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B6FA4" w:rsidRDefault="007B6FA4">
      <w:pPr>
        <w:spacing w:line="360" w:lineRule="auto"/>
        <w:rPr>
          <w:rFonts w:ascii="宋体" w:hAnsi="宋体"/>
        </w:rPr>
      </w:pPr>
      <w:r>
        <w:rPr>
          <w:rFonts w:ascii="宋体" w:hAnsi="宋体" w:hint="eastAsia"/>
        </w:rPr>
        <w:t xml:space="preserve">                    </w:t>
      </w:r>
    </w:p>
    <w:p w:rsidR="007B6FA4" w:rsidRDefault="007B6FA4">
      <w:pPr>
        <w:spacing w:line="360" w:lineRule="auto"/>
        <w:jc w:val="center"/>
        <w:rPr>
          <w:rFonts w:ascii="宋体" w:hAnsi="宋体"/>
          <w:b/>
        </w:rPr>
      </w:pPr>
      <w:r>
        <w:rPr>
          <w:rFonts w:ascii="宋体" w:hAnsi="宋体" w:hint="eastAsia"/>
          <w:b/>
          <w:sz w:val="32"/>
        </w:rPr>
        <w:t>案例正文</w:t>
      </w:r>
    </w:p>
    <w:p w:rsidR="007B6FA4" w:rsidRDefault="007B6FA4">
      <w:pPr>
        <w:spacing w:line="360" w:lineRule="auto"/>
        <w:rPr>
          <w:rFonts w:ascii="宋体" w:hAnsi="宋体"/>
        </w:rPr>
      </w:pPr>
    </w:p>
    <w:p w:rsidR="00092C3A" w:rsidRDefault="00964244">
      <w:pPr>
        <w:spacing w:line="360" w:lineRule="auto"/>
        <w:rPr>
          <w:rFonts w:ascii="宋体" w:hAnsi="宋体"/>
          <w:sz w:val="32"/>
        </w:rPr>
      </w:pPr>
      <w:r>
        <w:rPr>
          <w:rFonts w:ascii="宋体" w:hAnsi="宋体" w:hint="eastAsia"/>
          <w:b/>
          <w:sz w:val="32"/>
        </w:rPr>
        <w:t>一</w:t>
      </w:r>
      <w:r w:rsidR="0079764B">
        <w:rPr>
          <w:rFonts w:ascii="宋体" w:hAnsi="宋体" w:hint="eastAsia"/>
          <w:b/>
          <w:sz w:val="32"/>
        </w:rPr>
        <w:t>.</w:t>
      </w:r>
      <w:r w:rsidR="007B6FA4">
        <w:rPr>
          <w:rFonts w:ascii="宋体" w:hAnsi="宋体" w:hint="eastAsia"/>
          <w:b/>
          <w:sz w:val="32"/>
        </w:rPr>
        <w:t>标题：</w:t>
      </w:r>
      <w:r w:rsidR="00643A9D" w:rsidRPr="00FF0DEA">
        <w:rPr>
          <w:rFonts w:ascii="宋体" w:hAnsi="宋体" w:hint="eastAsia"/>
          <w:sz w:val="28"/>
          <w:szCs w:val="28"/>
        </w:rPr>
        <w:t>麻醉术中唤醒技术应用于神经外科手术的案例</w:t>
      </w:r>
    </w:p>
    <w:p w:rsidR="007B6FA4" w:rsidRPr="00092C3A" w:rsidRDefault="00964244">
      <w:pPr>
        <w:spacing w:line="360" w:lineRule="auto"/>
        <w:rPr>
          <w:rFonts w:ascii="宋体" w:hAnsi="宋体"/>
          <w:sz w:val="32"/>
        </w:rPr>
      </w:pPr>
      <w:r>
        <w:rPr>
          <w:rFonts w:ascii="宋体" w:hAnsi="宋体" w:hint="eastAsia"/>
          <w:b/>
          <w:sz w:val="32"/>
        </w:rPr>
        <w:t>二</w:t>
      </w:r>
      <w:r w:rsidR="0079764B">
        <w:rPr>
          <w:rFonts w:ascii="宋体" w:hAnsi="宋体" w:hint="eastAsia"/>
          <w:b/>
          <w:sz w:val="32"/>
        </w:rPr>
        <w:t>.</w:t>
      </w:r>
      <w:r w:rsidR="007B6FA4">
        <w:rPr>
          <w:rFonts w:ascii="宋体" w:hAnsi="宋体" w:hint="eastAsia"/>
          <w:b/>
          <w:sz w:val="32"/>
        </w:rPr>
        <w:t>首页注释：</w:t>
      </w:r>
    </w:p>
    <w:p w:rsidR="007B6FA4" w:rsidRDefault="007B6FA4">
      <w:pPr>
        <w:spacing w:line="360" w:lineRule="auto"/>
        <w:rPr>
          <w:rFonts w:ascii="宋体" w:hAnsi="宋体" w:cs="宋体"/>
          <w:color w:val="000000"/>
          <w:kern w:val="0"/>
          <w:sz w:val="24"/>
        </w:rPr>
      </w:pPr>
      <w:r w:rsidRPr="00FF7662">
        <w:rPr>
          <w:rFonts w:ascii="宋体" w:hAnsi="宋体" w:cs="宋体" w:hint="eastAsia"/>
          <w:b/>
          <w:bCs/>
          <w:color w:val="000000"/>
          <w:kern w:val="0"/>
          <w:sz w:val="28"/>
          <w:szCs w:val="28"/>
        </w:rPr>
        <w:t>编写者</w:t>
      </w:r>
      <w:r w:rsidRPr="00FF7662">
        <w:rPr>
          <w:rFonts w:ascii="宋体" w:hAnsi="宋体" w:cs="宋体" w:hint="eastAsia"/>
          <w:color w:val="000000"/>
          <w:kern w:val="0"/>
          <w:sz w:val="28"/>
          <w:szCs w:val="28"/>
        </w:rPr>
        <w:t>:</w:t>
      </w:r>
      <w:r>
        <w:rPr>
          <w:rFonts w:ascii="宋体" w:hAnsi="宋体" w:cs="宋体" w:hint="eastAsia"/>
          <w:color w:val="000000"/>
          <w:kern w:val="0"/>
          <w:sz w:val="24"/>
        </w:rPr>
        <w:t>余树春、袁林辉、华福洲、邓伟</w:t>
      </w:r>
      <w:r w:rsidR="003D16C9">
        <w:rPr>
          <w:rFonts w:ascii="宋体" w:hAnsi="宋体" w:cs="宋体" w:hint="eastAsia"/>
          <w:color w:val="000000"/>
          <w:kern w:val="0"/>
          <w:sz w:val="24"/>
        </w:rPr>
        <w:t>、胡玉龙</w:t>
      </w:r>
    </w:p>
    <w:p w:rsidR="007B6FA4" w:rsidRPr="00FF7662" w:rsidRDefault="007B6FA4">
      <w:pPr>
        <w:spacing w:line="360" w:lineRule="auto"/>
        <w:rPr>
          <w:rFonts w:ascii="宋体" w:hAnsi="宋体" w:cs="宋体"/>
          <w:color w:val="000000"/>
          <w:kern w:val="0"/>
          <w:sz w:val="30"/>
          <w:szCs w:val="30"/>
        </w:rPr>
      </w:pPr>
      <w:r w:rsidRPr="00FF7662">
        <w:rPr>
          <w:rFonts w:ascii="宋体" w:hAnsi="宋体" w:cs="宋体" w:hint="eastAsia"/>
          <w:b/>
          <w:bCs/>
          <w:color w:val="000000"/>
          <w:kern w:val="0"/>
          <w:sz w:val="30"/>
          <w:szCs w:val="30"/>
        </w:rPr>
        <w:t>案例涉及的知识点：</w:t>
      </w:r>
    </w:p>
    <w:p w:rsidR="00FF2476" w:rsidRDefault="007B6FA4">
      <w:pPr>
        <w:spacing w:line="360" w:lineRule="auto"/>
        <w:rPr>
          <w:rFonts w:ascii="宋体" w:hAnsi="宋体" w:cs="宋体"/>
          <w:b/>
          <w:bCs/>
          <w:color w:val="000000"/>
          <w:kern w:val="0"/>
          <w:sz w:val="24"/>
        </w:rPr>
      </w:pPr>
      <w:r>
        <w:rPr>
          <w:rFonts w:ascii="宋体" w:hAnsi="宋体" w:cs="宋体" w:hint="eastAsia"/>
          <w:b/>
          <w:bCs/>
          <w:color w:val="000000"/>
          <w:kern w:val="0"/>
          <w:sz w:val="24"/>
        </w:rPr>
        <w:t>第</w:t>
      </w:r>
      <w:r w:rsidR="00DD6B98">
        <w:rPr>
          <w:rFonts w:ascii="宋体" w:hAnsi="宋体" w:cs="宋体" w:hint="eastAsia"/>
          <w:b/>
          <w:bCs/>
          <w:color w:val="000000"/>
          <w:kern w:val="0"/>
          <w:sz w:val="24"/>
        </w:rPr>
        <w:t>四</w:t>
      </w:r>
      <w:r>
        <w:rPr>
          <w:rFonts w:ascii="宋体" w:hAnsi="宋体" w:cs="宋体" w:hint="eastAsia"/>
          <w:b/>
          <w:bCs/>
          <w:color w:val="000000"/>
          <w:kern w:val="0"/>
          <w:sz w:val="24"/>
        </w:rPr>
        <w:t>版《临床麻醉学》</w:t>
      </w:r>
    </w:p>
    <w:p w:rsidR="00FF2476" w:rsidRDefault="00FF2476">
      <w:pPr>
        <w:spacing w:line="360" w:lineRule="auto"/>
        <w:rPr>
          <w:rFonts w:ascii="宋体" w:hAnsi="宋体" w:cs="宋体"/>
          <w:color w:val="000000"/>
          <w:kern w:val="0"/>
          <w:sz w:val="24"/>
        </w:rPr>
      </w:pPr>
      <w:r w:rsidRPr="00FF2476">
        <w:rPr>
          <w:rFonts w:ascii="宋体" w:hAnsi="宋体" w:cs="宋体" w:hint="eastAsia"/>
          <w:color w:val="000000"/>
          <w:kern w:val="0"/>
          <w:sz w:val="24"/>
        </w:rPr>
        <w:t>第</w:t>
      </w:r>
      <w:r>
        <w:rPr>
          <w:rFonts w:ascii="宋体" w:hAnsi="宋体" w:cs="宋体" w:hint="eastAsia"/>
          <w:color w:val="000000"/>
          <w:kern w:val="0"/>
          <w:sz w:val="24"/>
        </w:rPr>
        <w:t>二章 麻醉前对病情的评估</w:t>
      </w:r>
    </w:p>
    <w:p w:rsidR="00FF2476" w:rsidRDefault="00FF2476">
      <w:pPr>
        <w:spacing w:line="360" w:lineRule="auto"/>
        <w:rPr>
          <w:rFonts w:ascii="宋体" w:hAnsi="宋体" w:cs="宋体"/>
          <w:color w:val="000000"/>
          <w:kern w:val="0"/>
          <w:sz w:val="24"/>
        </w:rPr>
      </w:pPr>
      <w:r>
        <w:rPr>
          <w:rFonts w:ascii="宋体" w:hAnsi="宋体" w:cs="宋体" w:hint="eastAsia"/>
          <w:color w:val="000000"/>
          <w:kern w:val="0"/>
          <w:sz w:val="24"/>
        </w:rPr>
        <w:t>第三章 麻醉前准备与麻醉前用药</w:t>
      </w:r>
    </w:p>
    <w:p w:rsidR="00631DAA" w:rsidRDefault="00631DAA">
      <w:pPr>
        <w:spacing w:line="360" w:lineRule="auto"/>
        <w:rPr>
          <w:rFonts w:ascii="宋体" w:hAnsi="宋体" w:cs="宋体"/>
          <w:color w:val="000000"/>
          <w:kern w:val="0"/>
          <w:sz w:val="24"/>
        </w:rPr>
      </w:pPr>
      <w:r>
        <w:rPr>
          <w:rFonts w:ascii="宋体" w:hAnsi="宋体" w:cs="宋体" w:hint="eastAsia"/>
          <w:color w:val="000000"/>
          <w:kern w:val="0"/>
          <w:sz w:val="24"/>
        </w:rPr>
        <w:t>第四章 气管与支气管内插管</w:t>
      </w:r>
    </w:p>
    <w:p w:rsidR="00631DAA" w:rsidRDefault="00631DAA">
      <w:pPr>
        <w:spacing w:line="360" w:lineRule="auto"/>
        <w:rPr>
          <w:rFonts w:ascii="宋体" w:hAnsi="宋体" w:cs="宋体"/>
          <w:color w:val="000000"/>
          <w:kern w:val="0"/>
          <w:sz w:val="24"/>
        </w:rPr>
      </w:pPr>
      <w:r>
        <w:rPr>
          <w:rFonts w:ascii="宋体" w:hAnsi="宋体" w:cs="宋体" w:hint="eastAsia"/>
          <w:color w:val="000000"/>
          <w:kern w:val="0"/>
          <w:sz w:val="24"/>
        </w:rPr>
        <w:t xml:space="preserve"> 第一节 插管前准备及麻醉</w:t>
      </w:r>
    </w:p>
    <w:p w:rsidR="00FB2937" w:rsidRDefault="00631DAA" w:rsidP="00FB2937">
      <w:pPr>
        <w:spacing w:line="360" w:lineRule="auto"/>
        <w:rPr>
          <w:rFonts w:ascii="宋体" w:hAnsi="宋体" w:cs="宋体"/>
          <w:color w:val="000000"/>
          <w:kern w:val="0"/>
          <w:sz w:val="24"/>
        </w:rPr>
      </w:pPr>
      <w:r>
        <w:rPr>
          <w:rFonts w:ascii="宋体" w:hAnsi="宋体" w:cs="宋体" w:hint="eastAsia"/>
          <w:color w:val="000000"/>
          <w:kern w:val="0"/>
          <w:sz w:val="24"/>
        </w:rPr>
        <w:t xml:space="preserve"> 第六节 非气管导管性通气道</w:t>
      </w:r>
    </w:p>
    <w:p w:rsidR="00631DAA" w:rsidRPr="00FF2476" w:rsidRDefault="00FB2937" w:rsidP="00FB2937">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二、</w:t>
      </w:r>
      <w:r w:rsidR="00631DAA">
        <w:rPr>
          <w:rFonts w:ascii="宋体" w:hAnsi="宋体" w:cs="宋体" w:hint="eastAsia"/>
          <w:color w:val="000000"/>
          <w:kern w:val="0"/>
          <w:sz w:val="24"/>
        </w:rPr>
        <w:t>喉罩</w:t>
      </w:r>
    </w:p>
    <w:p w:rsidR="007B6FA4" w:rsidRDefault="00482D27" w:rsidP="00482D27">
      <w:pPr>
        <w:pStyle w:val="HTML"/>
        <w:widowControl/>
        <w:shd w:val="clear" w:color="auto" w:fill="FFFFFF"/>
        <w:rPr>
          <w:rFonts w:cs="宋体" w:hint="default"/>
          <w:color w:val="000000"/>
          <w:shd w:val="clear" w:color="auto" w:fill="FFFFFF"/>
        </w:rPr>
      </w:pPr>
      <w:r>
        <w:rPr>
          <w:rFonts w:cs="宋体"/>
          <w:color w:val="000000"/>
          <w:shd w:val="clear" w:color="auto" w:fill="FFFFFF"/>
        </w:rPr>
        <w:t>第五章</w:t>
      </w:r>
      <w:r w:rsidR="007B6FA4">
        <w:rPr>
          <w:rFonts w:cs="宋体"/>
          <w:color w:val="000000"/>
          <w:shd w:val="clear" w:color="auto" w:fill="FFFFFF"/>
        </w:rPr>
        <w:t xml:space="preserve"> </w:t>
      </w:r>
      <w:r>
        <w:rPr>
          <w:rFonts w:cs="宋体"/>
          <w:color w:val="000000"/>
          <w:shd w:val="clear" w:color="auto" w:fill="FFFFFF"/>
        </w:rPr>
        <w:t>全身麻醉的基本概念</w:t>
      </w:r>
    </w:p>
    <w:p w:rsidR="00482D27" w:rsidRDefault="00482D27" w:rsidP="00F436F2">
      <w:pPr>
        <w:pStyle w:val="HTML"/>
        <w:widowControl/>
        <w:shd w:val="clear" w:color="auto" w:fill="FFFFFF"/>
        <w:ind w:firstLineChars="100" w:firstLine="240"/>
        <w:rPr>
          <w:rFonts w:cs="宋体" w:hint="default"/>
          <w:color w:val="000000"/>
          <w:shd w:val="clear" w:color="auto" w:fill="FFFFFF"/>
        </w:rPr>
      </w:pPr>
      <w:r>
        <w:rPr>
          <w:rFonts w:cs="宋体"/>
          <w:color w:val="000000"/>
          <w:shd w:val="clear" w:color="auto" w:fill="FFFFFF"/>
        </w:rPr>
        <w:t>第一节 全身麻醉</w:t>
      </w:r>
    </w:p>
    <w:p w:rsidR="00482D27" w:rsidRDefault="00482D27" w:rsidP="00F436F2">
      <w:pPr>
        <w:pStyle w:val="HTML"/>
        <w:widowControl/>
        <w:shd w:val="clear" w:color="auto" w:fill="FFFFFF"/>
        <w:ind w:firstLineChars="100" w:firstLine="240"/>
        <w:rPr>
          <w:rFonts w:cs="宋体" w:hint="default"/>
          <w:color w:val="000000"/>
          <w:shd w:val="clear" w:color="auto" w:fill="FFFFFF"/>
        </w:rPr>
      </w:pPr>
      <w:r>
        <w:rPr>
          <w:rFonts w:cs="宋体"/>
          <w:color w:val="000000"/>
          <w:shd w:val="clear" w:color="auto" w:fill="FFFFFF"/>
        </w:rPr>
        <w:t>第二节 全身麻醉深浅的判断及掌握</w:t>
      </w:r>
    </w:p>
    <w:p w:rsidR="00482D27" w:rsidRDefault="00482D27" w:rsidP="00482D27">
      <w:pPr>
        <w:pStyle w:val="HTML"/>
        <w:widowControl/>
        <w:shd w:val="clear" w:color="auto" w:fill="FFFFFF"/>
        <w:rPr>
          <w:rFonts w:cs="宋体" w:hint="default"/>
          <w:color w:val="000000"/>
          <w:shd w:val="clear" w:color="auto" w:fill="FFFFFF"/>
        </w:rPr>
      </w:pPr>
      <w:r>
        <w:rPr>
          <w:rFonts w:cs="宋体"/>
          <w:color w:val="000000"/>
          <w:shd w:val="clear" w:color="auto" w:fill="FFFFFF"/>
        </w:rPr>
        <w:t>第七章 静脉全身麻醉</w:t>
      </w:r>
    </w:p>
    <w:p w:rsidR="007B6FA4" w:rsidRDefault="007B6FA4">
      <w:pPr>
        <w:pStyle w:val="HTML"/>
        <w:widowControl/>
        <w:shd w:val="clear" w:color="auto" w:fill="FFFFFF"/>
        <w:rPr>
          <w:rFonts w:cs="宋体" w:hint="default"/>
          <w:color w:val="000000"/>
          <w:shd w:val="clear" w:color="auto" w:fill="FFFFFF"/>
        </w:rPr>
      </w:pPr>
      <w:r>
        <w:rPr>
          <w:rFonts w:cs="宋体"/>
          <w:color w:val="000000"/>
          <w:shd w:val="clear" w:color="auto" w:fill="FFFFFF"/>
        </w:rPr>
        <w:t>第九章  局部麻醉</w:t>
      </w:r>
    </w:p>
    <w:p w:rsidR="007B6FA4" w:rsidRDefault="007B6FA4">
      <w:pPr>
        <w:pStyle w:val="HTML"/>
        <w:widowControl/>
        <w:shd w:val="clear" w:color="auto" w:fill="FFFFFF"/>
        <w:rPr>
          <w:rFonts w:cs="宋体" w:hint="default"/>
          <w:color w:val="000000"/>
          <w:shd w:val="clear" w:color="auto" w:fill="FFFFFF"/>
        </w:rPr>
      </w:pPr>
      <w:r>
        <w:rPr>
          <w:rFonts w:cs="宋体"/>
          <w:color w:val="000000"/>
          <w:shd w:val="clear" w:color="auto" w:fill="FFFFFF"/>
        </w:rPr>
        <w:t>第十一章 复合麻醉与联合麻醉</w:t>
      </w:r>
    </w:p>
    <w:p w:rsidR="00AD1720" w:rsidRDefault="00AD1720">
      <w:pPr>
        <w:pStyle w:val="HTML"/>
        <w:widowControl/>
        <w:shd w:val="clear" w:color="auto" w:fill="FFFFFF"/>
        <w:rPr>
          <w:rFonts w:cs="宋体" w:hint="default"/>
          <w:color w:val="000000"/>
          <w:shd w:val="clear" w:color="auto" w:fill="FFFFFF"/>
        </w:rPr>
      </w:pPr>
      <w:r>
        <w:rPr>
          <w:rFonts w:cs="宋体"/>
          <w:color w:val="000000"/>
          <w:shd w:val="clear" w:color="auto" w:fill="FFFFFF"/>
        </w:rPr>
        <w:t>第十二章 麻醉期间的体温管理</w:t>
      </w:r>
    </w:p>
    <w:p w:rsidR="00CA4C1F" w:rsidRDefault="00CA4C1F">
      <w:pPr>
        <w:pStyle w:val="HTML"/>
        <w:widowControl/>
        <w:shd w:val="clear" w:color="auto" w:fill="FFFFFF"/>
        <w:rPr>
          <w:rFonts w:cs="宋体" w:hint="default"/>
          <w:color w:val="000000"/>
          <w:shd w:val="clear" w:color="auto" w:fill="FFFFFF"/>
        </w:rPr>
      </w:pPr>
      <w:r>
        <w:rPr>
          <w:rFonts w:cs="宋体"/>
          <w:color w:val="000000"/>
          <w:shd w:val="clear" w:color="auto" w:fill="FFFFFF"/>
        </w:rPr>
        <w:t>第十四章 全身麻醉期间严重并发症的防治</w:t>
      </w:r>
    </w:p>
    <w:p w:rsidR="00DD7791" w:rsidRDefault="00DD7791">
      <w:pPr>
        <w:pStyle w:val="HTML"/>
        <w:widowControl/>
        <w:shd w:val="clear" w:color="auto" w:fill="FFFFFF"/>
        <w:rPr>
          <w:rFonts w:cs="宋体" w:hint="default"/>
          <w:color w:val="000000"/>
          <w:shd w:val="clear" w:color="auto" w:fill="FFFFFF"/>
        </w:rPr>
      </w:pPr>
      <w:r>
        <w:rPr>
          <w:rFonts w:cs="宋体"/>
          <w:color w:val="000000"/>
          <w:shd w:val="clear" w:color="auto" w:fill="FFFFFF"/>
        </w:rPr>
        <w:t>第十五章 麻醉、手术期间病人的监测</w:t>
      </w:r>
    </w:p>
    <w:p w:rsidR="00DD7791" w:rsidRPr="00DD7791" w:rsidRDefault="00DD7791">
      <w:pPr>
        <w:pStyle w:val="HTML"/>
        <w:widowControl/>
        <w:shd w:val="clear" w:color="auto" w:fill="FFFFFF"/>
        <w:rPr>
          <w:rFonts w:cs="宋体" w:hint="default"/>
          <w:color w:val="000000"/>
          <w:shd w:val="clear" w:color="auto" w:fill="FFFFFF"/>
        </w:rPr>
      </w:pPr>
      <w:r>
        <w:rPr>
          <w:rFonts w:cs="宋体"/>
          <w:color w:val="000000"/>
          <w:shd w:val="clear" w:color="auto" w:fill="FFFFFF"/>
        </w:rPr>
        <w:t>第二十章 神经外科手术的麻醉</w:t>
      </w:r>
    </w:p>
    <w:p w:rsidR="007B6FA4" w:rsidRDefault="007B6FA4">
      <w:pPr>
        <w:spacing w:line="360" w:lineRule="auto"/>
        <w:rPr>
          <w:rFonts w:ascii="宋体" w:hAnsi="宋体" w:cs="宋体"/>
          <w:b/>
          <w:bCs/>
          <w:color w:val="000000"/>
          <w:kern w:val="0"/>
          <w:sz w:val="24"/>
        </w:rPr>
      </w:pPr>
      <w:r>
        <w:rPr>
          <w:rFonts w:ascii="宋体" w:hAnsi="宋体" w:cs="宋体" w:hint="eastAsia"/>
          <w:b/>
          <w:bCs/>
          <w:color w:val="000000"/>
          <w:kern w:val="0"/>
          <w:sz w:val="24"/>
        </w:rPr>
        <w:t>第</w:t>
      </w:r>
      <w:r w:rsidR="00C20F8D">
        <w:rPr>
          <w:rFonts w:ascii="宋体" w:hAnsi="宋体" w:cs="宋体" w:hint="eastAsia"/>
          <w:b/>
          <w:bCs/>
          <w:color w:val="000000"/>
          <w:kern w:val="0"/>
          <w:sz w:val="24"/>
        </w:rPr>
        <w:t>四</w:t>
      </w:r>
      <w:r>
        <w:rPr>
          <w:rFonts w:ascii="宋体" w:hAnsi="宋体" w:cs="宋体" w:hint="eastAsia"/>
          <w:b/>
          <w:bCs/>
          <w:color w:val="000000"/>
          <w:kern w:val="0"/>
          <w:sz w:val="24"/>
        </w:rPr>
        <w:t>版《麻醉药理学》</w:t>
      </w:r>
    </w:p>
    <w:p w:rsidR="00576D4A" w:rsidRDefault="00576D4A">
      <w:pPr>
        <w:spacing w:line="360" w:lineRule="auto"/>
        <w:rPr>
          <w:rFonts w:ascii="宋体" w:hAnsi="宋体" w:cs="宋体"/>
          <w:color w:val="000000"/>
          <w:kern w:val="0"/>
          <w:sz w:val="24"/>
        </w:rPr>
      </w:pPr>
      <w:r w:rsidRPr="00576D4A">
        <w:rPr>
          <w:rFonts w:ascii="宋体" w:hAnsi="宋体" w:cs="宋体" w:hint="eastAsia"/>
          <w:color w:val="000000"/>
          <w:kern w:val="0"/>
          <w:sz w:val="24"/>
        </w:rPr>
        <w:t>第五章</w:t>
      </w:r>
      <w:r>
        <w:rPr>
          <w:rFonts w:ascii="宋体" w:hAnsi="宋体" w:cs="宋体" w:hint="eastAsia"/>
          <w:color w:val="000000"/>
          <w:kern w:val="0"/>
          <w:sz w:val="24"/>
        </w:rPr>
        <w:t xml:space="preserve"> 镇静催眠药</w:t>
      </w:r>
    </w:p>
    <w:p w:rsidR="00AB4851" w:rsidRDefault="00576D4A" w:rsidP="00F436F2">
      <w:pPr>
        <w:spacing w:line="360" w:lineRule="auto"/>
        <w:ind w:firstLineChars="100" w:firstLine="240"/>
        <w:rPr>
          <w:rFonts w:ascii="宋体" w:hAnsi="宋体" w:cs="宋体"/>
          <w:color w:val="000000"/>
          <w:kern w:val="0"/>
          <w:sz w:val="24"/>
        </w:rPr>
      </w:pPr>
      <w:r>
        <w:rPr>
          <w:rFonts w:ascii="宋体" w:hAnsi="宋体" w:cs="宋体" w:hint="eastAsia"/>
          <w:color w:val="000000"/>
          <w:kern w:val="0"/>
          <w:sz w:val="24"/>
        </w:rPr>
        <w:t>第二节 新型镇静催眠药</w:t>
      </w:r>
    </w:p>
    <w:p w:rsidR="00576D4A" w:rsidRDefault="00AB4851" w:rsidP="00AB4851">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一、</w:t>
      </w:r>
      <w:r w:rsidR="00576D4A">
        <w:rPr>
          <w:rFonts w:ascii="宋体" w:hAnsi="宋体" w:cs="宋体" w:hint="eastAsia"/>
          <w:color w:val="000000"/>
          <w:kern w:val="0"/>
          <w:sz w:val="24"/>
        </w:rPr>
        <w:t>右美托咪定</w:t>
      </w:r>
    </w:p>
    <w:p w:rsidR="003B13E0" w:rsidRDefault="003B13E0" w:rsidP="003B13E0">
      <w:pPr>
        <w:spacing w:line="360" w:lineRule="auto"/>
        <w:rPr>
          <w:rFonts w:ascii="宋体" w:hAnsi="宋体" w:cs="宋体"/>
          <w:color w:val="000000"/>
          <w:kern w:val="0"/>
          <w:sz w:val="24"/>
        </w:rPr>
      </w:pPr>
      <w:r>
        <w:rPr>
          <w:rFonts w:ascii="宋体" w:hAnsi="宋体" w:cs="宋体" w:hint="eastAsia"/>
          <w:color w:val="000000"/>
          <w:kern w:val="0"/>
          <w:sz w:val="24"/>
        </w:rPr>
        <w:t>第六章 麻醉性镇痛药与拮抗药</w:t>
      </w:r>
    </w:p>
    <w:p w:rsidR="003B13E0" w:rsidRDefault="003B13E0" w:rsidP="006D5898">
      <w:pPr>
        <w:spacing w:line="360" w:lineRule="auto"/>
        <w:ind w:firstLineChars="100" w:firstLine="240"/>
        <w:rPr>
          <w:rFonts w:ascii="宋体" w:hAnsi="宋体" w:cs="宋体"/>
          <w:color w:val="000000"/>
          <w:kern w:val="0"/>
          <w:sz w:val="24"/>
        </w:rPr>
      </w:pPr>
      <w:r>
        <w:rPr>
          <w:rFonts w:ascii="宋体" w:hAnsi="宋体" w:cs="宋体" w:hint="eastAsia"/>
          <w:color w:val="000000"/>
          <w:kern w:val="0"/>
          <w:sz w:val="24"/>
        </w:rPr>
        <w:t>第二节 阿片受体激动药</w:t>
      </w:r>
    </w:p>
    <w:p w:rsidR="003B13E0" w:rsidRDefault="003B13E0" w:rsidP="005D0AAE">
      <w:pPr>
        <w:spacing w:line="360" w:lineRule="auto"/>
        <w:ind w:firstLine="480"/>
        <w:rPr>
          <w:rFonts w:ascii="宋体" w:hAnsi="宋体" w:cs="宋体"/>
          <w:color w:val="000000"/>
          <w:kern w:val="0"/>
          <w:sz w:val="24"/>
        </w:rPr>
      </w:pPr>
      <w:r>
        <w:rPr>
          <w:rFonts w:ascii="宋体" w:hAnsi="宋体" w:cs="宋体" w:hint="eastAsia"/>
          <w:color w:val="000000"/>
          <w:kern w:val="0"/>
          <w:sz w:val="24"/>
        </w:rPr>
        <w:t>三、芬太尼及其衍生物</w:t>
      </w:r>
    </w:p>
    <w:p w:rsidR="005D0AAE" w:rsidRDefault="005D0AAE" w:rsidP="005D0AAE">
      <w:pPr>
        <w:spacing w:line="360" w:lineRule="auto"/>
        <w:rPr>
          <w:rFonts w:ascii="宋体" w:hAnsi="宋体" w:cs="宋体"/>
          <w:color w:val="000000"/>
          <w:kern w:val="0"/>
          <w:sz w:val="24"/>
        </w:rPr>
      </w:pPr>
      <w:r>
        <w:rPr>
          <w:rFonts w:ascii="宋体" w:hAnsi="宋体" w:cs="宋体" w:hint="eastAsia"/>
          <w:color w:val="000000"/>
          <w:kern w:val="0"/>
          <w:sz w:val="24"/>
        </w:rPr>
        <w:lastRenderedPageBreak/>
        <w:t>第八章 静脉麻醉药</w:t>
      </w:r>
    </w:p>
    <w:p w:rsidR="005D0AAE" w:rsidRDefault="005D0AAE" w:rsidP="006D5898">
      <w:pPr>
        <w:spacing w:line="360" w:lineRule="auto"/>
        <w:ind w:firstLineChars="100" w:firstLine="240"/>
        <w:rPr>
          <w:rFonts w:ascii="宋体" w:hAnsi="宋体" w:cs="宋体"/>
          <w:color w:val="000000"/>
          <w:kern w:val="0"/>
          <w:sz w:val="24"/>
        </w:rPr>
      </w:pPr>
      <w:r>
        <w:rPr>
          <w:rFonts w:ascii="宋体" w:hAnsi="宋体" w:cs="宋体" w:hint="eastAsia"/>
          <w:color w:val="000000"/>
          <w:kern w:val="0"/>
          <w:sz w:val="24"/>
        </w:rPr>
        <w:t>第二节 非巴比妥类静脉麻醉药</w:t>
      </w:r>
    </w:p>
    <w:p w:rsidR="005D0AAE" w:rsidRPr="00576D4A" w:rsidRDefault="005D0AAE" w:rsidP="005D0AAE">
      <w:pPr>
        <w:spacing w:line="360" w:lineRule="auto"/>
        <w:ind w:firstLineChars="100" w:firstLine="240"/>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color w:val="000000"/>
          <w:kern w:val="0"/>
          <w:sz w:val="24"/>
        </w:rPr>
        <w:t xml:space="preserve"> </w:t>
      </w:r>
      <w:r>
        <w:rPr>
          <w:rFonts w:ascii="宋体" w:hAnsi="宋体" w:cs="宋体" w:hint="eastAsia"/>
          <w:color w:val="000000"/>
          <w:kern w:val="0"/>
          <w:sz w:val="24"/>
        </w:rPr>
        <w:t>一、丙泊酚</w:t>
      </w:r>
    </w:p>
    <w:p w:rsidR="007B6FA4" w:rsidRDefault="00AD6397" w:rsidP="00AD6397">
      <w:pPr>
        <w:spacing w:line="360" w:lineRule="auto"/>
        <w:rPr>
          <w:rFonts w:ascii="宋体" w:hAnsi="宋体" w:cs="宋体"/>
          <w:color w:val="000000"/>
          <w:kern w:val="0"/>
          <w:sz w:val="24"/>
        </w:rPr>
      </w:pPr>
      <w:r>
        <w:rPr>
          <w:rFonts w:ascii="宋体" w:hAnsi="宋体" w:cs="宋体" w:hint="eastAsia"/>
          <w:color w:val="000000"/>
          <w:kern w:val="0"/>
          <w:sz w:val="24"/>
        </w:rPr>
        <w:t xml:space="preserve">第九章 </w:t>
      </w:r>
      <w:r w:rsidR="007B6FA4">
        <w:rPr>
          <w:rFonts w:ascii="宋体" w:hAnsi="宋体" w:cs="宋体" w:hint="eastAsia"/>
          <w:color w:val="000000"/>
          <w:kern w:val="0"/>
          <w:sz w:val="24"/>
        </w:rPr>
        <w:t>局部麻醉药</w:t>
      </w:r>
    </w:p>
    <w:p w:rsidR="007B6FA4" w:rsidRDefault="007B6FA4">
      <w:pPr>
        <w:spacing w:line="360" w:lineRule="auto"/>
        <w:rPr>
          <w:rFonts w:ascii="宋体" w:hAnsi="宋体" w:cs="宋体"/>
          <w:b/>
          <w:bCs/>
          <w:color w:val="000000"/>
          <w:kern w:val="0"/>
          <w:sz w:val="24"/>
        </w:rPr>
      </w:pPr>
      <w:r>
        <w:rPr>
          <w:rFonts w:ascii="宋体" w:hAnsi="宋体" w:cs="宋体" w:hint="eastAsia"/>
          <w:b/>
          <w:bCs/>
          <w:color w:val="000000"/>
          <w:kern w:val="0"/>
          <w:sz w:val="24"/>
        </w:rPr>
        <w:t>第</w:t>
      </w:r>
      <w:r w:rsidR="00155CF2">
        <w:rPr>
          <w:rFonts w:ascii="宋体" w:hAnsi="宋体" w:cs="宋体" w:hint="eastAsia"/>
          <w:b/>
          <w:bCs/>
          <w:color w:val="000000"/>
          <w:kern w:val="0"/>
          <w:sz w:val="24"/>
        </w:rPr>
        <w:t>四</w:t>
      </w:r>
      <w:r>
        <w:rPr>
          <w:rFonts w:ascii="宋体" w:hAnsi="宋体" w:cs="宋体" w:hint="eastAsia"/>
          <w:b/>
          <w:bCs/>
          <w:color w:val="000000"/>
          <w:kern w:val="0"/>
          <w:sz w:val="24"/>
        </w:rPr>
        <w:t>版《麻醉解剖学》</w:t>
      </w:r>
    </w:p>
    <w:p w:rsidR="007B6FA4" w:rsidRPr="00811303" w:rsidRDefault="007B6FA4">
      <w:pPr>
        <w:spacing w:line="360" w:lineRule="auto"/>
        <w:rPr>
          <w:rFonts w:ascii="宋体" w:hAnsi="宋体" w:cs="宋体"/>
          <w:color w:val="000000"/>
          <w:kern w:val="0"/>
          <w:sz w:val="24"/>
        </w:rPr>
      </w:pPr>
      <w:bookmarkStart w:id="0" w:name="_Hlk22572798"/>
      <w:r w:rsidRPr="00811303">
        <w:rPr>
          <w:rFonts w:ascii="宋体" w:hAnsi="宋体" w:cs="宋体" w:hint="eastAsia"/>
          <w:color w:val="666666"/>
          <w:sz w:val="24"/>
          <w:shd w:val="clear" w:color="auto" w:fill="FFFFFF"/>
        </w:rPr>
        <w:t>第</w:t>
      </w:r>
      <w:r w:rsidR="00DD6B98" w:rsidRPr="00811303">
        <w:rPr>
          <w:rFonts w:ascii="宋体" w:hAnsi="宋体" w:cs="宋体" w:hint="eastAsia"/>
          <w:color w:val="666666"/>
          <w:sz w:val="24"/>
          <w:shd w:val="clear" w:color="auto" w:fill="FFFFFF"/>
        </w:rPr>
        <w:t>二</w:t>
      </w:r>
      <w:r w:rsidRPr="00811303">
        <w:rPr>
          <w:rFonts w:ascii="宋体" w:hAnsi="宋体" w:cs="宋体" w:hint="eastAsia"/>
          <w:color w:val="666666"/>
          <w:sz w:val="24"/>
          <w:shd w:val="clear" w:color="auto" w:fill="FFFFFF"/>
        </w:rPr>
        <w:t xml:space="preserve">章 </w:t>
      </w:r>
      <w:r w:rsidR="00DD6B98" w:rsidRPr="00811303">
        <w:rPr>
          <w:rFonts w:ascii="宋体" w:hAnsi="宋体" w:cs="宋体" w:hint="eastAsia"/>
          <w:color w:val="666666"/>
          <w:sz w:val="24"/>
          <w:shd w:val="clear" w:color="auto" w:fill="FFFFFF"/>
        </w:rPr>
        <w:t>头部的解剖与主要神经阻滞定位</w:t>
      </w:r>
    </w:p>
    <w:bookmarkEnd w:id="0"/>
    <w:p w:rsidR="007B6FA4" w:rsidRDefault="007B6FA4">
      <w:pPr>
        <w:spacing w:line="360" w:lineRule="auto"/>
        <w:rPr>
          <w:rFonts w:ascii="宋体" w:hAnsi="宋体" w:cs="宋体"/>
          <w:b/>
          <w:bCs/>
          <w:color w:val="000000"/>
          <w:kern w:val="0"/>
          <w:sz w:val="24"/>
        </w:rPr>
      </w:pPr>
      <w:r>
        <w:rPr>
          <w:rFonts w:ascii="宋体" w:hAnsi="宋体" w:cs="宋体" w:hint="eastAsia"/>
          <w:b/>
          <w:bCs/>
          <w:color w:val="000000"/>
          <w:kern w:val="0"/>
          <w:sz w:val="24"/>
        </w:rPr>
        <w:t>第</w:t>
      </w:r>
      <w:r w:rsidR="00537BF8">
        <w:rPr>
          <w:rFonts w:ascii="宋体" w:hAnsi="宋体" w:cs="宋体" w:hint="eastAsia"/>
          <w:b/>
          <w:bCs/>
          <w:color w:val="000000"/>
          <w:kern w:val="0"/>
          <w:sz w:val="24"/>
        </w:rPr>
        <w:t>四</w:t>
      </w:r>
      <w:r>
        <w:rPr>
          <w:rFonts w:ascii="宋体" w:hAnsi="宋体" w:cs="宋体" w:hint="eastAsia"/>
          <w:b/>
          <w:bCs/>
          <w:color w:val="000000"/>
          <w:kern w:val="0"/>
          <w:sz w:val="24"/>
        </w:rPr>
        <w:t>版《危重病医学》</w:t>
      </w:r>
    </w:p>
    <w:p w:rsidR="004D34FE" w:rsidRDefault="004D34FE">
      <w:pPr>
        <w:spacing w:line="360" w:lineRule="auto"/>
        <w:rPr>
          <w:rFonts w:ascii="宋体" w:hAnsi="宋体" w:cs="宋体"/>
          <w:color w:val="000000"/>
          <w:kern w:val="0"/>
          <w:sz w:val="24"/>
        </w:rPr>
      </w:pPr>
      <w:bookmarkStart w:id="1" w:name="_Hlk22572845"/>
      <w:r w:rsidRPr="006466F8">
        <w:rPr>
          <w:rFonts w:ascii="宋体" w:hAnsi="宋体" w:cs="宋体" w:hint="eastAsia"/>
          <w:color w:val="000000"/>
          <w:kern w:val="0"/>
          <w:sz w:val="24"/>
        </w:rPr>
        <w:t>第九章</w:t>
      </w:r>
      <w:r w:rsidR="006466F8">
        <w:rPr>
          <w:rFonts w:ascii="宋体" w:hAnsi="宋体" w:cs="宋体" w:hint="eastAsia"/>
          <w:color w:val="000000"/>
          <w:kern w:val="0"/>
          <w:sz w:val="24"/>
        </w:rPr>
        <w:t xml:space="preserve"> 脑功能监测</w:t>
      </w:r>
    </w:p>
    <w:p w:rsidR="006466F8" w:rsidRPr="006466F8" w:rsidRDefault="006466F8" w:rsidP="0034296B">
      <w:pPr>
        <w:spacing w:line="360" w:lineRule="auto"/>
        <w:ind w:firstLineChars="100" w:firstLine="240"/>
        <w:rPr>
          <w:rFonts w:ascii="宋体" w:hAnsi="宋体" w:cs="宋体"/>
          <w:color w:val="000000"/>
          <w:kern w:val="0"/>
          <w:sz w:val="24"/>
        </w:rPr>
      </w:pPr>
      <w:r>
        <w:rPr>
          <w:rFonts w:ascii="宋体" w:hAnsi="宋体" w:cs="宋体" w:hint="eastAsia"/>
          <w:color w:val="000000"/>
          <w:kern w:val="0"/>
          <w:sz w:val="24"/>
        </w:rPr>
        <w:t>第二节 脑电生理监测</w:t>
      </w:r>
    </w:p>
    <w:p w:rsidR="007B6FA4" w:rsidRDefault="007B6FA4">
      <w:pPr>
        <w:spacing w:line="360" w:lineRule="auto"/>
        <w:rPr>
          <w:rFonts w:ascii="宋体" w:hAnsi="宋体" w:cs="宋体"/>
          <w:color w:val="000000"/>
          <w:kern w:val="0"/>
          <w:sz w:val="24"/>
        </w:rPr>
      </w:pPr>
      <w:r>
        <w:rPr>
          <w:rFonts w:ascii="宋体" w:hAnsi="宋体" w:cs="宋体" w:hint="eastAsia"/>
          <w:color w:val="000000"/>
          <w:kern w:val="0"/>
          <w:sz w:val="24"/>
        </w:rPr>
        <w:t>第二十一</w:t>
      </w:r>
      <w:r w:rsidR="006466F8">
        <w:rPr>
          <w:rFonts w:ascii="宋体" w:hAnsi="宋体" w:cs="宋体" w:hint="eastAsia"/>
          <w:color w:val="000000"/>
          <w:kern w:val="0"/>
          <w:sz w:val="24"/>
        </w:rPr>
        <w:t xml:space="preserve">章 </w:t>
      </w:r>
      <w:r>
        <w:rPr>
          <w:rFonts w:ascii="宋体" w:hAnsi="宋体" w:cs="宋体" w:hint="eastAsia"/>
          <w:color w:val="000000"/>
          <w:kern w:val="0"/>
          <w:sz w:val="24"/>
        </w:rPr>
        <w:t>急性呼吸衰竭</w:t>
      </w:r>
    </w:p>
    <w:bookmarkEnd w:id="1"/>
    <w:p w:rsidR="006B6407" w:rsidRPr="006B6407" w:rsidRDefault="006B6407" w:rsidP="006B6407">
      <w:pPr>
        <w:spacing w:line="360" w:lineRule="auto"/>
        <w:rPr>
          <w:rFonts w:ascii="宋体" w:hAnsi="宋体" w:cs="宋体"/>
          <w:color w:val="000000"/>
          <w:kern w:val="0"/>
          <w:sz w:val="24"/>
        </w:rPr>
      </w:pPr>
      <w:r w:rsidRPr="003D0EF4">
        <w:rPr>
          <w:rFonts w:ascii="宋体" w:hAnsi="宋体" w:cs="宋体" w:hint="eastAsia"/>
          <w:b/>
          <w:bCs/>
          <w:color w:val="000000"/>
          <w:kern w:val="0"/>
          <w:sz w:val="30"/>
          <w:szCs w:val="30"/>
        </w:rPr>
        <w:t>案例真实性：</w:t>
      </w:r>
      <w:r w:rsidRPr="006B6407">
        <w:rPr>
          <w:rFonts w:ascii="宋体" w:hAnsi="宋体" w:cs="宋体" w:hint="eastAsia"/>
          <w:color w:val="000000"/>
          <w:kern w:val="0"/>
          <w:sz w:val="24"/>
        </w:rPr>
        <w:t>临床实践</w:t>
      </w:r>
    </w:p>
    <w:p w:rsidR="006B6407" w:rsidRPr="006B6407" w:rsidRDefault="006B6407" w:rsidP="006B6407">
      <w:pPr>
        <w:spacing w:line="360" w:lineRule="auto"/>
        <w:rPr>
          <w:rFonts w:ascii="宋体" w:hAnsi="宋体" w:cs="宋体"/>
          <w:bCs/>
          <w:color w:val="000000"/>
          <w:kern w:val="0"/>
          <w:sz w:val="24"/>
        </w:rPr>
      </w:pPr>
      <w:r w:rsidRPr="003D0EF4">
        <w:rPr>
          <w:rFonts w:ascii="宋体" w:hAnsi="宋体" w:cs="宋体" w:hint="eastAsia"/>
          <w:b/>
          <w:bCs/>
          <w:color w:val="000000"/>
          <w:kern w:val="0"/>
          <w:sz w:val="30"/>
          <w:szCs w:val="30"/>
        </w:rPr>
        <w:t>案例来源：</w:t>
      </w:r>
      <w:r w:rsidRPr="006B6407">
        <w:rPr>
          <w:rFonts w:ascii="宋体" w:hAnsi="宋体" w:cs="宋体" w:hint="eastAsia"/>
          <w:color w:val="000000"/>
          <w:kern w:val="0"/>
          <w:sz w:val="24"/>
        </w:rPr>
        <w:t>本</w:t>
      </w:r>
      <w:r w:rsidRPr="006B6407">
        <w:rPr>
          <w:rFonts w:ascii="宋体" w:hAnsi="宋体" w:cs="宋体" w:hint="eastAsia"/>
          <w:bCs/>
          <w:color w:val="000000"/>
          <w:kern w:val="0"/>
          <w:sz w:val="24"/>
        </w:rPr>
        <w:t>案例正文所涉及的病例均来自临床实践。</w:t>
      </w:r>
    </w:p>
    <w:p w:rsidR="006B6407" w:rsidRPr="006B6407" w:rsidRDefault="006B6407" w:rsidP="006B6407">
      <w:pPr>
        <w:spacing w:line="360" w:lineRule="auto"/>
        <w:rPr>
          <w:rFonts w:ascii="宋体" w:hAnsi="宋体" w:cs="宋体"/>
          <w:color w:val="000000"/>
          <w:kern w:val="0"/>
          <w:sz w:val="24"/>
        </w:rPr>
      </w:pPr>
    </w:p>
    <w:p w:rsidR="007B6FA4" w:rsidRDefault="00964244">
      <w:pPr>
        <w:spacing w:line="360" w:lineRule="auto"/>
        <w:rPr>
          <w:rFonts w:ascii="宋体" w:hAnsi="宋体" w:cs="宋体"/>
          <w:color w:val="000000"/>
          <w:kern w:val="0"/>
          <w:sz w:val="24"/>
        </w:rPr>
      </w:pPr>
      <w:r>
        <w:rPr>
          <w:rFonts w:ascii="宋体" w:hAnsi="宋体" w:hint="eastAsia"/>
          <w:b/>
          <w:sz w:val="32"/>
        </w:rPr>
        <w:t>三</w:t>
      </w:r>
      <w:r w:rsidR="004B7170">
        <w:rPr>
          <w:rFonts w:ascii="宋体" w:hAnsi="宋体" w:hint="eastAsia"/>
          <w:b/>
          <w:sz w:val="32"/>
        </w:rPr>
        <w:t>.</w:t>
      </w:r>
      <w:r w:rsidR="007B6FA4">
        <w:rPr>
          <w:rFonts w:ascii="宋体" w:hAnsi="宋体" w:hint="eastAsia"/>
          <w:b/>
          <w:sz w:val="32"/>
        </w:rPr>
        <w:t>中文摘要：</w:t>
      </w:r>
    </w:p>
    <w:p w:rsidR="008E7D00" w:rsidRPr="00FF2AFE" w:rsidRDefault="00F45C1B" w:rsidP="00FF2AFE">
      <w:pPr>
        <w:spacing w:line="360" w:lineRule="auto"/>
        <w:ind w:firstLineChars="200" w:firstLine="480"/>
        <w:rPr>
          <w:rStyle w:val="a3"/>
          <w:rFonts w:ascii="宋体" w:hAnsi="宋体" w:cs="宋体"/>
          <w:b w:val="0"/>
          <w:color w:val="000000"/>
          <w:sz w:val="24"/>
          <w:shd w:val="clear" w:color="auto" w:fill="FFFFFF"/>
        </w:rPr>
      </w:pPr>
      <w:r w:rsidRPr="00FF2AFE">
        <w:rPr>
          <w:rStyle w:val="a3"/>
          <w:rFonts w:ascii="宋体" w:hAnsi="宋体" w:cs="宋体" w:hint="eastAsia"/>
          <w:b w:val="0"/>
          <w:color w:val="000000"/>
          <w:sz w:val="24"/>
          <w:shd w:val="clear" w:color="auto" w:fill="FFFFFF"/>
        </w:rPr>
        <w:t>在神经外科手术中，尤其是在肿瘤优势半球语言功能区的脑组织手术中，术中很容易损伤患者</w:t>
      </w:r>
      <w:r w:rsidR="00A47E7B" w:rsidRPr="00FF2AFE">
        <w:rPr>
          <w:rStyle w:val="a3"/>
          <w:rFonts w:ascii="宋体" w:hAnsi="宋体" w:cs="宋体" w:hint="eastAsia"/>
          <w:b w:val="0"/>
          <w:color w:val="000000"/>
          <w:sz w:val="24"/>
          <w:shd w:val="clear" w:color="auto" w:fill="FFFFFF"/>
        </w:rPr>
        <w:t>相应</w:t>
      </w:r>
      <w:r w:rsidR="00F325C3" w:rsidRPr="00F325C3">
        <w:rPr>
          <w:rStyle w:val="a3"/>
          <w:rFonts w:ascii="宋体" w:hAnsi="宋体" w:cs="宋体" w:hint="eastAsia"/>
          <w:b w:val="0"/>
          <w:color w:val="000000"/>
          <w:sz w:val="24"/>
          <w:shd w:val="clear" w:color="auto" w:fill="FFFFFF"/>
        </w:rPr>
        <w:t>感觉</w:t>
      </w:r>
      <w:r w:rsidR="00F325C3">
        <w:rPr>
          <w:rStyle w:val="a3"/>
          <w:rFonts w:ascii="宋体" w:hAnsi="宋体" w:cs="宋体" w:hint="eastAsia"/>
          <w:b w:val="0"/>
          <w:color w:val="000000"/>
          <w:sz w:val="24"/>
          <w:shd w:val="clear" w:color="auto" w:fill="FFFFFF"/>
        </w:rPr>
        <w:t>、</w:t>
      </w:r>
      <w:r w:rsidR="00F325C3" w:rsidRPr="00F325C3">
        <w:rPr>
          <w:rStyle w:val="a3"/>
          <w:rFonts w:ascii="宋体" w:hAnsi="宋体" w:cs="宋体" w:hint="eastAsia"/>
          <w:b w:val="0"/>
          <w:color w:val="000000"/>
          <w:sz w:val="24"/>
          <w:shd w:val="clear" w:color="auto" w:fill="FFFFFF"/>
        </w:rPr>
        <w:t>运动</w:t>
      </w:r>
      <w:r w:rsidR="00A47E7B" w:rsidRPr="00FF2AFE">
        <w:rPr>
          <w:rStyle w:val="a3"/>
          <w:rFonts w:ascii="宋体" w:hAnsi="宋体" w:cs="宋体" w:hint="eastAsia"/>
          <w:b w:val="0"/>
          <w:color w:val="000000"/>
          <w:sz w:val="24"/>
          <w:shd w:val="clear" w:color="auto" w:fill="FFFFFF"/>
        </w:rPr>
        <w:t>区域神经功能</w:t>
      </w:r>
      <w:r w:rsidRPr="00FF2AFE">
        <w:rPr>
          <w:rStyle w:val="a3"/>
          <w:rFonts w:ascii="宋体" w:hAnsi="宋体" w:cs="宋体" w:hint="eastAsia"/>
          <w:b w:val="0"/>
          <w:color w:val="000000"/>
          <w:sz w:val="24"/>
          <w:shd w:val="clear" w:color="auto" w:fill="FFFFFF"/>
        </w:rPr>
        <w:t>，</w:t>
      </w:r>
      <w:r w:rsidR="00A47E7B" w:rsidRPr="00FF2AFE">
        <w:rPr>
          <w:rStyle w:val="a3"/>
          <w:rFonts w:ascii="宋体" w:hAnsi="宋体" w:cs="宋体" w:hint="eastAsia"/>
          <w:b w:val="0"/>
          <w:color w:val="000000"/>
          <w:sz w:val="24"/>
          <w:shd w:val="clear" w:color="auto" w:fill="FFFFFF"/>
        </w:rPr>
        <w:t>导致术后语言或运动等功能障碍和残疾发生，</w:t>
      </w:r>
      <w:r w:rsidR="00D3350A" w:rsidRPr="00FF2AFE">
        <w:rPr>
          <w:rStyle w:val="a3"/>
          <w:rFonts w:ascii="宋体" w:hAnsi="宋体" w:cs="宋体" w:hint="eastAsia"/>
          <w:b w:val="0"/>
          <w:color w:val="000000"/>
          <w:sz w:val="24"/>
          <w:shd w:val="clear" w:color="auto" w:fill="FFFFFF"/>
        </w:rPr>
        <w:t>严重影响患者生活质量。因此需权衡病灶切除范围及术后脑功能恢复程度,</w:t>
      </w:r>
      <w:r w:rsidRPr="00FF2AFE">
        <w:rPr>
          <w:rStyle w:val="a3"/>
          <w:rFonts w:ascii="宋体" w:hAnsi="宋体" w:cs="宋体" w:hint="eastAsia"/>
          <w:b w:val="0"/>
          <w:color w:val="000000"/>
          <w:sz w:val="24"/>
          <w:shd w:val="clear" w:color="auto" w:fill="FFFFFF"/>
        </w:rPr>
        <w:t>最大限度精确地切除肿瘤，同时有效保护患者各项基本功能，是功能神经外科面临的难题。</w:t>
      </w:r>
      <w:r w:rsidR="00D3350A" w:rsidRPr="00FF2AFE">
        <w:rPr>
          <w:rStyle w:val="a3"/>
          <w:rFonts w:ascii="宋体" w:hAnsi="宋体" w:cs="宋体" w:hint="eastAsia"/>
          <w:b w:val="0"/>
          <w:color w:val="000000"/>
          <w:sz w:val="24"/>
          <w:shd w:val="clear" w:color="auto" w:fill="FFFFFF"/>
        </w:rPr>
        <w:t>随着医学水平发展和</w:t>
      </w:r>
      <w:r w:rsidR="002317EB">
        <w:rPr>
          <w:rStyle w:val="a3"/>
          <w:rFonts w:ascii="宋体" w:hAnsi="宋体" w:cs="宋体" w:hint="eastAsia"/>
          <w:b w:val="0"/>
          <w:color w:val="000000"/>
          <w:sz w:val="24"/>
          <w:shd w:val="clear" w:color="auto" w:fill="FFFFFF"/>
        </w:rPr>
        <w:t>相关</w:t>
      </w:r>
      <w:r w:rsidR="00D3350A" w:rsidRPr="00FF2AFE">
        <w:rPr>
          <w:rStyle w:val="a3"/>
          <w:rFonts w:ascii="宋体" w:hAnsi="宋体" w:cs="宋体" w:hint="eastAsia"/>
          <w:b w:val="0"/>
          <w:color w:val="000000"/>
          <w:sz w:val="24"/>
          <w:shd w:val="clear" w:color="auto" w:fill="FFFFFF"/>
        </w:rPr>
        <w:t>技术进步,清醒开颅术在脑功能区手术中的应用取得快速发展和推广,</w:t>
      </w:r>
      <w:r w:rsidR="00C82F88" w:rsidRPr="00FF2AFE">
        <w:rPr>
          <w:rFonts w:hint="eastAsia"/>
          <w:sz w:val="24"/>
        </w:rPr>
        <w:t xml:space="preserve"> </w:t>
      </w:r>
      <w:r w:rsidR="00C82F88" w:rsidRPr="00FF2AFE">
        <w:rPr>
          <w:rFonts w:hint="eastAsia"/>
          <w:sz w:val="24"/>
        </w:rPr>
        <w:t>结合</w:t>
      </w:r>
      <w:r w:rsidR="00C82F88" w:rsidRPr="00FF2AFE">
        <w:rPr>
          <w:rStyle w:val="a3"/>
          <w:rFonts w:ascii="宋体" w:hAnsi="宋体" w:cs="宋体" w:hint="eastAsia"/>
          <w:b w:val="0"/>
          <w:color w:val="000000"/>
          <w:sz w:val="24"/>
          <w:shd w:val="clear" w:color="auto" w:fill="FFFFFF"/>
        </w:rPr>
        <w:t>“睡眠-清醒-睡眠”术中唤醒麻醉技术，</w:t>
      </w:r>
      <w:r w:rsidRPr="00FF2AFE">
        <w:rPr>
          <w:rStyle w:val="a3"/>
          <w:rFonts w:ascii="宋体" w:hAnsi="宋体" w:cs="宋体" w:hint="eastAsia"/>
          <w:b w:val="0"/>
          <w:color w:val="000000"/>
          <w:sz w:val="24"/>
          <w:shd w:val="clear" w:color="auto" w:fill="FFFFFF"/>
        </w:rPr>
        <w:t>术中在开颅后</w:t>
      </w:r>
      <w:r w:rsidR="000349D5" w:rsidRPr="00FF2AFE">
        <w:rPr>
          <w:rStyle w:val="a3"/>
          <w:rFonts w:ascii="宋体" w:hAnsi="宋体" w:cs="宋体" w:hint="eastAsia"/>
          <w:b w:val="0"/>
          <w:color w:val="000000"/>
          <w:sz w:val="24"/>
          <w:shd w:val="clear" w:color="auto" w:fill="FFFFFF"/>
        </w:rPr>
        <w:t>在进行大脑皮层功能定位时</w:t>
      </w:r>
      <w:r w:rsidRPr="00FF2AFE">
        <w:rPr>
          <w:rStyle w:val="a3"/>
          <w:rFonts w:ascii="宋体" w:hAnsi="宋体" w:cs="宋体" w:hint="eastAsia"/>
          <w:b w:val="0"/>
          <w:color w:val="000000"/>
          <w:sz w:val="24"/>
          <w:shd w:val="clear" w:color="auto" w:fill="FFFFFF"/>
        </w:rPr>
        <w:t>让患者从麻醉状态慢慢苏醒处于清醒状态</w:t>
      </w:r>
      <w:r w:rsidR="00015BF8">
        <w:rPr>
          <w:rStyle w:val="a3"/>
          <w:rFonts w:ascii="宋体" w:hAnsi="宋体" w:cs="宋体" w:hint="eastAsia"/>
          <w:b w:val="0"/>
          <w:color w:val="000000"/>
          <w:sz w:val="24"/>
          <w:shd w:val="clear" w:color="auto" w:fill="FFFFFF"/>
        </w:rPr>
        <w:t>进行语言交流及相应肢体运动</w:t>
      </w:r>
      <w:r w:rsidR="000349D5" w:rsidRPr="00FF2AFE">
        <w:rPr>
          <w:rStyle w:val="a3"/>
          <w:rFonts w:ascii="宋体" w:hAnsi="宋体" w:cs="宋体" w:hint="eastAsia"/>
          <w:b w:val="0"/>
          <w:color w:val="000000"/>
          <w:sz w:val="24"/>
          <w:shd w:val="clear" w:color="auto" w:fill="FFFFFF"/>
        </w:rPr>
        <w:t>，</w:t>
      </w:r>
      <w:r w:rsidRPr="00FF2AFE">
        <w:rPr>
          <w:rStyle w:val="a3"/>
          <w:rFonts w:ascii="宋体" w:hAnsi="宋体" w:cs="宋体" w:hint="eastAsia"/>
          <w:b w:val="0"/>
          <w:color w:val="000000"/>
          <w:sz w:val="24"/>
          <w:shd w:val="clear" w:color="auto" w:fill="FFFFFF"/>
        </w:rPr>
        <w:t>同时</w:t>
      </w:r>
      <w:r w:rsidR="00010D3D" w:rsidRPr="00FF2AFE">
        <w:rPr>
          <w:rStyle w:val="a3"/>
          <w:rFonts w:ascii="宋体" w:hAnsi="宋体" w:cs="宋体" w:hint="eastAsia"/>
          <w:b w:val="0"/>
          <w:color w:val="000000"/>
          <w:sz w:val="24"/>
          <w:shd w:val="clear" w:color="auto" w:fill="FFFFFF"/>
        </w:rPr>
        <w:t>配合医师</w:t>
      </w:r>
      <w:r w:rsidRPr="00FF2AFE">
        <w:rPr>
          <w:rStyle w:val="a3"/>
          <w:rFonts w:ascii="宋体" w:hAnsi="宋体" w:cs="宋体" w:hint="eastAsia"/>
          <w:b w:val="0"/>
          <w:color w:val="000000"/>
          <w:sz w:val="24"/>
          <w:shd w:val="clear" w:color="auto" w:fill="FFFFFF"/>
        </w:rPr>
        <w:t>应用3D神经导航和电生理技术进行术中神经解剖功能定位</w:t>
      </w:r>
      <w:r w:rsidR="00EC2AC7" w:rsidRPr="00FF2AFE">
        <w:rPr>
          <w:rStyle w:val="a3"/>
          <w:rFonts w:ascii="宋体" w:hAnsi="宋体" w:cs="宋体" w:hint="eastAsia"/>
          <w:b w:val="0"/>
          <w:color w:val="000000"/>
          <w:sz w:val="24"/>
          <w:shd w:val="clear" w:color="auto" w:fill="FFFFFF"/>
        </w:rPr>
        <w:t>确定功能区和肿瘤切除范围，</w:t>
      </w:r>
      <w:r w:rsidRPr="00FF2AFE">
        <w:rPr>
          <w:rStyle w:val="a3"/>
          <w:rFonts w:ascii="宋体" w:hAnsi="宋体" w:cs="宋体" w:hint="eastAsia"/>
          <w:b w:val="0"/>
          <w:color w:val="000000"/>
          <w:sz w:val="24"/>
          <w:shd w:val="clear" w:color="auto" w:fill="FFFFFF"/>
        </w:rPr>
        <w:t>避免功能区损伤，</w:t>
      </w:r>
      <w:r w:rsidR="00EC2AC7" w:rsidRPr="00FF2AFE">
        <w:rPr>
          <w:rStyle w:val="a3"/>
          <w:rFonts w:ascii="宋体" w:hAnsi="宋体" w:cs="宋体" w:hint="eastAsia"/>
          <w:b w:val="0"/>
          <w:color w:val="000000"/>
          <w:sz w:val="24"/>
          <w:shd w:val="clear" w:color="auto" w:fill="FFFFFF"/>
        </w:rPr>
        <w:t>提高手术准确性。</w:t>
      </w:r>
      <w:r w:rsidRPr="00FF2AFE">
        <w:rPr>
          <w:rStyle w:val="a3"/>
          <w:rFonts w:ascii="宋体" w:hAnsi="宋体" w:cs="宋体" w:hint="eastAsia"/>
          <w:b w:val="0"/>
          <w:color w:val="000000"/>
          <w:sz w:val="24"/>
          <w:shd w:val="clear" w:color="auto" w:fill="FFFFFF"/>
        </w:rPr>
        <w:t>但术中唤醒对麻醉管理提出较高的要求</w:t>
      </w:r>
      <w:r w:rsidR="00C82F88" w:rsidRPr="00FF2AFE">
        <w:rPr>
          <w:rStyle w:val="a3"/>
          <w:rFonts w:ascii="宋体" w:hAnsi="宋体" w:cs="宋体" w:hint="eastAsia"/>
          <w:b w:val="0"/>
          <w:color w:val="000000"/>
          <w:sz w:val="24"/>
          <w:shd w:val="clear" w:color="auto" w:fill="FFFFFF"/>
        </w:rPr>
        <w:t>，既要求患者迅速麻醉苏醒并完成指令性工作，还要求唤醒期间生命体征保持稳定。</w:t>
      </w:r>
    </w:p>
    <w:p w:rsidR="007B6FA4" w:rsidRDefault="007B6FA4" w:rsidP="008E7D00">
      <w:pPr>
        <w:spacing w:line="360" w:lineRule="auto"/>
        <w:rPr>
          <w:rFonts w:ascii="宋体" w:hAnsi="宋体" w:cs="宋体"/>
          <w:color w:val="000000"/>
          <w:kern w:val="0"/>
          <w:sz w:val="24"/>
        </w:rPr>
      </w:pPr>
      <w:r>
        <w:rPr>
          <w:rFonts w:ascii="宋体" w:hAnsi="宋体" w:hint="eastAsia"/>
          <w:b/>
          <w:sz w:val="32"/>
        </w:rPr>
        <w:t>关键词：</w:t>
      </w:r>
      <w:r w:rsidR="00D93D5A" w:rsidRPr="00D93D5A">
        <w:rPr>
          <w:rFonts w:ascii="宋体" w:hAnsi="宋体" w:hint="eastAsia"/>
          <w:bCs/>
          <w:sz w:val="24"/>
        </w:rPr>
        <w:t>术中唤醒；</w:t>
      </w:r>
      <w:r w:rsidR="00B32F14">
        <w:rPr>
          <w:rFonts w:ascii="宋体" w:hAnsi="宋体" w:hint="eastAsia"/>
          <w:bCs/>
          <w:sz w:val="24"/>
        </w:rPr>
        <w:t>麻醉深度；</w:t>
      </w:r>
      <w:r>
        <w:rPr>
          <w:rFonts w:ascii="宋体" w:hAnsi="宋体" w:cs="宋体" w:hint="eastAsia"/>
          <w:color w:val="000000"/>
          <w:kern w:val="0"/>
          <w:sz w:val="24"/>
        </w:rPr>
        <w:t>神经阻滞</w:t>
      </w:r>
      <w:r w:rsidR="00B32F14">
        <w:rPr>
          <w:rFonts w:ascii="宋体" w:hAnsi="宋体" w:cs="宋体" w:hint="eastAsia"/>
          <w:color w:val="000000"/>
          <w:kern w:val="0"/>
          <w:sz w:val="24"/>
        </w:rPr>
        <w:t xml:space="preserve"> </w:t>
      </w:r>
    </w:p>
    <w:p w:rsidR="00BC45F2" w:rsidRDefault="007B6FA4" w:rsidP="00BC45F2">
      <w:pPr>
        <w:spacing w:line="360" w:lineRule="auto"/>
        <w:rPr>
          <w:rFonts w:ascii="Times New Roman" w:hAnsi="Times New Roman"/>
          <w:sz w:val="24"/>
        </w:rPr>
      </w:pPr>
      <w:r>
        <w:rPr>
          <w:rFonts w:ascii="宋体" w:hAnsi="宋体" w:hint="eastAsia"/>
          <w:b/>
          <w:sz w:val="32"/>
        </w:rPr>
        <w:t>英文摘要：</w:t>
      </w:r>
      <w:r w:rsidR="00BC45F2" w:rsidRPr="00BC45F2">
        <w:rPr>
          <w:rFonts w:ascii="Times New Roman" w:hAnsi="Times New Roman"/>
          <w:sz w:val="24"/>
        </w:rPr>
        <w:t xml:space="preserve">In neurosurgery, especially in brain tissue surgery in the dominant hemisphere language function area of </w:t>
      </w:r>
      <w:r w:rsidR="00BC45F2" w:rsidRPr="00BC45F2">
        <w:rPr>
          <w:rFonts w:ascii="Times New Roman" w:eastAsia="MS Gothic" w:hAnsi="Times New Roman" w:cs="MS Gothic" w:hint="eastAsia"/>
          <w:sz w:val="24"/>
        </w:rPr>
        <w:t>​​</w:t>
      </w:r>
      <w:r w:rsidR="00BC45F2" w:rsidRPr="00BC45F2">
        <w:rPr>
          <w:rFonts w:ascii="Times New Roman" w:hAnsi="Times New Roman"/>
          <w:sz w:val="24"/>
        </w:rPr>
        <w:t xml:space="preserve">the tumor, it is easy to damage the patient's </w:t>
      </w:r>
      <w:r w:rsidR="00BC45F2" w:rsidRPr="00BC45F2">
        <w:rPr>
          <w:rFonts w:ascii="Times New Roman" w:hAnsi="Times New Roman"/>
          <w:sz w:val="24"/>
        </w:rPr>
        <w:lastRenderedPageBreak/>
        <w:t>corresponding sensory and motor area nerve function during surgery, leading to postoperative language or exercise dysfunction and disability, which seriously affects Patient quality of life. Therefore, it is a difficult problem in functional neurosurgery to weigh the extent of resection of the lesion and the degree of postoperative recovery of brain function, to maximize the accurate removal of the tumor, and to effectively protect the basic functions of the patient. With the development of medical level and related technological advances, the application of awake craniotomy in the operation of brain functional area has been rapidly developed and promoted. Combined with the awakening anesthesia technique in the "sleep-awake-sleep" operation, the operation is performed after the craniotomy. When the cerebral cortex is functionally positioned, the patient is slowly awakened from anesthesia and is in a state of waking for language communication and corresponding limb movement. At the same time, the physician uses 3D neuronavigation and electrophysiological techniques to perform intraoperative neuroanatomical function localization to determine the functional area and tumor resection range. Avoid functional area damage and improve surgical accuracy. However, intraoperative awakening puts forward higher requirements for anesthesia management, which requires the patient to quickly wake up and complete the mandatory work, and also requires the vital signs to remain stable during the wake-up period</w:t>
      </w:r>
    </w:p>
    <w:p w:rsidR="007B6FA4" w:rsidRPr="00C6233D" w:rsidRDefault="007B6FA4" w:rsidP="00BC45F2">
      <w:pPr>
        <w:spacing w:line="360" w:lineRule="auto"/>
        <w:rPr>
          <w:rFonts w:ascii="Times New Roman" w:hAnsi="Times New Roman"/>
          <w:bCs/>
          <w:sz w:val="24"/>
        </w:rPr>
      </w:pPr>
      <w:r>
        <w:rPr>
          <w:rFonts w:ascii="宋体" w:hAnsi="宋体" w:hint="eastAsia"/>
          <w:b/>
          <w:sz w:val="32"/>
          <w:szCs w:val="32"/>
        </w:rPr>
        <w:t>Key Words:</w:t>
      </w:r>
      <w:r>
        <w:rPr>
          <w:rFonts w:ascii="宋体" w:hAnsi="宋体" w:hint="eastAsia"/>
          <w:b/>
          <w:sz w:val="24"/>
        </w:rPr>
        <w:t xml:space="preserve"> </w:t>
      </w:r>
      <w:r w:rsidR="00C6233D">
        <w:rPr>
          <w:rFonts w:ascii="Times New Roman" w:hAnsi="Times New Roman"/>
          <w:bCs/>
          <w:sz w:val="24"/>
        </w:rPr>
        <w:t>I</w:t>
      </w:r>
      <w:r w:rsidR="0081442B" w:rsidRPr="00C6233D">
        <w:rPr>
          <w:rFonts w:ascii="Times New Roman" w:hAnsi="Times New Roman"/>
          <w:bCs/>
          <w:sz w:val="24"/>
        </w:rPr>
        <w:t>ntraoperative wake-up</w:t>
      </w:r>
      <w:r w:rsidRPr="00C6233D">
        <w:rPr>
          <w:rFonts w:ascii="Times New Roman" w:hAnsi="Times New Roman" w:hint="eastAsia"/>
          <w:bCs/>
          <w:sz w:val="24"/>
        </w:rPr>
        <w:t>;</w:t>
      </w:r>
      <w:r w:rsidR="0081442B" w:rsidRPr="00C6233D">
        <w:rPr>
          <w:rFonts w:ascii="Times New Roman" w:hAnsi="Times New Roman"/>
        </w:rPr>
        <w:t xml:space="preserve"> </w:t>
      </w:r>
      <w:r w:rsidR="00C6233D">
        <w:rPr>
          <w:rFonts w:ascii="Times New Roman" w:hAnsi="Times New Roman"/>
          <w:bCs/>
          <w:sz w:val="24"/>
        </w:rPr>
        <w:t>A</w:t>
      </w:r>
      <w:r w:rsidR="0081442B" w:rsidRPr="00C6233D">
        <w:rPr>
          <w:rFonts w:ascii="Times New Roman" w:hAnsi="Times New Roman"/>
          <w:bCs/>
          <w:sz w:val="24"/>
        </w:rPr>
        <w:t>nesthesia depth</w:t>
      </w:r>
      <w:r w:rsidRPr="00C6233D">
        <w:rPr>
          <w:rFonts w:ascii="Times New Roman" w:hAnsi="Times New Roman" w:hint="eastAsia"/>
          <w:bCs/>
          <w:sz w:val="24"/>
        </w:rPr>
        <w:t>；</w:t>
      </w:r>
      <w:r w:rsidR="00C6233D" w:rsidRPr="00C6233D">
        <w:rPr>
          <w:rFonts w:ascii="Times New Roman" w:hAnsi="Times New Roman"/>
          <w:bCs/>
          <w:sz w:val="24"/>
        </w:rPr>
        <w:t>Nerve block</w:t>
      </w:r>
    </w:p>
    <w:p w:rsidR="007B6FA4" w:rsidRPr="00FD0AA2" w:rsidRDefault="007B6FA4">
      <w:pPr>
        <w:spacing w:line="360" w:lineRule="auto"/>
        <w:rPr>
          <w:rFonts w:ascii="宋体" w:hAnsi="宋体"/>
          <w:sz w:val="24"/>
        </w:rPr>
      </w:pPr>
    </w:p>
    <w:p w:rsidR="007B6FA4" w:rsidRDefault="002C0D34">
      <w:pPr>
        <w:spacing w:line="360" w:lineRule="auto"/>
        <w:rPr>
          <w:rFonts w:ascii="宋体" w:hAnsi="宋体"/>
          <w:b/>
          <w:sz w:val="32"/>
        </w:rPr>
      </w:pPr>
      <w:r>
        <w:rPr>
          <w:rFonts w:ascii="宋体" w:hAnsi="宋体" w:hint="eastAsia"/>
          <w:b/>
          <w:sz w:val="32"/>
        </w:rPr>
        <w:t>四</w:t>
      </w:r>
      <w:r w:rsidR="000461DB">
        <w:rPr>
          <w:rFonts w:ascii="宋体" w:hAnsi="宋体" w:hint="eastAsia"/>
          <w:b/>
          <w:sz w:val="32"/>
        </w:rPr>
        <w:t>.</w:t>
      </w:r>
      <w:r w:rsidR="007B6FA4">
        <w:rPr>
          <w:rFonts w:ascii="宋体" w:hAnsi="宋体" w:hint="eastAsia"/>
          <w:b/>
          <w:sz w:val="32"/>
        </w:rPr>
        <w:t>引言/开头</w:t>
      </w:r>
    </w:p>
    <w:p w:rsidR="007B6FA4" w:rsidRDefault="007B6FA4">
      <w:pPr>
        <w:spacing w:line="360" w:lineRule="auto"/>
        <w:rPr>
          <w:rFonts w:ascii="宋体" w:hAnsi="宋体" w:cs="宋体"/>
          <w:color w:val="000000"/>
          <w:kern w:val="0"/>
          <w:sz w:val="24"/>
        </w:rPr>
      </w:pPr>
      <w:r>
        <w:rPr>
          <w:rFonts w:ascii="宋体" w:hAnsi="宋体" w:cs="宋体" w:hint="eastAsia"/>
          <w:color w:val="000000"/>
          <w:kern w:val="0"/>
          <w:sz w:val="24"/>
        </w:rPr>
        <w:t>时间：201</w:t>
      </w:r>
      <w:r w:rsidR="00900014">
        <w:rPr>
          <w:rFonts w:ascii="宋体" w:hAnsi="宋体" w:cs="宋体" w:hint="eastAsia"/>
          <w:color w:val="000000"/>
          <w:kern w:val="0"/>
          <w:sz w:val="24"/>
        </w:rPr>
        <w:t>9</w:t>
      </w:r>
      <w:r>
        <w:rPr>
          <w:rFonts w:ascii="宋体" w:hAnsi="宋体" w:cs="宋体" w:hint="eastAsia"/>
          <w:color w:val="000000"/>
          <w:kern w:val="0"/>
          <w:sz w:val="24"/>
        </w:rPr>
        <w:t>年1月至12月</w:t>
      </w:r>
    </w:p>
    <w:p w:rsidR="007B6FA4" w:rsidRDefault="007B6FA4">
      <w:pPr>
        <w:spacing w:line="360" w:lineRule="auto"/>
        <w:rPr>
          <w:rFonts w:ascii="宋体" w:hAnsi="宋体" w:cs="宋体"/>
          <w:color w:val="000000"/>
          <w:kern w:val="0"/>
          <w:sz w:val="24"/>
        </w:rPr>
      </w:pPr>
      <w:r>
        <w:rPr>
          <w:rFonts w:ascii="宋体" w:hAnsi="宋体" w:cs="宋体" w:hint="eastAsia"/>
          <w:color w:val="000000"/>
          <w:kern w:val="0"/>
          <w:sz w:val="24"/>
        </w:rPr>
        <w:t>地点：南昌大学第二附属医院</w:t>
      </w:r>
    </w:p>
    <w:p w:rsidR="007B6FA4" w:rsidRDefault="007B6FA4">
      <w:pPr>
        <w:spacing w:line="360" w:lineRule="auto"/>
        <w:rPr>
          <w:rFonts w:ascii="宋体" w:hAnsi="宋体" w:cs="宋体"/>
          <w:color w:val="000000"/>
          <w:kern w:val="0"/>
          <w:sz w:val="24"/>
        </w:rPr>
      </w:pPr>
      <w:r>
        <w:rPr>
          <w:rFonts w:ascii="宋体" w:hAnsi="宋体" w:cs="宋体" w:hint="eastAsia"/>
          <w:color w:val="000000"/>
          <w:kern w:val="0"/>
          <w:sz w:val="24"/>
        </w:rPr>
        <w:t>决策者：余树春</w:t>
      </w:r>
    </w:p>
    <w:p w:rsidR="007B6FA4" w:rsidRDefault="007B6FA4">
      <w:pPr>
        <w:spacing w:line="360" w:lineRule="auto"/>
        <w:rPr>
          <w:rFonts w:ascii="宋体" w:hAnsi="宋体" w:cs="宋体"/>
          <w:color w:val="000000"/>
          <w:kern w:val="0"/>
          <w:sz w:val="24"/>
        </w:rPr>
      </w:pPr>
      <w:r>
        <w:rPr>
          <w:rFonts w:ascii="宋体" w:hAnsi="宋体" w:cs="宋体" w:hint="eastAsia"/>
          <w:color w:val="000000"/>
          <w:kern w:val="0"/>
          <w:sz w:val="24"/>
        </w:rPr>
        <w:t>关键问题：</w:t>
      </w:r>
      <w:r w:rsidR="00467C42">
        <w:rPr>
          <w:rFonts w:ascii="宋体" w:hAnsi="宋体" w:cs="宋体" w:hint="eastAsia"/>
          <w:color w:val="000000"/>
          <w:kern w:val="0"/>
          <w:sz w:val="24"/>
        </w:rPr>
        <w:t>术中唤醒</w:t>
      </w:r>
      <w:r>
        <w:rPr>
          <w:rFonts w:ascii="宋体" w:hAnsi="宋体" w:cs="宋体" w:hint="eastAsia"/>
          <w:color w:val="000000"/>
          <w:kern w:val="0"/>
          <w:sz w:val="24"/>
        </w:rPr>
        <w:t>；</w:t>
      </w:r>
      <w:r w:rsidR="00467C42">
        <w:rPr>
          <w:rFonts w:ascii="宋体" w:hAnsi="宋体" w:cs="宋体" w:hint="eastAsia"/>
          <w:color w:val="000000"/>
          <w:kern w:val="0"/>
          <w:sz w:val="24"/>
        </w:rPr>
        <w:t>麻醉深度</w:t>
      </w:r>
      <w:r>
        <w:rPr>
          <w:rFonts w:ascii="宋体" w:hAnsi="宋体" w:cs="宋体" w:hint="eastAsia"/>
          <w:color w:val="000000"/>
          <w:kern w:val="0"/>
          <w:sz w:val="24"/>
        </w:rPr>
        <w:t>；</w:t>
      </w:r>
      <w:r w:rsidR="00467C42">
        <w:rPr>
          <w:rFonts w:ascii="宋体" w:hAnsi="宋体" w:cs="宋体" w:hint="eastAsia"/>
          <w:color w:val="000000"/>
          <w:kern w:val="0"/>
          <w:sz w:val="24"/>
        </w:rPr>
        <w:t>神经阻滞</w:t>
      </w:r>
      <w:r>
        <w:rPr>
          <w:rFonts w:ascii="宋体" w:hAnsi="宋体" w:cs="宋体" w:hint="eastAsia"/>
          <w:color w:val="000000"/>
          <w:kern w:val="0"/>
          <w:sz w:val="24"/>
        </w:rPr>
        <w:t>；案例教学</w:t>
      </w:r>
    </w:p>
    <w:p w:rsidR="007B6FA4" w:rsidRDefault="007B6FA4">
      <w:pPr>
        <w:spacing w:line="360" w:lineRule="auto"/>
        <w:rPr>
          <w:rFonts w:ascii="宋体" w:hAnsi="宋体"/>
          <w:b/>
          <w:sz w:val="32"/>
        </w:rPr>
      </w:pPr>
    </w:p>
    <w:p w:rsidR="007B6FA4" w:rsidRDefault="00023882">
      <w:pPr>
        <w:spacing w:line="360" w:lineRule="auto"/>
        <w:rPr>
          <w:rFonts w:ascii="宋体" w:hAnsi="宋体"/>
          <w:b/>
          <w:sz w:val="32"/>
        </w:rPr>
      </w:pPr>
      <w:r>
        <w:rPr>
          <w:rFonts w:ascii="宋体" w:hAnsi="宋体" w:hint="eastAsia"/>
          <w:b/>
          <w:sz w:val="32"/>
        </w:rPr>
        <w:t>五</w:t>
      </w:r>
      <w:r w:rsidR="000461DB">
        <w:rPr>
          <w:rFonts w:ascii="宋体" w:hAnsi="宋体" w:hint="eastAsia"/>
          <w:b/>
          <w:sz w:val="32"/>
        </w:rPr>
        <w:t>.</w:t>
      </w:r>
      <w:r w:rsidR="007B6FA4">
        <w:rPr>
          <w:rFonts w:ascii="宋体" w:hAnsi="宋体" w:hint="eastAsia"/>
          <w:b/>
          <w:sz w:val="32"/>
        </w:rPr>
        <w:t>背景介绍：</w:t>
      </w:r>
    </w:p>
    <w:p w:rsidR="007B6FA4" w:rsidRPr="00E84800" w:rsidRDefault="007B6FA4" w:rsidP="00E84800">
      <w:pPr>
        <w:spacing w:line="360" w:lineRule="auto"/>
        <w:ind w:firstLine="480"/>
        <w:rPr>
          <w:rFonts w:ascii="Times New Roman" w:hAnsi="Times New Roman" w:cs="宋体"/>
          <w:color w:val="404040"/>
          <w:sz w:val="24"/>
          <w:shd w:val="clear" w:color="auto" w:fill="FFFFFF"/>
        </w:rPr>
      </w:pPr>
      <w:bookmarkStart w:id="2" w:name="_Hlk22575408"/>
      <w:r w:rsidRPr="00E84800">
        <w:rPr>
          <w:rFonts w:ascii="Times New Roman" w:hAnsi="Times New Roman" w:cs="宋体" w:hint="eastAsia"/>
          <w:color w:val="404040"/>
          <w:sz w:val="24"/>
          <w:shd w:val="clear" w:color="auto" w:fill="FFFFFF"/>
        </w:rPr>
        <w:t>在传统的</w:t>
      </w:r>
      <w:r w:rsidR="000673E3" w:rsidRPr="00E84800">
        <w:rPr>
          <w:rFonts w:ascii="Times New Roman" w:hAnsi="Times New Roman" w:cs="宋体" w:hint="eastAsia"/>
          <w:color w:val="404040"/>
          <w:sz w:val="24"/>
          <w:shd w:val="clear" w:color="auto" w:fill="FFFFFF"/>
        </w:rPr>
        <w:t>神经外科功能区</w:t>
      </w:r>
      <w:r w:rsidRPr="00E84800">
        <w:rPr>
          <w:rFonts w:ascii="Times New Roman" w:hAnsi="Times New Roman" w:cs="宋体" w:hint="eastAsia"/>
          <w:color w:val="404040"/>
          <w:sz w:val="24"/>
          <w:shd w:val="clear" w:color="auto" w:fill="FFFFFF"/>
        </w:rPr>
        <w:t>手术中，需要在全身麻醉的状态下</w:t>
      </w:r>
      <w:r w:rsidR="00A4610D">
        <w:rPr>
          <w:rFonts w:ascii="Times New Roman" w:hAnsi="Times New Roman" w:cs="宋体" w:hint="eastAsia"/>
          <w:color w:val="404040"/>
          <w:sz w:val="24"/>
          <w:shd w:val="clear" w:color="auto" w:fill="FFFFFF"/>
        </w:rPr>
        <w:t>进行</w:t>
      </w:r>
      <w:r w:rsidRPr="00E84800">
        <w:rPr>
          <w:rFonts w:ascii="Times New Roman" w:hAnsi="Times New Roman" w:cs="宋体" w:hint="eastAsia"/>
          <w:color w:val="404040"/>
          <w:sz w:val="24"/>
          <w:shd w:val="clear" w:color="auto" w:fill="FFFFFF"/>
        </w:rPr>
        <w:t>手术。而全</w:t>
      </w:r>
      <w:r w:rsidRPr="00E84800">
        <w:rPr>
          <w:rFonts w:ascii="Times New Roman" w:hAnsi="Times New Roman" w:cs="宋体" w:hint="eastAsia"/>
          <w:color w:val="404040"/>
          <w:sz w:val="24"/>
          <w:shd w:val="clear" w:color="auto" w:fill="FFFFFF"/>
        </w:rPr>
        <w:lastRenderedPageBreak/>
        <w:t>身麻醉需要使用</w:t>
      </w:r>
      <w:r w:rsidR="005C31CD" w:rsidRPr="00E84800">
        <w:rPr>
          <w:rFonts w:ascii="Times New Roman" w:hAnsi="Times New Roman" w:cs="宋体" w:hint="eastAsia"/>
          <w:color w:val="404040"/>
          <w:sz w:val="24"/>
          <w:shd w:val="clear" w:color="auto" w:fill="FFFFFF"/>
        </w:rPr>
        <w:t>镇静药、镇痛药、</w:t>
      </w:r>
      <w:r w:rsidRPr="00E84800">
        <w:rPr>
          <w:rFonts w:ascii="Times New Roman" w:hAnsi="Times New Roman" w:cs="宋体" w:hint="eastAsia"/>
          <w:color w:val="404040"/>
          <w:sz w:val="24"/>
          <w:shd w:val="clear" w:color="auto" w:fill="FFFFFF"/>
        </w:rPr>
        <w:t>肌松药</w:t>
      </w:r>
      <w:r w:rsidR="005C31CD" w:rsidRPr="00E84800">
        <w:rPr>
          <w:rFonts w:ascii="Times New Roman" w:hAnsi="Times New Roman" w:cs="宋体" w:hint="eastAsia"/>
          <w:color w:val="404040"/>
          <w:sz w:val="24"/>
          <w:shd w:val="clear" w:color="auto" w:fill="FFFFFF"/>
        </w:rPr>
        <w:t>等</w:t>
      </w:r>
      <w:r w:rsidRPr="00E84800">
        <w:rPr>
          <w:rFonts w:ascii="Times New Roman" w:hAnsi="Times New Roman" w:cs="宋体" w:hint="eastAsia"/>
          <w:color w:val="404040"/>
          <w:sz w:val="24"/>
          <w:shd w:val="clear" w:color="auto" w:fill="FFFFFF"/>
        </w:rPr>
        <w:t>，使得患者</w:t>
      </w:r>
      <w:r w:rsidR="00310D78" w:rsidRPr="00E84800">
        <w:rPr>
          <w:rFonts w:ascii="Times New Roman" w:hAnsi="Times New Roman" w:cs="宋体" w:hint="eastAsia"/>
          <w:color w:val="404040"/>
          <w:sz w:val="24"/>
          <w:shd w:val="clear" w:color="auto" w:fill="FFFFFF"/>
        </w:rPr>
        <w:t>意识、疼痛</w:t>
      </w:r>
      <w:r w:rsidR="00585844" w:rsidRPr="00E84800">
        <w:rPr>
          <w:rFonts w:ascii="Times New Roman" w:hAnsi="Times New Roman" w:cs="宋体" w:hint="eastAsia"/>
          <w:color w:val="404040"/>
          <w:sz w:val="24"/>
          <w:shd w:val="clear" w:color="auto" w:fill="FFFFFF"/>
        </w:rPr>
        <w:t>消失</w:t>
      </w:r>
      <w:r w:rsidR="00310D78" w:rsidRPr="00E84800">
        <w:rPr>
          <w:rFonts w:ascii="Times New Roman" w:hAnsi="Times New Roman" w:cs="宋体" w:hint="eastAsia"/>
          <w:color w:val="404040"/>
          <w:sz w:val="24"/>
          <w:shd w:val="clear" w:color="auto" w:fill="FFFFFF"/>
        </w:rPr>
        <w:t>及</w:t>
      </w:r>
      <w:r w:rsidRPr="00E84800">
        <w:rPr>
          <w:rFonts w:ascii="Times New Roman" w:hAnsi="Times New Roman" w:cs="宋体" w:hint="eastAsia"/>
          <w:color w:val="404040"/>
          <w:sz w:val="24"/>
          <w:shd w:val="clear" w:color="auto" w:fill="FFFFFF"/>
        </w:rPr>
        <w:t>呼吸肌在内的全身肌肉都完全处于松弛状态，患者在术中不能自主呼吸，需要气管插管借助呼吸机才能呼吸。</w:t>
      </w:r>
      <w:r w:rsidR="007E35B7" w:rsidRPr="00E84800">
        <w:rPr>
          <w:rFonts w:ascii="Times New Roman" w:hAnsi="Times New Roman" w:cs="宋体" w:hint="eastAsia"/>
          <w:color w:val="404040"/>
          <w:sz w:val="24"/>
          <w:shd w:val="clear" w:color="auto" w:fill="FFFFFF"/>
        </w:rPr>
        <w:t>外科医生凭借术前影像资料、解剖定位及手术经验切除病灶</w:t>
      </w:r>
      <w:r w:rsidR="00A476D8" w:rsidRPr="00E84800">
        <w:rPr>
          <w:rFonts w:ascii="Times New Roman" w:hAnsi="Times New Roman" w:cs="宋体" w:hint="eastAsia"/>
          <w:color w:val="404040"/>
          <w:sz w:val="24"/>
          <w:shd w:val="clear" w:color="auto" w:fill="FFFFFF"/>
        </w:rPr>
        <w:t>。</w:t>
      </w:r>
    </w:p>
    <w:p w:rsidR="00160FA3" w:rsidRPr="00E84800" w:rsidRDefault="00160FA3" w:rsidP="00E84800">
      <w:pPr>
        <w:spacing w:line="360" w:lineRule="auto"/>
        <w:ind w:firstLineChars="200" w:firstLine="480"/>
        <w:rPr>
          <w:rFonts w:ascii="Times New Roman" w:hAnsi="Times New Roman" w:cs="宋体"/>
          <w:color w:val="404040"/>
          <w:sz w:val="24"/>
          <w:shd w:val="clear" w:color="auto" w:fill="FFFFFF"/>
        </w:rPr>
      </w:pPr>
      <w:r w:rsidRPr="00E84800">
        <w:rPr>
          <w:rFonts w:ascii="Times New Roman" w:hAnsi="Times New Roman" w:cs="宋体" w:hint="eastAsia"/>
          <w:color w:val="404040"/>
          <w:sz w:val="24"/>
          <w:shd w:val="clear" w:color="auto" w:fill="FFFFFF"/>
        </w:rPr>
        <w:t>然而，对于病灶临近</w:t>
      </w:r>
      <w:r w:rsidR="00963089" w:rsidRPr="00E84800">
        <w:rPr>
          <w:rFonts w:ascii="Times New Roman" w:hAnsi="Times New Roman" w:cs="宋体" w:hint="eastAsia"/>
          <w:color w:val="404040"/>
          <w:sz w:val="24"/>
          <w:shd w:val="clear" w:color="auto" w:fill="FFFFFF"/>
        </w:rPr>
        <w:t>大脑</w:t>
      </w:r>
      <w:r w:rsidRPr="00E84800">
        <w:rPr>
          <w:rFonts w:ascii="Times New Roman" w:hAnsi="Times New Roman" w:cs="宋体" w:hint="eastAsia"/>
          <w:color w:val="404040"/>
          <w:sz w:val="24"/>
          <w:shd w:val="clear" w:color="auto" w:fill="FFFFFF"/>
        </w:rPr>
        <w:t>功能区的神经外科手术而言，</w:t>
      </w:r>
      <w:r w:rsidR="00E51395" w:rsidRPr="00E84800">
        <w:rPr>
          <w:rFonts w:ascii="Times New Roman" w:hAnsi="Times New Roman" w:cs="宋体" w:hint="eastAsia"/>
          <w:color w:val="404040"/>
          <w:sz w:val="24"/>
          <w:shd w:val="clear" w:color="auto" w:fill="FFFFFF"/>
        </w:rPr>
        <w:t>全身麻醉状态下切除病灶风险极大，</w:t>
      </w:r>
      <w:r w:rsidR="004D5941">
        <w:rPr>
          <w:rFonts w:ascii="Times New Roman" w:hAnsi="Times New Roman" w:cs="宋体" w:hint="eastAsia"/>
          <w:color w:val="404040"/>
          <w:sz w:val="24"/>
          <w:shd w:val="clear" w:color="auto" w:fill="FFFFFF"/>
        </w:rPr>
        <w:t>由于病灶紧贴大脑功能区相关脑组织，切除病灶组织过多，</w:t>
      </w:r>
      <w:r w:rsidR="00E51395" w:rsidRPr="00E84800">
        <w:rPr>
          <w:rStyle w:val="a3"/>
          <w:rFonts w:ascii="Times New Roman" w:hAnsi="Times New Roman" w:cs="宋体" w:hint="eastAsia"/>
          <w:b w:val="0"/>
          <w:color w:val="000000"/>
          <w:sz w:val="24"/>
          <w:shd w:val="clear" w:color="auto" w:fill="FFFFFF"/>
        </w:rPr>
        <w:t>术中很容易损伤感觉功能和运动功能，造成患者相应区域神经功能损伤，导致术后语言或运动等功能障碍和残疾发生，如肢体偏瘫、失写及失语等，严重影响患者生活质量。</w:t>
      </w:r>
      <w:r w:rsidR="004D5941">
        <w:rPr>
          <w:rStyle w:val="a3"/>
          <w:rFonts w:ascii="Times New Roman" w:hAnsi="Times New Roman" w:cs="宋体" w:hint="eastAsia"/>
          <w:b w:val="0"/>
          <w:color w:val="000000"/>
          <w:sz w:val="24"/>
          <w:shd w:val="clear" w:color="auto" w:fill="FFFFFF"/>
        </w:rPr>
        <w:t>而如果</w:t>
      </w:r>
      <w:r w:rsidR="008B3DC3">
        <w:rPr>
          <w:rStyle w:val="a3"/>
          <w:rFonts w:ascii="Times New Roman" w:hAnsi="Times New Roman" w:cs="宋体" w:hint="eastAsia"/>
          <w:b w:val="0"/>
          <w:color w:val="000000"/>
          <w:sz w:val="24"/>
          <w:shd w:val="clear" w:color="auto" w:fill="FFFFFF"/>
        </w:rPr>
        <w:t>为避免伤及</w:t>
      </w:r>
      <w:r w:rsidR="008B3DC3">
        <w:rPr>
          <w:rFonts w:ascii="Times New Roman" w:hAnsi="Times New Roman" w:cs="宋体" w:hint="eastAsia"/>
          <w:color w:val="404040"/>
          <w:sz w:val="24"/>
          <w:shd w:val="clear" w:color="auto" w:fill="FFFFFF"/>
        </w:rPr>
        <w:t>大脑功能区相关脑组织而切除病灶组织过少，则容易导致病情复发，同样影响患者生活质量。</w:t>
      </w:r>
    </w:p>
    <w:p w:rsidR="0000362D" w:rsidRPr="00E84800" w:rsidRDefault="00575AEB" w:rsidP="00E84800">
      <w:pPr>
        <w:spacing w:line="360" w:lineRule="auto"/>
        <w:ind w:firstLine="480"/>
        <w:rPr>
          <w:rFonts w:ascii="Times New Roman" w:hAnsi="Times New Roman" w:cs="宋体"/>
          <w:color w:val="404040"/>
          <w:sz w:val="24"/>
          <w:shd w:val="clear" w:color="auto" w:fill="FFFFFF"/>
        </w:rPr>
      </w:pPr>
      <w:r w:rsidRPr="00E84800">
        <w:rPr>
          <w:rFonts w:ascii="Times New Roman" w:hAnsi="Times New Roman" w:cs="宋体" w:hint="eastAsia"/>
          <w:color w:val="404040"/>
          <w:sz w:val="24"/>
          <w:shd w:val="clear" w:color="auto" w:fill="FFFFFF"/>
        </w:rPr>
        <w:t>同时</w:t>
      </w:r>
      <w:r w:rsidR="007B6FA4" w:rsidRPr="00E84800">
        <w:rPr>
          <w:rFonts w:ascii="Times New Roman" w:hAnsi="Times New Roman" w:cs="宋体" w:hint="eastAsia"/>
          <w:color w:val="404040"/>
          <w:sz w:val="24"/>
          <w:shd w:val="clear" w:color="auto" w:fill="FFFFFF"/>
        </w:rPr>
        <w:t>，术中气管插管，可能会增加引起各系统并发症的风险，包括：肺部感染、通气压力肺损伤、肺扩张损伤、支气管痉挛、心功能受损及心律失常等，此外，也会给声带、咽喉等带来损伤，引起患者术后咽喉疼痛、刺激性咳嗽等不适，同时，气管插管也可能会带来机械性肺损伤。而且，由于麻醉中使用了肌松药，患者全身肌肉处于松弛状态，即使清醒，也不能马上恢复行走、进食等功能。</w:t>
      </w:r>
    </w:p>
    <w:p w:rsidR="007B6FA4" w:rsidRPr="00E84800" w:rsidRDefault="007B6FA4" w:rsidP="00E84800">
      <w:pPr>
        <w:spacing w:line="360" w:lineRule="auto"/>
        <w:ind w:firstLine="480"/>
        <w:rPr>
          <w:rFonts w:ascii="Times New Roman" w:hAnsi="Times New Roman" w:cs="宋体"/>
          <w:color w:val="404040"/>
          <w:sz w:val="24"/>
          <w:shd w:val="clear" w:color="auto" w:fill="FFFFFF"/>
        </w:rPr>
      </w:pPr>
      <w:r w:rsidRPr="00E84800">
        <w:rPr>
          <w:rFonts w:ascii="Times New Roman" w:hAnsi="Times New Roman" w:cs="宋体" w:hint="eastAsia"/>
          <w:color w:val="404040"/>
          <w:sz w:val="24"/>
          <w:shd w:val="clear" w:color="auto" w:fill="FFFFFF"/>
        </w:rPr>
        <w:t>在传统手术中，由于担心</w:t>
      </w:r>
      <w:r w:rsidR="00C36CFE" w:rsidRPr="00E84800">
        <w:rPr>
          <w:rFonts w:ascii="Times New Roman" w:hAnsi="Times New Roman" w:cs="宋体" w:hint="eastAsia"/>
          <w:color w:val="404040"/>
          <w:sz w:val="24"/>
          <w:shd w:val="clear" w:color="auto" w:fill="FFFFFF"/>
        </w:rPr>
        <w:t>阿片类镇痛药物影响判断患者瞳孔变化，以及非甾体类镇痛药物影响患者凝血功能，增加患者手术区</w:t>
      </w:r>
      <w:r w:rsidR="002D2B20" w:rsidRPr="00E84800">
        <w:rPr>
          <w:rFonts w:ascii="Times New Roman" w:hAnsi="Times New Roman" w:cs="宋体" w:hint="eastAsia"/>
          <w:color w:val="404040"/>
          <w:sz w:val="24"/>
          <w:shd w:val="clear" w:color="auto" w:fill="FFFFFF"/>
        </w:rPr>
        <w:t>再次</w:t>
      </w:r>
      <w:r w:rsidR="00C36CFE" w:rsidRPr="00E84800">
        <w:rPr>
          <w:rFonts w:ascii="Times New Roman" w:hAnsi="Times New Roman" w:cs="宋体" w:hint="eastAsia"/>
          <w:color w:val="404040"/>
          <w:sz w:val="24"/>
          <w:shd w:val="clear" w:color="auto" w:fill="FFFFFF"/>
        </w:rPr>
        <w:t>出血的风险，</w:t>
      </w:r>
      <w:r w:rsidR="00E76087" w:rsidRPr="00E84800">
        <w:rPr>
          <w:rFonts w:ascii="Times New Roman" w:hAnsi="Times New Roman" w:cs="宋体" w:hint="eastAsia"/>
          <w:color w:val="404040"/>
          <w:sz w:val="24"/>
          <w:shd w:val="clear" w:color="auto" w:fill="FFFFFF"/>
        </w:rPr>
        <w:t>因此</w:t>
      </w:r>
      <w:r w:rsidR="00D345BE" w:rsidRPr="00E84800">
        <w:rPr>
          <w:rFonts w:ascii="Times New Roman" w:hAnsi="Times New Roman" w:cs="宋体" w:hint="eastAsia"/>
          <w:color w:val="404040"/>
          <w:sz w:val="24"/>
          <w:shd w:val="clear" w:color="auto" w:fill="FFFFFF"/>
        </w:rPr>
        <w:t>，</w:t>
      </w:r>
      <w:r w:rsidR="000B63EA" w:rsidRPr="00E84800">
        <w:rPr>
          <w:rFonts w:ascii="Times New Roman" w:hAnsi="Times New Roman" w:cs="宋体" w:hint="eastAsia"/>
          <w:color w:val="404040"/>
          <w:sz w:val="24"/>
          <w:shd w:val="clear" w:color="auto" w:fill="FFFFFF"/>
        </w:rPr>
        <w:t>对于神经外科手术患者镇痛往往不完善</w:t>
      </w:r>
      <w:r w:rsidR="00AA7DB0">
        <w:rPr>
          <w:rFonts w:ascii="Times New Roman" w:hAnsi="Times New Roman" w:cs="宋体" w:hint="eastAsia"/>
          <w:color w:val="404040"/>
          <w:sz w:val="24"/>
          <w:shd w:val="clear" w:color="auto" w:fill="FFFFFF"/>
        </w:rPr>
        <w:t>，</w:t>
      </w:r>
      <w:r w:rsidR="000B63EA" w:rsidRPr="00E84800">
        <w:rPr>
          <w:rFonts w:ascii="Times New Roman" w:hAnsi="Times New Roman" w:cs="宋体" w:hint="eastAsia"/>
          <w:color w:val="404040"/>
          <w:sz w:val="24"/>
          <w:shd w:val="clear" w:color="auto" w:fill="FFFFFF"/>
        </w:rPr>
        <w:t>易导致患者</w:t>
      </w:r>
      <w:r w:rsidR="00F855C2" w:rsidRPr="00E84800">
        <w:rPr>
          <w:rFonts w:ascii="Times New Roman" w:hAnsi="Times New Roman" w:cs="宋体" w:hint="eastAsia"/>
          <w:color w:val="404040"/>
          <w:sz w:val="24"/>
          <w:shd w:val="clear" w:color="auto" w:fill="FFFFFF"/>
        </w:rPr>
        <w:t>出现</w:t>
      </w:r>
      <w:r w:rsidR="000B63EA" w:rsidRPr="00E84800">
        <w:rPr>
          <w:rFonts w:ascii="Times New Roman" w:hAnsi="Times New Roman" w:cs="宋体" w:hint="eastAsia"/>
          <w:color w:val="404040"/>
          <w:sz w:val="24"/>
          <w:shd w:val="clear" w:color="auto" w:fill="FFFFFF"/>
        </w:rPr>
        <w:t>术后急性疼痛及慢性疼痛，</w:t>
      </w:r>
      <w:r w:rsidRPr="00E84800">
        <w:rPr>
          <w:rFonts w:ascii="Times New Roman" w:hAnsi="Times New Roman" w:cs="宋体" w:hint="eastAsia"/>
          <w:color w:val="404040"/>
          <w:sz w:val="24"/>
          <w:shd w:val="clear" w:color="auto" w:fill="FFFFFF"/>
        </w:rPr>
        <w:t>给患者带来痛苦，从而影响术后快速康复。</w:t>
      </w:r>
    </w:p>
    <w:p w:rsidR="00213376" w:rsidRDefault="00E3582B" w:rsidP="00E84800">
      <w:pPr>
        <w:spacing w:line="360" w:lineRule="auto"/>
        <w:ind w:firstLine="480"/>
        <w:rPr>
          <w:rFonts w:ascii="Times New Roman" w:hAnsi="Times New Roman" w:cs="宋体"/>
          <w:color w:val="404040"/>
          <w:sz w:val="24"/>
          <w:shd w:val="clear" w:color="auto" w:fill="FFFFFF"/>
        </w:rPr>
      </w:pPr>
      <w:r w:rsidRPr="00E84800">
        <w:rPr>
          <w:rFonts w:ascii="Times New Roman" w:hAnsi="Times New Roman" w:cs="宋体" w:hint="eastAsia"/>
          <w:color w:val="404040"/>
          <w:sz w:val="24"/>
          <w:shd w:val="clear" w:color="auto" w:fill="FFFFFF"/>
        </w:rPr>
        <w:t>传统的大脑功能区手术</w:t>
      </w:r>
      <w:r w:rsidRPr="00E84800">
        <w:rPr>
          <w:rFonts w:ascii="Times New Roman" w:hAnsi="Times New Roman" w:cs="宋体" w:hint="eastAsia"/>
          <w:color w:val="404040"/>
          <w:sz w:val="24"/>
          <w:shd w:val="clear" w:color="auto" w:fill="FFFFFF"/>
        </w:rPr>
        <w:t>,</w:t>
      </w:r>
      <w:r w:rsidRPr="00E84800">
        <w:rPr>
          <w:rFonts w:ascii="Times New Roman" w:hAnsi="Times New Roman" w:cs="宋体" w:hint="eastAsia"/>
          <w:color w:val="404040"/>
          <w:sz w:val="24"/>
          <w:shd w:val="clear" w:color="auto" w:fill="FFFFFF"/>
        </w:rPr>
        <w:t>采取解剖保留</w:t>
      </w:r>
      <w:r w:rsidRPr="00E84800">
        <w:rPr>
          <w:rFonts w:ascii="Times New Roman" w:hAnsi="Times New Roman" w:cs="宋体" w:hint="eastAsia"/>
          <w:color w:val="404040"/>
          <w:sz w:val="24"/>
          <w:shd w:val="clear" w:color="auto" w:fill="FFFFFF"/>
        </w:rPr>
        <w:t>Broca</w:t>
      </w:r>
      <w:r w:rsidRPr="00E84800">
        <w:rPr>
          <w:rFonts w:ascii="Times New Roman" w:hAnsi="Times New Roman" w:cs="宋体" w:hint="eastAsia"/>
          <w:color w:val="404040"/>
          <w:sz w:val="24"/>
          <w:shd w:val="clear" w:color="auto" w:fill="FFFFFF"/>
        </w:rPr>
        <w:t>区和</w:t>
      </w:r>
      <w:r w:rsidRPr="00E84800">
        <w:rPr>
          <w:rFonts w:ascii="Times New Roman" w:hAnsi="Times New Roman" w:cs="宋体" w:hint="eastAsia"/>
          <w:color w:val="404040"/>
          <w:sz w:val="24"/>
          <w:shd w:val="clear" w:color="auto" w:fill="FFFFFF"/>
        </w:rPr>
        <w:t>Wemicke</w:t>
      </w:r>
      <w:r w:rsidRPr="00E84800">
        <w:rPr>
          <w:rFonts w:ascii="Times New Roman" w:hAnsi="Times New Roman" w:cs="宋体" w:hint="eastAsia"/>
          <w:color w:val="404040"/>
          <w:sz w:val="24"/>
          <w:shd w:val="clear" w:color="auto" w:fill="FFFFFF"/>
        </w:rPr>
        <w:t>区皮层结构的方法</w:t>
      </w:r>
      <w:r w:rsidRPr="00E84800">
        <w:rPr>
          <w:rFonts w:ascii="Times New Roman" w:hAnsi="Times New Roman" w:cs="宋体" w:hint="eastAsia"/>
          <w:color w:val="404040"/>
          <w:sz w:val="24"/>
          <w:shd w:val="clear" w:color="auto" w:fill="FFFFFF"/>
        </w:rPr>
        <w:t>,</w:t>
      </w:r>
      <w:r w:rsidRPr="00E84800">
        <w:rPr>
          <w:rFonts w:ascii="Times New Roman" w:hAnsi="Times New Roman" w:cs="宋体" w:hint="eastAsia"/>
          <w:color w:val="404040"/>
          <w:sz w:val="24"/>
          <w:shd w:val="clear" w:color="auto" w:fill="FFFFFF"/>
        </w:rPr>
        <w:t>来避免语言功能损伤。</w:t>
      </w:r>
      <w:r w:rsidR="00E31E95" w:rsidRPr="00E84800">
        <w:rPr>
          <w:rFonts w:ascii="Times New Roman" w:hAnsi="Times New Roman" w:cs="宋体" w:hint="eastAsia"/>
          <w:color w:val="404040"/>
          <w:sz w:val="24"/>
          <w:shd w:val="clear" w:color="auto" w:fill="FFFFFF"/>
        </w:rPr>
        <w:t>然而</w:t>
      </w:r>
      <w:r w:rsidR="00E31E95" w:rsidRPr="00E84800">
        <w:rPr>
          <w:rFonts w:ascii="Times New Roman" w:hAnsi="Times New Roman" w:cs="宋体" w:hint="eastAsia"/>
          <w:color w:val="404040"/>
          <w:sz w:val="24"/>
          <w:shd w:val="clear" w:color="auto" w:fill="FFFFFF"/>
        </w:rPr>
        <w:t>,</w:t>
      </w:r>
      <w:r w:rsidR="00E31E95" w:rsidRPr="00E84800">
        <w:rPr>
          <w:rFonts w:ascii="Times New Roman" w:hAnsi="Times New Roman" w:cs="宋体" w:hint="eastAsia"/>
          <w:color w:val="404040"/>
          <w:sz w:val="24"/>
          <w:shd w:val="clear" w:color="auto" w:fill="FFFFFF"/>
        </w:rPr>
        <w:t>这显然已经无法适应日益发展的神经外科微创手术和精确切除手术的需要</w:t>
      </w:r>
      <w:r w:rsidR="00AA7DB0">
        <w:rPr>
          <w:rFonts w:ascii="Times New Roman" w:hAnsi="Times New Roman" w:cs="宋体" w:hint="eastAsia"/>
          <w:color w:val="404040"/>
          <w:sz w:val="24"/>
          <w:shd w:val="clear" w:color="auto" w:fill="FFFFFF"/>
        </w:rPr>
        <w:t>，</w:t>
      </w:r>
      <w:r w:rsidR="00E31E95" w:rsidRPr="00E84800">
        <w:rPr>
          <w:rFonts w:ascii="Times New Roman" w:hAnsi="Times New Roman" w:cs="宋体" w:hint="eastAsia"/>
          <w:color w:val="404040"/>
          <w:sz w:val="24"/>
          <w:shd w:val="clear" w:color="auto" w:fill="FFFFFF"/>
        </w:rPr>
        <w:t>为了尽可能精确而充分地切除病灶</w:t>
      </w:r>
      <w:r w:rsidR="00AA7DB0">
        <w:rPr>
          <w:rFonts w:ascii="Times New Roman" w:hAnsi="Times New Roman" w:cs="宋体" w:hint="eastAsia"/>
          <w:color w:val="404040"/>
          <w:sz w:val="24"/>
          <w:shd w:val="clear" w:color="auto" w:fill="FFFFFF"/>
        </w:rPr>
        <w:t>，</w:t>
      </w:r>
      <w:r w:rsidR="00E31E95" w:rsidRPr="00E84800">
        <w:rPr>
          <w:rFonts w:ascii="Times New Roman" w:hAnsi="Times New Roman" w:cs="宋体" w:hint="eastAsia"/>
          <w:color w:val="404040"/>
          <w:sz w:val="24"/>
          <w:shd w:val="clear" w:color="auto" w:fill="FFFFFF"/>
        </w:rPr>
        <w:t>改善患者的预后和生活质量</w:t>
      </w:r>
      <w:r w:rsidR="00AA7DB0">
        <w:rPr>
          <w:rFonts w:ascii="Times New Roman" w:hAnsi="Times New Roman" w:cs="宋体" w:hint="eastAsia"/>
          <w:color w:val="404040"/>
          <w:sz w:val="24"/>
          <w:shd w:val="clear" w:color="auto" w:fill="FFFFFF"/>
        </w:rPr>
        <w:t>，</w:t>
      </w:r>
      <w:r w:rsidR="00E31E95" w:rsidRPr="00E84800">
        <w:rPr>
          <w:rFonts w:ascii="Times New Roman" w:hAnsi="Times New Roman" w:cs="宋体" w:hint="eastAsia"/>
          <w:color w:val="404040"/>
          <w:sz w:val="24"/>
          <w:shd w:val="clear" w:color="auto" w:fill="FFFFFF"/>
        </w:rPr>
        <w:t>并减少患者术后并发症</w:t>
      </w:r>
      <w:r w:rsidR="00E31E95" w:rsidRPr="00E84800">
        <w:rPr>
          <w:rFonts w:ascii="Times New Roman" w:hAnsi="Times New Roman" w:cs="宋体" w:hint="eastAsia"/>
          <w:color w:val="404040"/>
          <w:sz w:val="24"/>
          <w:shd w:val="clear" w:color="auto" w:fill="FFFFFF"/>
        </w:rPr>
        <w:t>,</w:t>
      </w:r>
      <w:r w:rsidR="00E31E95" w:rsidRPr="00E84800">
        <w:rPr>
          <w:rFonts w:ascii="Times New Roman" w:hAnsi="Times New Roman" w:cs="宋体" w:hint="eastAsia"/>
          <w:color w:val="404040"/>
          <w:sz w:val="24"/>
          <w:shd w:val="clear" w:color="auto" w:fill="FFFFFF"/>
        </w:rPr>
        <w:t>临床医生采用了多种方法</w:t>
      </w:r>
      <w:r w:rsidR="00E31E95" w:rsidRPr="00E84800">
        <w:rPr>
          <w:rFonts w:ascii="Times New Roman" w:hAnsi="Times New Roman" w:cs="宋体" w:hint="eastAsia"/>
          <w:color w:val="404040"/>
          <w:sz w:val="24"/>
          <w:shd w:val="clear" w:color="auto" w:fill="FFFFFF"/>
        </w:rPr>
        <w:t>,</w:t>
      </w:r>
      <w:r w:rsidR="00F33B2F" w:rsidRPr="00E84800">
        <w:rPr>
          <w:rFonts w:ascii="Times New Roman" w:hAnsi="Times New Roman" w:cs="宋体" w:hint="eastAsia"/>
          <w:color w:val="404040"/>
          <w:sz w:val="24"/>
          <w:shd w:val="clear" w:color="auto" w:fill="FFFFFF"/>
        </w:rPr>
        <w:t>如功能核磁共振语言成像</w:t>
      </w:r>
      <w:r w:rsidR="0029598D" w:rsidRPr="00E84800">
        <w:rPr>
          <w:rFonts w:ascii="Times New Roman" w:hAnsi="Times New Roman" w:cs="宋体" w:hint="eastAsia"/>
          <w:color w:val="404040"/>
          <w:sz w:val="24"/>
          <w:shd w:val="clear" w:color="auto" w:fill="FFFFFF"/>
        </w:rPr>
        <w:t>、</w:t>
      </w:r>
      <w:r w:rsidR="00F33B2F" w:rsidRPr="00E84800">
        <w:rPr>
          <w:rFonts w:ascii="Times New Roman" w:hAnsi="Times New Roman" w:cs="宋体" w:hint="eastAsia"/>
          <w:color w:val="404040"/>
          <w:sz w:val="24"/>
          <w:shd w:val="clear" w:color="auto" w:fill="FFFFFF"/>
        </w:rPr>
        <w:t>术中大脑皮层电刺激以及术中语言功能监测等</w:t>
      </w:r>
      <w:r w:rsidR="00AA7DB0">
        <w:rPr>
          <w:rFonts w:ascii="Times New Roman" w:hAnsi="Times New Roman" w:cs="宋体" w:hint="eastAsia"/>
          <w:color w:val="404040"/>
          <w:sz w:val="24"/>
          <w:shd w:val="clear" w:color="auto" w:fill="FFFFFF"/>
        </w:rPr>
        <w:t>，</w:t>
      </w:r>
      <w:r w:rsidR="00F33B2F" w:rsidRPr="00E84800">
        <w:rPr>
          <w:rFonts w:ascii="Times New Roman" w:hAnsi="Times New Roman" w:cs="宋体" w:hint="eastAsia"/>
          <w:color w:val="404040"/>
          <w:sz w:val="24"/>
          <w:shd w:val="clear" w:color="auto" w:fill="FFFFFF"/>
        </w:rPr>
        <w:t>其中术中唤醒语言监测是重要的环节</w:t>
      </w:r>
      <w:r w:rsidR="00E93DC0">
        <w:rPr>
          <w:rFonts w:ascii="Times New Roman" w:hAnsi="Times New Roman" w:cs="宋体" w:hint="eastAsia"/>
          <w:color w:val="404040"/>
          <w:sz w:val="24"/>
          <w:shd w:val="clear" w:color="auto" w:fill="FFFFFF"/>
        </w:rPr>
        <w:t>。</w:t>
      </w:r>
      <w:r w:rsidR="00AA7DB0" w:rsidRPr="00AA7DB0">
        <w:rPr>
          <w:rFonts w:ascii="Times New Roman" w:hAnsi="Times New Roman" w:cs="宋体" w:hint="eastAsia"/>
          <w:color w:val="404040"/>
          <w:sz w:val="24"/>
          <w:shd w:val="clear" w:color="auto" w:fill="FFFFFF"/>
        </w:rPr>
        <w:t>运动区病灶切除术中要进行大脑皮层电刺激、让患者按照医生指令活动肢体</w:t>
      </w:r>
      <w:r w:rsidR="00CE09DC">
        <w:rPr>
          <w:rFonts w:ascii="Times New Roman" w:hAnsi="Times New Roman" w:cs="宋体" w:hint="eastAsia"/>
          <w:color w:val="404040"/>
          <w:sz w:val="24"/>
          <w:shd w:val="clear" w:color="auto" w:fill="FFFFFF"/>
        </w:rPr>
        <w:t>；</w:t>
      </w:r>
      <w:r w:rsidR="00AA7DB0" w:rsidRPr="00AA7DB0">
        <w:rPr>
          <w:rFonts w:ascii="Times New Roman" w:hAnsi="Times New Roman" w:cs="宋体" w:hint="eastAsia"/>
          <w:color w:val="404040"/>
          <w:sz w:val="24"/>
          <w:shd w:val="clear" w:color="auto" w:fill="FFFFFF"/>
        </w:rPr>
        <w:t>语言区病灶切除术中需要与患者进行对话和交流</w:t>
      </w:r>
      <w:r w:rsidR="00AA7DB0" w:rsidRPr="00AA7DB0">
        <w:rPr>
          <w:rFonts w:ascii="Times New Roman" w:hAnsi="Times New Roman" w:cs="宋体" w:hint="eastAsia"/>
          <w:color w:val="404040"/>
          <w:sz w:val="24"/>
          <w:shd w:val="clear" w:color="auto" w:fill="FFFFFF"/>
        </w:rPr>
        <w:t xml:space="preserve">, </w:t>
      </w:r>
      <w:r w:rsidR="00AA7DB0" w:rsidRPr="00AA7DB0">
        <w:rPr>
          <w:rFonts w:ascii="Times New Roman" w:hAnsi="Times New Roman" w:cs="宋体" w:hint="eastAsia"/>
          <w:color w:val="404040"/>
          <w:sz w:val="24"/>
          <w:shd w:val="clear" w:color="auto" w:fill="FFFFFF"/>
        </w:rPr>
        <w:t>并要求患者背诵或进行计算。</w:t>
      </w:r>
      <w:r w:rsidR="00251051" w:rsidRPr="00251051">
        <w:rPr>
          <w:rFonts w:ascii="Times New Roman" w:hAnsi="Times New Roman" w:cs="宋体" w:hint="eastAsia"/>
          <w:color w:val="404040"/>
          <w:sz w:val="24"/>
          <w:shd w:val="clear" w:color="auto" w:fill="FFFFFF"/>
        </w:rPr>
        <w:t>同时配合医师应用</w:t>
      </w:r>
      <w:r w:rsidR="00251051" w:rsidRPr="00251051">
        <w:rPr>
          <w:rFonts w:ascii="Times New Roman" w:hAnsi="Times New Roman" w:cs="宋体" w:hint="eastAsia"/>
          <w:color w:val="404040"/>
          <w:sz w:val="24"/>
          <w:shd w:val="clear" w:color="auto" w:fill="FFFFFF"/>
        </w:rPr>
        <w:t>3D</w:t>
      </w:r>
      <w:r w:rsidR="00251051" w:rsidRPr="00251051">
        <w:rPr>
          <w:rFonts w:ascii="Times New Roman" w:hAnsi="Times New Roman" w:cs="宋体" w:hint="eastAsia"/>
          <w:color w:val="404040"/>
          <w:sz w:val="24"/>
          <w:shd w:val="clear" w:color="auto" w:fill="FFFFFF"/>
        </w:rPr>
        <w:t>神经导航和电生理技术进行术中神经解剖功能定位确定功能区和肿瘤切除范围，</w:t>
      </w:r>
      <w:r w:rsidR="002035A1" w:rsidRPr="002035A1">
        <w:rPr>
          <w:rFonts w:ascii="Times New Roman" w:hAnsi="Times New Roman" w:cs="宋体" w:hint="eastAsia"/>
          <w:color w:val="404040"/>
          <w:sz w:val="24"/>
          <w:shd w:val="clear" w:color="auto" w:fill="FFFFFF"/>
        </w:rPr>
        <w:t>最大限度精确地切除肿瘤，同时避免功能区损伤</w:t>
      </w:r>
      <w:r w:rsidR="002035A1">
        <w:rPr>
          <w:rFonts w:ascii="Times New Roman" w:hAnsi="Times New Roman" w:cs="宋体" w:hint="eastAsia"/>
          <w:color w:val="404040"/>
          <w:sz w:val="24"/>
          <w:shd w:val="clear" w:color="auto" w:fill="FFFFFF"/>
        </w:rPr>
        <w:t>，</w:t>
      </w:r>
      <w:r w:rsidR="002035A1" w:rsidRPr="002035A1">
        <w:rPr>
          <w:rFonts w:ascii="Times New Roman" w:hAnsi="Times New Roman" w:cs="宋体" w:hint="eastAsia"/>
          <w:color w:val="404040"/>
          <w:sz w:val="24"/>
          <w:shd w:val="clear" w:color="auto" w:fill="FFFFFF"/>
        </w:rPr>
        <w:t>有效保护患者各项基本功能，</w:t>
      </w:r>
      <w:r w:rsidR="00251051" w:rsidRPr="00251051">
        <w:rPr>
          <w:rFonts w:ascii="Times New Roman" w:hAnsi="Times New Roman" w:cs="宋体" w:hint="eastAsia"/>
          <w:color w:val="404040"/>
          <w:sz w:val="24"/>
          <w:shd w:val="clear" w:color="auto" w:fill="FFFFFF"/>
        </w:rPr>
        <w:t>提高手术准确性。</w:t>
      </w:r>
    </w:p>
    <w:p w:rsidR="00E3582B" w:rsidRPr="00E84800" w:rsidRDefault="00812756" w:rsidP="00E84800">
      <w:pPr>
        <w:spacing w:line="360" w:lineRule="auto"/>
        <w:ind w:firstLine="480"/>
        <w:rPr>
          <w:rFonts w:ascii="Times New Roman" w:hAnsi="Times New Roman" w:cs="宋体"/>
          <w:color w:val="404040"/>
          <w:sz w:val="24"/>
          <w:shd w:val="clear" w:color="auto" w:fill="FFFFFF"/>
        </w:rPr>
      </w:pPr>
      <w:r>
        <w:rPr>
          <w:rFonts w:ascii="Times New Roman" w:hAnsi="Times New Roman" w:cs="宋体" w:hint="eastAsia"/>
          <w:color w:val="404040"/>
          <w:sz w:val="24"/>
          <w:shd w:val="clear" w:color="auto" w:fill="FFFFFF"/>
        </w:rPr>
        <w:lastRenderedPageBreak/>
        <w:t>同时</w:t>
      </w:r>
      <w:r w:rsidR="00AF31AF" w:rsidRPr="00AF31AF">
        <w:rPr>
          <w:rFonts w:ascii="Times New Roman" w:hAnsi="Times New Roman" w:cs="宋体" w:hint="eastAsia"/>
          <w:color w:val="404040"/>
          <w:sz w:val="24"/>
          <w:shd w:val="clear" w:color="auto" w:fill="FFFFFF"/>
        </w:rPr>
        <w:t>患者需要带立体定向头架完成麻醉</w:t>
      </w:r>
      <w:r w:rsidR="00AF31AF">
        <w:rPr>
          <w:rFonts w:ascii="Times New Roman" w:hAnsi="Times New Roman" w:cs="宋体" w:hint="eastAsia"/>
          <w:color w:val="404040"/>
          <w:sz w:val="24"/>
          <w:shd w:val="clear" w:color="auto" w:fill="FFFFFF"/>
        </w:rPr>
        <w:t>，</w:t>
      </w:r>
      <w:r w:rsidR="00FC09AE">
        <w:rPr>
          <w:rFonts w:ascii="Times New Roman" w:hAnsi="Times New Roman" w:cs="宋体" w:hint="eastAsia"/>
          <w:color w:val="404040"/>
          <w:sz w:val="24"/>
          <w:shd w:val="clear" w:color="auto" w:fill="FFFFFF"/>
        </w:rPr>
        <w:t>并</w:t>
      </w:r>
      <w:r w:rsidR="00FC09AE" w:rsidRPr="00D24419">
        <w:rPr>
          <w:rFonts w:ascii="Times New Roman" w:hAnsi="Times New Roman" w:cs="宋体" w:hint="eastAsia"/>
          <w:color w:val="404040"/>
          <w:sz w:val="24"/>
          <w:shd w:val="clear" w:color="auto" w:fill="FFFFFF"/>
        </w:rPr>
        <w:t>在侧卧位下进行手术</w:t>
      </w:r>
      <w:r w:rsidR="00FC09AE">
        <w:rPr>
          <w:rFonts w:ascii="Times New Roman" w:hAnsi="Times New Roman" w:cs="宋体" w:hint="eastAsia"/>
          <w:color w:val="404040"/>
          <w:sz w:val="24"/>
          <w:shd w:val="clear" w:color="auto" w:fill="FFFFFF"/>
        </w:rPr>
        <w:t>，</w:t>
      </w:r>
      <w:r w:rsidR="00AF31AF" w:rsidRPr="00AF31AF">
        <w:rPr>
          <w:rFonts w:ascii="Times New Roman" w:hAnsi="Times New Roman" w:cs="宋体" w:hint="eastAsia"/>
          <w:color w:val="404040"/>
          <w:sz w:val="24"/>
          <w:shd w:val="clear" w:color="auto" w:fill="FFFFFF"/>
        </w:rPr>
        <w:t>气管插管全麻时在术中唤醒过程中</w:t>
      </w:r>
      <w:r w:rsidR="00AF31AF">
        <w:rPr>
          <w:rFonts w:ascii="Times New Roman" w:hAnsi="Times New Roman" w:cs="宋体" w:hint="eastAsia"/>
          <w:color w:val="404040"/>
          <w:sz w:val="24"/>
          <w:shd w:val="clear" w:color="auto" w:fill="FFFFFF"/>
        </w:rPr>
        <w:t>，</w:t>
      </w:r>
      <w:r w:rsidR="00AF31AF" w:rsidRPr="00AF31AF">
        <w:rPr>
          <w:rFonts w:ascii="Times New Roman" w:hAnsi="Times New Roman" w:cs="宋体" w:hint="eastAsia"/>
          <w:color w:val="404040"/>
          <w:sz w:val="24"/>
          <w:shd w:val="clear" w:color="auto" w:fill="FFFFFF"/>
        </w:rPr>
        <w:t>会出现呛咳</w:t>
      </w:r>
      <w:r w:rsidR="00AF31AF">
        <w:rPr>
          <w:rFonts w:ascii="Times New Roman" w:hAnsi="Times New Roman" w:cs="宋体" w:hint="eastAsia"/>
          <w:color w:val="404040"/>
          <w:sz w:val="24"/>
          <w:shd w:val="clear" w:color="auto" w:fill="FFFFFF"/>
        </w:rPr>
        <w:t>、</w:t>
      </w:r>
      <w:r w:rsidR="00AF31AF" w:rsidRPr="00AF31AF">
        <w:rPr>
          <w:rFonts w:ascii="Times New Roman" w:hAnsi="Times New Roman" w:cs="宋体" w:hint="eastAsia"/>
          <w:color w:val="404040"/>
          <w:sz w:val="24"/>
          <w:shd w:val="clear" w:color="auto" w:fill="FFFFFF"/>
        </w:rPr>
        <w:t>血流动力学波动以及颅内压增高等情况</w:t>
      </w:r>
      <w:r w:rsidR="00AF31AF">
        <w:rPr>
          <w:rFonts w:ascii="Times New Roman" w:hAnsi="Times New Roman" w:cs="宋体" w:hint="eastAsia"/>
          <w:color w:val="404040"/>
          <w:sz w:val="24"/>
          <w:shd w:val="clear" w:color="auto" w:fill="FFFFFF"/>
        </w:rPr>
        <w:t>。</w:t>
      </w:r>
      <w:r w:rsidR="007103F3">
        <w:rPr>
          <w:rFonts w:ascii="Times New Roman" w:hAnsi="Times New Roman" w:cs="宋体" w:hint="eastAsia"/>
          <w:color w:val="404040"/>
          <w:sz w:val="24"/>
          <w:shd w:val="clear" w:color="auto" w:fill="FFFFFF"/>
        </w:rPr>
        <w:t>因此，</w:t>
      </w:r>
      <w:r w:rsidR="00387B85" w:rsidRPr="00387B85">
        <w:rPr>
          <w:rFonts w:ascii="Times New Roman" w:hAnsi="Times New Roman" w:cs="宋体" w:hint="eastAsia"/>
          <w:color w:val="404040"/>
          <w:sz w:val="24"/>
          <w:shd w:val="clear" w:color="auto" w:fill="FFFFFF"/>
        </w:rPr>
        <w:t>脑功能区病灶切除术首选喉罩</w:t>
      </w:r>
      <w:r w:rsidR="00D24419">
        <w:rPr>
          <w:rFonts w:ascii="Times New Roman" w:hAnsi="Times New Roman" w:cs="宋体" w:hint="eastAsia"/>
          <w:color w:val="404040"/>
          <w:sz w:val="24"/>
          <w:shd w:val="clear" w:color="auto" w:fill="FFFFFF"/>
        </w:rPr>
        <w:t>，</w:t>
      </w:r>
      <w:r w:rsidR="00D24419" w:rsidRPr="00D24419">
        <w:rPr>
          <w:rFonts w:ascii="Times New Roman" w:hAnsi="Times New Roman" w:cs="宋体" w:hint="eastAsia"/>
          <w:color w:val="404040"/>
          <w:sz w:val="24"/>
          <w:shd w:val="clear" w:color="auto" w:fill="FFFFFF"/>
        </w:rPr>
        <w:t>使用喉罩全麻时</w:t>
      </w:r>
      <w:r w:rsidR="00D24419">
        <w:rPr>
          <w:rFonts w:ascii="Times New Roman" w:hAnsi="Times New Roman" w:cs="宋体" w:hint="eastAsia"/>
          <w:color w:val="404040"/>
          <w:sz w:val="24"/>
          <w:shd w:val="clear" w:color="auto" w:fill="FFFFFF"/>
        </w:rPr>
        <w:t>，</w:t>
      </w:r>
      <w:r w:rsidR="00D24419" w:rsidRPr="00D24419">
        <w:rPr>
          <w:rFonts w:ascii="Times New Roman" w:hAnsi="Times New Roman" w:cs="宋体" w:hint="eastAsia"/>
          <w:color w:val="404040"/>
          <w:sz w:val="24"/>
          <w:shd w:val="clear" w:color="auto" w:fill="FFFFFF"/>
        </w:rPr>
        <w:t>患者血流动力学稳定</w:t>
      </w:r>
      <w:r w:rsidR="00D24419">
        <w:rPr>
          <w:rFonts w:ascii="Times New Roman" w:hAnsi="Times New Roman" w:cs="宋体" w:hint="eastAsia"/>
          <w:color w:val="404040"/>
          <w:sz w:val="24"/>
          <w:shd w:val="clear" w:color="auto" w:fill="FFFFFF"/>
        </w:rPr>
        <w:t>，</w:t>
      </w:r>
      <w:r w:rsidR="00D24419" w:rsidRPr="00D24419">
        <w:rPr>
          <w:rFonts w:ascii="Times New Roman" w:hAnsi="Times New Roman" w:cs="宋体" w:hint="eastAsia"/>
          <w:color w:val="404040"/>
          <w:sz w:val="24"/>
          <w:shd w:val="clear" w:color="auto" w:fill="FFFFFF"/>
        </w:rPr>
        <w:t>在插入和拔除喉罩时颅内压变化非常轻微</w:t>
      </w:r>
      <w:r w:rsidR="00601404">
        <w:rPr>
          <w:rFonts w:ascii="Times New Roman" w:hAnsi="Times New Roman" w:cs="宋体" w:hint="eastAsia"/>
          <w:color w:val="404040"/>
          <w:sz w:val="24"/>
          <w:shd w:val="clear" w:color="auto" w:fill="FFFFFF"/>
        </w:rPr>
        <w:t>，</w:t>
      </w:r>
      <w:r w:rsidR="00D24419" w:rsidRPr="00D24419">
        <w:rPr>
          <w:rFonts w:ascii="Times New Roman" w:hAnsi="Times New Roman" w:cs="宋体" w:hint="eastAsia"/>
          <w:color w:val="404040"/>
          <w:sz w:val="24"/>
          <w:shd w:val="clear" w:color="auto" w:fill="FFFFFF"/>
        </w:rPr>
        <w:t>很少出现呛咳及血流动力学变化</w:t>
      </w:r>
      <w:r w:rsidR="00601404">
        <w:rPr>
          <w:rFonts w:ascii="Times New Roman" w:hAnsi="Times New Roman" w:cs="宋体" w:hint="eastAsia"/>
          <w:color w:val="404040"/>
          <w:sz w:val="24"/>
          <w:shd w:val="clear" w:color="auto" w:fill="FFFFFF"/>
        </w:rPr>
        <w:t>，</w:t>
      </w:r>
      <w:r w:rsidR="00596513">
        <w:rPr>
          <w:rFonts w:ascii="Times New Roman" w:hAnsi="Times New Roman" w:cs="宋体" w:hint="eastAsia"/>
          <w:color w:val="404040"/>
          <w:sz w:val="24"/>
          <w:shd w:val="clear" w:color="auto" w:fill="FFFFFF"/>
        </w:rPr>
        <w:t>同时也可</w:t>
      </w:r>
      <w:r w:rsidR="00596513" w:rsidRPr="00596513">
        <w:rPr>
          <w:rFonts w:ascii="Times New Roman" w:hAnsi="Times New Roman" w:cs="宋体" w:hint="eastAsia"/>
          <w:color w:val="404040"/>
          <w:sz w:val="24"/>
          <w:shd w:val="clear" w:color="auto" w:fill="FFFFFF"/>
        </w:rPr>
        <w:t>避免术中发生恶心、呕吐</w:t>
      </w:r>
      <w:r w:rsidR="00601404">
        <w:rPr>
          <w:rFonts w:ascii="Times New Roman" w:hAnsi="Times New Roman" w:cs="宋体" w:hint="eastAsia"/>
          <w:color w:val="404040"/>
          <w:sz w:val="24"/>
          <w:shd w:val="clear" w:color="auto" w:fill="FFFFFF"/>
        </w:rPr>
        <w:t>，</w:t>
      </w:r>
      <w:r w:rsidR="00596513" w:rsidRPr="00596513">
        <w:rPr>
          <w:rFonts w:ascii="Times New Roman" w:hAnsi="Times New Roman" w:cs="宋体" w:hint="eastAsia"/>
          <w:color w:val="404040"/>
          <w:sz w:val="24"/>
          <w:shd w:val="clear" w:color="auto" w:fill="FFFFFF"/>
        </w:rPr>
        <w:t>造成误吸等严重并发症</w:t>
      </w:r>
      <w:r w:rsidR="00091A5D">
        <w:rPr>
          <w:rFonts w:ascii="Times New Roman" w:hAnsi="Times New Roman" w:cs="宋体" w:hint="eastAsia"/>
          <w:color w:val="404040"/>
          <w:sz w:val="24"/>
          <w:shd w:val="clear" w:color="auto" w:fill="FFFFFF"/>
        </w:rPr>
        <w:t>。</w:t>
      </w:r>
    </w:p>
    <w:p w:rsidR="00C96185" w:rsidRDefault="002C4F7D" w:rsidP="00E84800">
      <w:pPr>
        <w:spacing w:line="360" w:lineRule="auto"/>
        <w:ind w:firstLine="480"/>
        <w:rPr>
          <w:rFonts w:ascii="Times New Roman" w:hAnsi="Times New Roman" w:cs="宋体"/>
          <w:color w:val="404040"/>
          <w:sz w:val="24"/>
          <w:shd w:val="clear" w:color="auto" w:fill="FFFFFF"/>
        </w:rPr>
      </w:pPr>
      <w:r>
        <w:rPr>
          <w:rFonts w:ascii="Times New Roman" w:hAnsi="Times New Roman" w:cs="宋体" w:hint="eastAsia"/>
          <w:color w:val="404040"/>
          <w:sz w:val="24"/>
          <w:shd w:val="clear" w:color="auto" w:fill="FFFFFF"/>
        </w:rPr>
        <w:t>运用</w:t>
      </w:r>
      <w:r w:rsidR="0050738F" w:rsidRPr="00E84800">
        <w:rPr>
          <w:rFonts w:ascii="Times New Roman" w:hAnsi="Times New Roman" w:cs="宋体" w:hint="eastAsia"/>
          <w:color w:val="404040"/>
          <w:sz w:val="24"/>
          <w:shd w:val="clear" w:color="auto" w:fill="FFFFFF"/>
        </w:rPr>
        <w:t>麻醉术中唤醒技术</w:t>
      </w:r>
      <w:r w:rsidR="004A5E89">
        <w:rPr>
          <w:rFonts w:ascii="Times New Roman" w:hAnsi="Times New Roman" w:cs="宋体" w:hint="eastAsia"/>
          <w:color w:val="404040"/>
          <w:sz w:val="24"/>
          <w:shd w:val="clear" w:color="auto" w:fill="FFFFFF"/>
        </w:rPr>
        <w:t>的</w:t>
      </w:r>
      <w:r w:rsidR="0050738F" w:rsidRPr="00E84800">
        <w:rPr>
          <w:rFonts w:ascii="Times New Roman" w:hAnsi="Times New Roman" w:cs="宋体" w:hint="eastAsia"/>
          <w:color w:val="404040"/>
          <w:sz w:val="24"/>
          <w:shd w:val="clear" w:color="auto" w:fill="FFFFFF"/>
        </w:rPr>
        <w:t>神经外科手术</w:t>
      </w:r>
      <w:r w:rsidR="007B6FA4" w:rsidRPr="00E84800">
        <w:rPr>
          <w:rFonts w:ascii="Times New Roman" w:hAnsi="Times New Roman" w:cs="宋体" w:hint="eastAsia"/>
          <w:color w:val="404040"/>
          <w:sz w:val="24"/>
          <w:shd w:val="clear" w:color="auto" w:fill="FFFFFF"/>
        </w:rPr>
        <w:t>，采用的是静脉复合麻醉技术，</w:t>
      </w:r>
      <w:r w:rsidR="00BC19BD">
        <w:rPr>
          <w:rFonts w:ascii="Times New Roman" w:hAnsi="Times New Roman" w:cs="宋体" w:hint="eastAsia"/>
          <w:color w:val="404040"/>
          <w:sz w:val="24"/>
          <w:shd w:val="clear" w:color="auto" w:fill="FFFFFF"/>
        </w:rPr>
        <w:t>同时采用</w:t>
      </w:r>
      <w:r w:rsidR="00BC19BD">
        <w:rPr>
          <w:rFonts w:ascii="Times New Roman" w:hAnsi="Times New Roman" w:cs="宋体" w:hint="eastAsia"/>
          <w:color w:val="404040"/>
          <w:sz w:val="24"/>
          <w:shd w:val="clear" w:color="auto" w:fill="FFFFFF"/>
        </w:rPr>
        <w:t>B</w:t>
      </w:r>
      <w:r w:rsidR="00BC19BD">
        <w:rPr>
          <w:rFonts w:ascii="Times New Roman" w:hAnsi="Times New Roman" w:cs="宋体"/>
          <w:color w:val="404040"/>
          <w:sz w:val="24"/>
          <w:shd w:val="clear" w:color="auto" w:fill="FFFFFF"/>
        </w:rPr>
        <w:t>IS</w:t>
      </w:r>
      <w:r w:rsidR="00BC19BD">
        <w:rPr>
          <w:rFonts w:ascii="Times New Roman" w:hAnsi="Times New Roman" w:cs="宋体" w:hint="eastAsia"/>
          <w:color w:val="404040"/>
          <w:sz w:val="24"/>
          <w:shd w:val="clear" w:color="auto" w:fill="FFFFFF"/>
        </w:rPr>
        <w:t>监测麻醉深度，</w:t>
      </w:r>
      <w:bookmarkStart w:id="3" w:name="_Hlk22574472"/>
      <w:r w:rsidR="002D7EEB" w:rsidRPr="002D7EEB">
        <w:rPr>
          <w:rFonts w:ascii="Times New Roman" w:hAnsi="Times New Roman" w:cs="宋体" w:hint="eastAsia"/>
          <w:color w:val="404040"/>
          <w:sz w:val="24"/>
          <w:shd w:val="clear" w:color="auto" w:fill="FFFFFF"/>
        </w:rPr>
        <w:t>BIS</w:t>
      </w:r>
      <w:r w:rsidR="002D7EEB" w:rsidRPr="002D7EEB">
        <w:rPr>
          <w:rFonts w:ascii="Times New Roman" w:hAnsi="Times New Roman" w:cs="宋体" w:hint="eastAsia"/>
          <w:color w:val="404040"/>
          <w:sz w:val="24"/>
          <w:shd w:val="clear" w:color="auto" w:fill="FFFFFF"/>
        </w:rPr>
        <w:t>能够很好地监测大脑皮质的功能状态及其变化</w:t>
      </w:r>
      <w:r w:rsidR="0080169F">
        <w:rPr>
          <w:rFonts w:ascii="Times New Roman" w:hAnsi="Times New Roman" w:cs="宋体" w:hint="eastAsia"/>
          <w:color w:val="404040"/>
          <w:sz w:val="24"/>
          <w:shd w:val="clear" w:color="auto" w:fill="FFFFFF"/>
        </w:rPr>
        <w:t>，</w:t>
      </w:r>
      <w:r w:rsidR="002D7EEB" w:rsidRPr="002D7EEB">
        <w:rPr>
          <w:rFonts w:ascii="Times New Roman" w:hAnsi="Times New Roman" w:cs="宋体" w:hint="eastAsia"/>
          <w:color w:val="404040"/>
          <w:sz w:val="24"/>
          <w:shd w:val="clear" w:color="auto" w:fill="FFFFFF"/>
        </w:rPr>
        <w:t>对预测体动、术中知晓、以及意识的消失和恢复都具有一定的灵敏度</w:t>
      </w:r>
      <w:r w:rsidR="0080169F">
        <w:rPr>
          <w:rFonts w:ascii="Times New Roman" w:hAnsi="Times New Roman" w:cs="宋体" w:hint="eastAsia"/>
          <w:color w:val="404040"/>
          <w:sz w:val="24"/>
          <w:shd w:val="clear" w:color="auto" w:fill="FFFFFF"/>
        </w:rPr>
        <w:t>，</w:t>
      </w:r>
      <w:r w:rsidR="0080169F" w:rsidRPr="0080169F">
        <w:rPr>
          <w:rFonts w:ascii="Times New Roman" w:hAnsi="Times New Roman" w:cs="宋体" w:hint="eastAsia"/>
          <w:color w:val="404040"/>
          <w:sz w:val="24"/>
          <w:shd w:val="clear" w:color="auto" w:fill="FFFFFF"/>
        </w:rPr>
        <w:t>它可以定量地反映患者镇静程度</w:t>
      </w:r>
      <w:r w:rsidR="0080169F">
        <w:rPr>
          <w:rFonts w:ascii="Times New Roman" w:hAnsi="Times New Roman" w:cs="宋体" w:hint="eastAsia"/>
          <w:color w:val="404040"/>
          <w:sz w:val="24"/>
          <w:shd w:val="clear" w:color="auto" w:fill="FFFFFF"/>
        </w:rPr>
        <w:t>，</w:t>
      </w:r>
      <w:r w:rsidR="0080169F" w:rsidRPr="0080169F">
        <w:rPr>
          <w:rFonts w:ascii="Times New Roman" w:hAnsi="Times New Roman" w:cs="宋体" w:hint="eastAsia"/>
          <w:color w:val="404040"/>
          <w:sz w:val="24"/>
          <w:shd w:val="clear" w:color="auto" w:fill="FFFFFF"/>
        </w:rPr>
        <w:t>实现个体化精确给药</w:t>
      </w:r>
      <w:r w:rsidR="0080169F">
        <w:rPr>
          <w:rFonts w:ascii="Times New Roman" w:hAnsi="Times New Roman" w:cs="宋体" w:hint="eastAsia"/>
          <w:color w:val="404040"/>
          <w:sz w:val="24"/>
          <w:shd w:val="clear" w:color="auto" w:fill="FFFFFF"/>
        </w:rPr>
        <w:t>，</w:t>
      </w:r>
      <w:r w:rsidR="0080169F" w:rsidRPr="0080169F">
        <w:rPr>
          <w:rFonts w:ascii="Times New Roman" w:hAnsi="Times New Roman" w:cs="宋体" w:hint="eastAsia"/>
          <w:color w:val="404040"/>
          <w:sz w:val="24"/>
          <w:shd w:val="clear" w:color="auto" w:fill="FFFFFF"/>
        </w:rPr>
        <w:t>减少麻醉药的用量</w:t>
      </w:r>
      <w:r w:rsidR="0080169F">
        <w:rPr>
          <w:rFonts w:ascii="Times New Roman" w:hAnsi="Times New Roman" w:cs="宋体" w:hint="eastAsia"/>
          <w:color w:val="404040"/>
          <w:sz w:val="24"/>
          <w:shd w:val="clear" w:color="auto" w:fill="FFFFFF"/>
        </w:rPr>
        <w:t>，</w:t>
      </w:r>
      <w:bookmarkEnd w:id="3"/>
      <w:r w:rsidR="0080169F" w:rsidRPr="0080169F">
        <w:rPr>
          <w:rFonts w:ascii="Times New Roman" w:hAnsi="Times New Roman" w:cs="宋体" w:hint="eastAsia"/>
          <w:color w:val="404040"/>
          <w:sz w:val="24"/>
          <w:shd w:val="clear" w:color="auto" w:fill="FFFFFF"/>
        </w:rPr>
        <w:t>术中将</w:t>
      </w:r>
      <w:r w:rsidR="0080169F" w:rsidRPr="0080169F">
        <w:rPr>
          <w:rFonts w:ascii="Times New Roman" w:hAnsi="Times New Roman" w:cs="宋体" w:hint="eastAsia"/>
          <w:color w:val="404040"/>
          <w:sz w:val="24"/>
          <w:shd w:val="clear" w:color="auto" w:fill="FFFFFF"/>
        </w:rPr>
        <w:t>BIS</w:t>
      </w:r>
      <w:r w:rsidR="0080169F" w:rsidRPr="0080169F">
        <w:rPr>
          <w:rFonts w:ascii="Times New Roman" w:hAnsi="Times New Roman" w:cs="宋体" w:hint="eastAsia"/>
          <w:color w:val="404040"/>
          <w:sz w:val="24"/>
          <w:shd w:val="clear" w:color="auto" w:fill="FFFFFF"/>
        </w:rPr>
        <w:t>值维持在</w:t>
      </w:r>
      <w:r w:rsidR="0080169F" w:rsidRPr="0080169F">
        <w:rPr>
          <w:rFonts w:ascii="Times New Roman" w:hAnsi="Times New Roman" w:cs="宋体" w:hint="eastAsia"/>
          <w:color w:val="404040"/>
          <w:sz w:val="24"/>
          <w:shd w:val="clear" w:color="auto" w:fill="FFFFFF"/>
        </w:rPr>
        <w:t>40~60</w:t>
      </w:r>
      <w:r w:rsidR="0080169F" w:rsidRPr="0080169F">
        <w:rPr>
          <w:rFonts w:ascii="Times New Roman" w:hAnsi="Times New Roman" w:cs="宋体" w:hint="eastAsia"/>
          <w:color w:val="404040"/>
          <w:sz w:val="24"/>
          <w:shd w:val="clear" w:color="auto" w:fill="FFFFFF"/>
        </w:rPr>
        <w:t>即可维持合适的麻醉深度</w:t>
      </w:r>
      <w:r w:rsidR="0080169F">
        <w:rPr>
          <w:rFonts w:ascii="Times New Roman" w:hAnsi="Times New Roman" w:cs="宋体" w:hint="eastAsia"/>
          <w:color w:val="404040"/>
          <w:sz w:val="24"/>
          <w:shd w:val="clear" w:color="auto" w:fill="FFFFFF"/>
        </w:rPr>
        <w:t>，</w:t>
      </w:r>
      <w:bookmarkStart w:id="4" w:name="_Hlk22574576"/>
      <w:r w:rsidR="0080169F" w:rsidRPr="0080169F">
        <w:rPr>
          <w:rFonts w:ascii="Times New Roman" w:hAnsi="Times New Roman" w:cs="宋体" w:hint="eastAsia"/>
          <w:color w:val="404040"/>
          <w:sz w:val="24"/>
          <w:shd w:val="clear" w:color="auto" w:fill="FFFFFF"/>
        </w:rPr>
        <w:t>避免术中知晓和苏醒延迟</w:t>
      </w:r>
      <w:bookmarkEnd w:id="4"/>
      <w:r w:rsidR="0080169F">
        <w:rPr>
          <w:rFonts w:ascii="Times New Roman" w:hAnsi="Times New Roman" w:cs="宋体" w:hint="eastAsia"/>
          <w:color w:val="404040"/>
          <w:sz w:val="24"/>
          <w:shd w:val="clear" w:color="auto" w:fill="FFFFFF"/>
        </w:rPr>
        <w:t>。</w:t>
      </w:r>
      <w:r w:rsidR="0080169F" w:rsidRPr="0080169F">
        <w:rPr>
          <w:rFonts w:ascii="Times New Roman" w:hAnsi="Times New Roman" w:cs="宋体" w:hint="eastAsia"/>
          <w:color w:val="404040"/>
          <w:sz w:val="24"/>
          <w:shd w:val="clear" w:color="auto" w:fill="FFFFFF"/>
        </w:rPr>
        <w:t>BIS</w:t>
      </w:r>
      <w:r w:rsidR="0080169F" w:rsidRPr="0080169F">
        <w:rPr>
          <w:rFonts w:ascii="Times New Roman" w:hAnsi="Times New Roman" w:cs="宋体" w:hint="eastAsia"/>
          <w:color w:val="404040"/>
          <w:sz w:val="24"/>
          <w:shd w:val="clear" w:color="auto" w:fill="FFFFFF"/>
        </w:rPr>
        <w:t>监测已成功应用于</w:t>
      </w:r>
      <w:r w:rsidR="0080169F">
        <w:rPr>
          <w:rFonts w:ascii="Times New Roman" w:hAnsi="Times New Roman" w:cs="宋体" w:hint="eastAsia"/>
          <w:color w:val="404040"/>
          <w:sz w:val="24"/>
          <w:shd w:val="clear" w:color="auto" w:fill="FFFFFF"/>
        </w:rPr>
        <w:t>神经外科</w:t>
      </w:r>
      <w:r w:rsidR="0080169F" w:rsidRPr="0080169F">
        <w:rPr>
          <w:rFonts w:ascii="Times New Roman" w:hAnsi="Times New Roman" w:cs="宋体" w:hint="eastAsia"/>
          <w:color w:val="404040"/>
          <w:sz w:val="24"/>
          <w:shd w:val="clear" w:color="auto" w:fill="FFFFFF"/>
        </w:rPr>
        <w:t>手术术中唤醒</w:t>
      </w:r>
      <w:r w:rsidR="00AC39A5">
        <w:rPr>
          <w:rFonts w:ascii="Times New Roman" w:hAnsi="Times New Roman" w:cs="宋体" w:hint="eastAsia"/>
          <w:color w:val="404040"/>
          <w:sz w:val="24"/>
          <w:shd w:val="clear" w:color="auto" w:fill="FFFFFF"/>
        </w:rPr>
        <w:t>，</w:t>
      </w:r>
      <w:r w:rsidR="0080169F" w:rsidRPr="0080169F">
        <w:rPr>
          <w:rFonts w:ascii="Times New Roman" w:hAnsi="Times New Roman" w:cs="宋体" w:hint="eastAsia"/>
          <w:color w:val="404040"/>
          <w:sz w:val="24"/>
          <w:shd w:val="clear" w:color="auto" w:fill="FFFFFF"/>
        </w:rPr>
        <w:t>通过监测麻醉深度和意识的变化情况</w:t>
      </w:r>
      <w:r w:rsidR="00AC39A5">
        <w:rPr>
          <w:rFonts w:ascii="Times New Roman" w:hAnsi="Times New Roman" w:cs="宋体" w:hint="eastAsia"/>
          <w:color w:val="404040"/>
          <w:sz w:val="24"/>
          <w:shd w:val="clear" w:color="auto" w:fill="FFFFFF"/>
        </w:rPr>
        <w:t>，</w:t>
      </w:r>
      <w:r w:rsidR="0080169F" w:rsidRPr="0080169F">
        <w:rPr>
          <w:rFonts w:ascii="Times New Roman" w:hAnsi="Times New Roman" w:cs="宋体" w:hint="eastAsia"/>
          <w:color w:val="404040"/>
          <w:sz w:val="24"/>
          <w:shd w:val="clear" w:color="auto" w:fill="FFFFFF"/>
        </w:rPr>
        <w:t>指导和判断术中唤醒</w:t>
      </w:r>
      <w:r w:rsidR="00AC39A5">
        <w:rPr>
          <w:rFonts w:ascii="Times New Roman" w:hAnsi="Times New Roman" w:cs="宋体" w:hint="eastAsia"/>
          <w:color w:val="404040"/>
          <w:sz w:val="24"/>
          <w:shd w:val="clear" w:color="auto" w:fill="FFFFFF"/>
        </w:rPr>
        <w:t>。</w:t>
      </w:r>
    </w:p>
    <w:p w:rsidR="004E2F40" w:rsidRDefault="004E2F40" w:rsidP="00E84800">
      <w:pPr>
        <w:spacing w:line="360" w:lineRule="auto"/>
        <w:ind w:firstLine="480"/>
        <w:rPr>
          <w:rFonts w:ascii="Times New Roman" w:hAnsi="Times New Roman" w:cs="宋体"/>
          <w:color w:val="404040"/>
          <w:sz w:val="24"/>
          <w:shd w:val="clear" w:color="auto" w:fill="FFFFFF"/>
        </w:rPr>
      </w:pPr>
      <w:r>
        <w:rPr>
          <w:rFonts w:ascii="Times New Roman" w:hAnsi="Times New Roman" w:cs="宋体" w:hint="eastAsia"/>
          <w:color w:val="404040"/>
          <w:sz w:val="24"/>
          <w:shd w:val="clear" w:color="auto" w:fill="FFFFFF"/>
        </w:rPr>
        <w:t>同时，通过</w:t>
      </w:r>
      <w:r w:rsidRPr="004E2F40">
        <w:rPr>
          <w:rFonts w:ascii="Times New Roman" w:hAnsi="Times New Roman" w:cs="宋体" w:hint="eastAsia"/>
          <w:color w:val="404040"/>
          <w:sz w:val="24"/>
          <w:shd w:val="clear" w:color="auto" w:fill="FFFFFF"/>
        </w:rPr>
        <w:t>头皮神经阻滞：枕大神经，枕小神经，耳颞神经，眶上神经，滑车上神经；手术切口浸润麻醉；硬膜表面浸润麻醉；钉道口局部麻醉。</w:t>
      </w:r>
      <w:r>
        <w:rPr>
          <w:rFonts w:ascii="Times New Roman" w:hAnsi="Times New Roman" w:cs="宋体" w:hint="eastAsia"/>
          <w:color w:val="404040"/>
          <w:sz w:val="24"/>
          <w:shd w:val="clear" w:color="auto" w:fill="FFFFFF"/>
        </w:rPr>
        <w:t>可有效减轻患者术中、术后疼痛不适，</w:t>
      </w:r>
      <w:r w:rsidR="002621AA">
        <w:rPr>
          <w:rFonts w:ascii="Times New Roman" w:hAnsi="Times New Roman" w:cs="宋体" w:hint="eastAsia"/>
          <w:color w:val="404040"/>
          <w:sz w:val="24"/>
          <w:shd w:val="clear" w:color="auto" w:fill="FFFFFF"/>
        </w:rPr>
        <w:t>更好的配合医师完成手术，及</w:t>
      </w:r>
      <w:r w:rsidR="00024274">
        <w:rPr>
          <w:rFonts w:ascii="Times New Roman" w:hAnsi="Times New Roman" w:cs="宋体" w:hint="eastAsia"/>
          <w:color w:val="404040"/>
          <w:sz w:val="24"/>
          <w:shd w:val="clear" w:color="auto" w:fill="FFFFFF"/>
        </w:rPr>
        <w:t>提高</w:t>
      </w:r>
      <w:r w:rsidR="003B41A6">
        <w:rPr>
          <w:rFonts w:ascii="Times New Roman" w:hAnsi="Times New Roman" w:cs="宋体" w:hint="eastAsia"/>
          <w:color w:val="404040"/>
          <w:sz w:val="24"/>
          <w:shd w:val="clear" w:color="auto" w:fill="FFFFFF"/>
        </w:rPr>
        <w:t>就医</w:t>
      </w:r>
      <w:r w:rsidR="00024274">
        <w:rPr>
          <w:rFonts w:ascii="Times New Roman" w:hAnsi="Times New Roman" w:cs="宋体" w:hint="eastAsia"/>
          <w:color w:val="404040"/>
          <w:sz w:val="24"/>
          <w:shd w:val="clear" w:color="auto" w:fill="FFFFFF"/>
        </w:rPr>
        <w:t>的舒适性，</w:t>
      </w:r>
      <w:r w:rsidR="00A63F64">
        <w:rPr>
          <w:rFonts w:ascii="Times New Roman" w:hAnsi="Times New Roman" w:cs="宋体" w:hint="eastAsia"/>
          <w:color w:val="404040"/>
          <w:sz w:val="24"/>
          <w:shd w:val="clear" w:color="auto" w:fill="FFFFFF"/>
        </w:rPr>
        <w:t>加速患者术后快速康复。</w:t>
      </w:r>
    </w:p>
    <w:p w:rsidR="007B6FA4" w:rsidRDefault="007B6FA4" w:rsidP="00E84800">
      <w:pPr>
        <w:spacing w:line="360" w:lineRule="auto"/>
        <w:ind w:firstLine="480"/>
        <w:rPr>
          <w:rFonts w:ascii="Times New Roman" w:hAnsi="Times New Roman" w:cs="宋体"/>
          <w:color w:val="404040"/>
          <w:sz w:val="24"/>
          <w:shd w:val="clear" w:color="auto" w:fill="FFFFFF"/>
        </w:rPr>
      </w:pPr>
      <w:r w:rsidRPr="00E84800">
        <w:rPr>
          <w:rFonts w:ascii="Times New Roman" w:hAnsi="Times New Roman" w:cs="宋体" w:hint="eastAsia"/>
          <w:color w:val="404040"/>
          <w:sz w:val="24"/>
          <w:shd w:val="clear" w:color="auto" w:fill="FFFFFF"/>
        </w:rPr>
        <w:t>患者能够自主呼吸，就意味着不需要气管插管，就可以避免气管插管可能带来的副作用。而且，使用</w:t>
      </w:r>
      <w:r w:rsidR="0017382B">
        <w:rPr>
          <w:rFonts w:ascii="Times New Roman" w:hAnsi="Times New Roman" w:cs="宋体" w:hint="eastAsia"/>
          <w:color w:val="404040"/>
          <w:sz w:val="24"/>
          <w:shd w:val="clear" w:color="auto" w:fill="FFFFFF"/>
        </w:rPr>
        <w:t>喉罩配合</w:t>
      </w:r>
      <w:r w:rsidRPr="00E84800">
        <w:rPr>
          <w:rFonts w:ascii="Times New Roman" w:hAnsi="Times New Roman" w:cs="宋体" w:hint="eastAsia"/>
          <w:color w:val="404040"/>
          <w:sz w:val="24"/>
          <w:shd w:val="clear" w:color="auto" w:fill="FFFFFF"/>
        </w:rPr>
        <w:t>静脉复合麻醉技术，可以避免肌松药的残留作用，降低因气管插管引发的各系统并发症几率，术后患者的呼吸肌功能恢复更快，康复也会比气管插管的手术患者更快。</w:t>
      </w:r>
      <w:r w:rsidRPr="00E84800">
        <w:rPr>
          <w:rFonts w:ascii="Times New Roman" w:hAnsi="Times New Roman" w:cs="宋体" w:hint="eastAsia"/>
          <w:color w:val="404040"/>
          <w:sz w:val="24"/>
          <w:shd w:val="clear" w:color="auto" w:fill="FFFFFF"/>
        </w:rPr>
        <w:br/>
        <w:t xml:space="preserve">   </w:t>
      </w:r>
      <w:r w:rsidR="007A42C3">
        <w:rPr>
          <w:rFonts w:ascii="Times New Roman" w:hAnsi="Times New Roman" w:cs="宋体" w:hint="eastAsia"/>
          <w:color w:val="404040"/>
          <w:sz w:val="24"/>
          <w:shd w:val="clear" w:color="auto" w:fill="FFFFFF"/>
        </w:rPr>
        <w:t xml:space="preserve"> </w:t>
      </w:r>
      <w:r w:rsidRPr="00E84800">
        <w:rPr>
          <w:rFonts w:ascii="Times New Roman" w:hAnsi="Times New Roman" w:cs="宋体" w:hint="eastAsia"/>
          <w:color w:val="404040"/>
          <w:sz w:val="24"/>
          <w:shd w:val="clear" w:color="auto" w:fill="FFFFFF"/>
        </w:rPr>
        <w:t>相对传统的</w:t>
      </w:r>
      <w:r w:rsidR="007A42C3">
        <w:rPr>
          <w:rFonts w:ascii="Times New Roman" w:hAnsi="Times New Roman" w:cs="宋体" w:hint="eastAsia"/>
          <w:color w:val="404040"/>
          <w:sz w:val="24"/>
          <w:shd w:val="clear" w:color="auto" w:fill="FFFFFF"/>
        </w:rPr>
        <w:t>神经外科</w:t>
      </w:r>
      <w:r w:rsidRPr="00E84800">
        <w:rPr>
          <w:rFonts w:ascii="Times New Roman" w:hAnsi="Times New Roman" w:cs="宋体" w:hint="eastAsia"/>
          <w:color w:val="404040"/>
          <w:sz w:val="24"/>
          <w:shd w:val="clear" w:color="auto" w:fill="FFFFFF"/>
        </w:rPr>
        <w:t>手术，采用</w:t>
      </w:r>
      <w:r w:rsidR="007A42C3" w:rsidRPr="007A42C3">
        <w:rPr>
          <w:rFonts w:ascii="Times New Roman" w:hAnsi="Times New Roman" w:cs="宋体" w:hint="eastAsia"/>
          <w:color w:val="404040"/>
          <w:sz w:val="24"/>
          <w:shd w:val="clear" w:color="auto" w:fill="FFFFFF"/>
        </w:rPr>
        <w:t>麻醉术中唤醒技术</w:t>
      </w:r>
      <w:r w:rsidR="004A5E89">
        <w:rPr>
          <w:rFonts w:ascii="Times New Roman" w:hAnsi="Times New Roman" w:cs="宋体" w:hint="eastAsia"/>
          <w:color w:val="404040"/>
          <w:sz w:val="24"/>
          <w:shd w:val="clear" w:color="auto" w:fill="FFFFFF"/>
        </w:rPr>
        <w:t>的</w:t>
      </w:r>
      <w:r w:rsidR="007A42C3" w:rsidRPr="007A42C3">
        <w:rPr>
          <w:rFonts w:ascii="Times New Roman" w:hAnsi="Times New Roman" w:cs="宋体" w:hint="eastAsia"/>
          <w:color w:val="404040"/>
          <w:sz w:val="24"/>
          <w:shd w:val="clear" w:color="auto" w:fill="FFFFFF"/>
        </w:rPr>
        <w:t>神经外科手术</w:t>
      </w:r>
      <w:r w:rsidRPr="00E84800">
        <w:rPr>
          <w:rFonts w:ascii="Times New Roman" w:hAnsi="Times New Roman" w:cs="宋体" w:hint="eastAsia"/>
          <w:color w:val="404040"/>
          <w:sz w:val="24"/>
          <w:shd w:val="clear" w:color="auto" w:fill="FFFFFF"/>
        </w:rPr>
        <w:t>，术后的禁食时间、术后的使用抗生素时间以及术后的住院时间都有不同程度的缩短。这项新技术有</w:t>
      </w:r>
      <w:r w:rsidR="003A3BE5">
        <w:rPr>
          <w:rFonts w:ascii="Times New Roman" w:hAnsi="Times New Roman" w:cs="宋体" w:hint="eastAsia"/>
          <w:color w:val="404040"/>
          <w:sz w:val="24"/>
          <w:shd w:val="clear" w:color="auto" w:fill="FFFFFF"/>
        </w:rPr>
        <w:t>五</w:t>
      </w:r>
      <w:r w:rsidRPr="00E84800">
        <w:rPr>
          <w:rFonts w:ascii="Times New Roman" w:hAnsi="Times New Roman" w:cs="宋体" w:hint="eastAsia"/>
          <w:color w:val="404040"/>
          <w:sz w:val="24"/>
          <w:shd w:val="clear" w:color="auto" w:fill="FFFFFF"/>
        </w:rPr>
        <w:t>大优点：</w:t>
      </w:r>
    </w:p>
    <w:p w:rsidR="00113B88" w:rsidRDefault="00583EEA" w:rsidP="00E84800">
      <w:pPr>
        <w:spacing w:line="360" w:lineRule="auto"/>
        <w:ind w:firstLine="480"/>
        <w:rPr>
          <w:rFonts w:ascii="Times New Roman" w:hAnsi="Times New Roman" w:cs="宋体"/>
          <w:color w:val="404040"/>
          <w:sz w:val="24"/>
          <w:shd w:val="clear" w:color="auto" w:fill="FFFFFF"/>
        </w:rPr>
      </w:pPr>
      <w:r>
        <w:rPr>
          <w:rFonts w:ascii="Times New Roman" w:hAnsi="Times New Roman" w:cs="宋体" w:hint="eastAsia"/>
          <w:color w:val="404040"/>
          <w:sz w:val="24"/>
          <w:shd w:val="clear" w:color="auto" w:fill="FFFFFF"/>
        </w:rPr>
        <w:t>一</w:t>
      </w:r>
      <w:r w:rsidR="0062547A">
        <w:rPr>
          <w:rFonts w:ascii="Times New Roman" w:hAnsi="Times New Roman" w:cs="宋体" w:hint="eastAsia"/>
          <w:color w:val="404040"/>
          <w:sz w:val="24"/>
          <w:shd w:val="clear" w:color="auto" w:fill="FFFFFF"/>
        </w:rPr>
        <w:t>、</w:t>
      </w:r>
      <w:r>
        <w:rPr>
          <w:rFonts w:ascii="Times New Roman" w:hAnsi="Times New Roman" w:cs="宋体" w:hint="eastAsia"/>
          <w:color w:val="404040"/>
          <w:sz w:val="24"/>
          <w:shd w:val="clear" w:color="auto" w:fill="FFFFFF"/>
        </w:rPr>
        <w:t>手术安全性和准确性</w:t>
      </w:r>
      <w:r w:rsidR="0056147F">
        <w:rPr>
          <w:rFonts w:ascii="Times New Roman" w:hAnsi="Times New Roman" w:cs="宋体" w:hint="eastAsia"/>
          <w:color w:val="404040"/>
          <w:sz w:val="24"/>
          <w:shd w:val="clear" w:color="auto" w:fill="FFFFFF"/>
        </w:rPr>
        <w:t>高</w:t>
      </w:r>
      <w:r>
        <w:rPr>
          <w:rFonts w:ascii="Times New Roman" w:hAnsi="Times New Roman" w:cs="宋体" w:hint="eastAsia"/>
          <w:color w:val="404040"/>
          <w:sz w:val="24"/>
          <w:shd w:val="clear" w:color="auto" w:fill="FFFFFF"/>
        </w:rPr>
        <w:t>。</w:t>
      </w:r>
      <w:r w:rsidR="006C3CD5">
        <w:rPr>
          <w:rFonts w:ascii="Times New Roman" w:hAnsi="Times New Roman" w:cs="宋体" w:hint="eastAsia"/>
          <w:color w:val="404040"/>
          <w:sz w:val="24"/>
          <w:shd w:val="clear" w:color="auto" w:fill="FFFFFF"/>
        </w:rPr>
        <w:t xml:space="preserve"> </w:t>
      </w:r>
      <w:r w:rsidR="00FE773B">
        <w:rPr>
          <w:rFonts w:ascii="Times New Roman" w:hAnsi="Times New Roman" w:cs="宋体" w:hint="eastAsia"/>
          <w:color w:val="404040"/>
          <w:sz w:val="24"/>
          <w:shd w:val="clear" w:color="auto" w:fill="FFFFFF"/>
        </w:rPr>
        <w:t>术中将患者从麻醉中唤醒，</w:t>
      </w:r>
      <w:r w:rsidR="000876EA" w:rsidRPr="000876EA">
        <w:rPr>
          <w:rFonts w:ascii="Times New Roman" w:hAnsi="Times New Roman" w:cs="宋体" w:hint="eastAsia"/>
          <w:color w:val="404040"/>
          <w:sz w:val="24"/>
          <w:shd w:val="clear" w:color="auto" w:fill="FFFFFF"/>
        </w:rPr>
        <w:t>同时配合医师应用</w:t>
      </w:r>
      <w:r w:rsidR="000876EA" w:rsidRPr="000876EA">
        <w:rPr>
          <w:rFonts w:ascii="Times New Roman" w:hAnsi="Times New Roman" w:cs="宋体" w:hint="eastAsia"/>
          <w:color w:val="404040"/>
          <w:sz w:val="24"/>
          <w:shd w:val="clear" w:color="auto" w:fill="FFFFFF"/>
        </w:rPr>
        <w:t>3D</w:t>
      </w:r>
      <w:r w:rsidR="000876EA" w:rsidRPr="000876EA">
        <w:rPr>
          <w:rFonts w:ascii="Times New Roman" w:hAnsi="Times New Roman" w:cs="宋体" w:hint="eastAsia"/>
          <w:color w:val="404040"/>
          <w:sz w:val="24"/>
          <w:shd w:val="clear" w:color="auto" w:fill="FFFFFF"/>
        </w:rPr>
        <w:t>神经导航和电生理技术进行术中神经解剖功能定位确定功能区和肿瘤切除范围，</w:t>
      </w:r>
      <w:r w:rsidR="00113B88" w:rsidRPr="00113B88">
        <w:rPr>
          <w:rFonts w:ascii="Times New Roman" w:hAnsi="Times New Roman" w:cs="宋体" w:hint="eastAsia"/>
          <w:color w:val="404040"/>
          <w:sz w:val="24"/>
          <w:shd w:val="clear" w:color="auto" w:fill="FFFFFF"/>
        </w:rPr>
        <w:t>最大限度精确地切除肿瘤，同时避免功能区损伤，有效保护患者各项基本功能，提高手术</w:t>
      </w:r>
      <w:r w:rsidR="006D55F6">
        <w:rPr>
          <w:rFonts w:ascii="Times New Roman" w:hAnsi="Times New Roman" w:cs="宋体" w:hint="eastAsia"/>
          <w:color w:val="404040"/>
          <w:sz w:val="24"/>
          <w:shd w:val="clear" w:color="auto" w:fill="FFFFFF"/>
        </w:rPr>
        <w:t>安全性和</w:t>
      </w:r>
      <w:r w:rsidR="00113B88" w:rsidRPr="00113B88">
        <w:rPr>
          <w:rFonts w:ascii="Times New Roman" w:hAnsi="Times New Roman" w:cs="宋体" w:hint="eastAsia"/>
          <w:color w:val="404040"/>
          <w:sz w:val="24"/>
          <w:shd w:val="clear" w:color="auto" w:fill="FFFFFF"/>
        </w:rPr>
        <w:t>准确性。</w:t>
      </w:r>
    </w:p>
    <w:p w:rsidR="006C3CD5" w:rsidRDefault="00FB0485" w:rsidP="00E84800">
      <w:pPr>
        <w:spacing w:line="360" w:lineRule="auto"/>
        <w:ind w:firstLine="480"/>
        <w:rPr>
          <w:rFonts w:ascii="Times New Roman" w:hAnsi="Times New Roman" w:cs="宋体"/>
          <w:color w:val="404040"/>
          <w:sz w:val="24"/>
          <w:shd w:val="clear" w:color="auto" w:fill="FFFFFF"/>
        </w:rPr>
      </w:pPr>
      <w:r>
        <w:rPr>
          <w:rFonts w:ascii="Times New Roman" w:hAnsi="Times New Roman" w:cs="宋体" w:hint="eastAsia"/>
          <w:color w:val="404040"/>
          <w:sz w:val="24"/>
          <w:shd w:val="clear" w:color="auto" w:fill="FFFFFF"/>
        </w:rPr>
        <w:t>二</w:t>
      </w:r>
      <w:r w:rsidR="0062547A">
        <w:rPr>
          <w:rFonts w:ascii="Times New Roman" w:hAnsi="Times New Roman" w:cs="宋体" w:hint="eastAsia"/>
          <w:color w:val="404040"/>
          <w:sz w:val="24"/>
          <w:shd w:val="clear" w:color="auto" w:fill="FFFFFF"/>
        </w:rPr>
        <w:t>、</w:t>
      </w:r>
      <w:r w:rsidR="006C3CD5">
        <w:rPr>
          <w:rFonts w:ascii="Times New Roman" w:hAnsi="Times New Roman" w:cs="宋体" w:hint="eastAsia"/>
          <w:color w:val="404040"/>
          <w:sz w:val="24"/>
          <w:shd w:val="clear" w:color="auto" w:fill="FFFFFF"/>
        </w:rPr>
        <w:t>麻醉可控性强。</w:t>
      </w:r>
      <w:r w:rsidR="00191316">
        <w:rPr>
          <w:rFonts w:ascii="Times New Roman" w:hAnsi="Times New Roman" w:cs="宋体" w:hint="eastAsia"/>
          <w:color w:val="404040"/>
          <w:sz w:val="24"/>
          <w:shd w:val="clear" w:color="auto" w:fill="FFFFFF"/>
        </w:rPr>
        <w:t xml:space="preserve"> </w:t>
      </w:r>
      <w:r w:rsidR="00191316">
        <w:rPr>
          <w:rFonts w:ascii="Times New Roman" w:hAnsi="Times New Roman" w:cs="宋体" w:hint="eastAsia"/>
          <w:color w:val="404040"/>
          <w:sz w:val="24"/>
          <w:shd w:val="clear" w:color="auto" w:fill="FFFFFF"/>
        </w:rPr>
        <w:t>术中</w:t>
      </w:r>
      <w:r w:rsidR="00191316" w:rsidRPr="00191316">
        <w:rPr>
          <w:rFonts w:ascii="Times New Roman" w:hAnsi="Times New Roman" w:cs="宋体" w:hint="eastAsia"/>
          <w:color w:val="404040"/>
          <w:sz w:val="24"/>
          <w:shd w:val="clear" w:color="auto" w:fill="FFFFFF"/>
        </w:rPr>
        <w:t>采用</w:t>
      </w:r>
      <w:r w:rsidR="00191316" w:rsidRPr="00191316">
        <w:rPr>
          <w:rFonts w:ascii="Times New Roman" w:hAnsi="Times New Roman" w:cs="宋体" w:hint="eastAsia"/>
          <w:color w:val="404040"/>
          <w:sz w:val="24"/>
          <w:shd w:val="clear" w:color="auto" w:fill="FFFFFF"/>
        </w:rPr>
        <w:t>BIS</w:t>
      </w:r>
      <w:r w:rsidR="00191316" w:rsidRPr="00191316">
        <w:rPr>
          <w:rFonts w:ascii="Times New Roman" w:hAnsi="Times New Roman" w:cs="宋体" w:hint="eastAsia"/>
          <w:color w:val="404040"/>
          <w:sz w:val="24"/>
          <w:shd w:val="clear" w:color="auto" w:fill="FFFFFF"/>
        </w:rPr>
        <w:t>能够很好地监测大脑皮质的功能状态及其变化，可以定量地反映患者镇静程度，实现个体化精确给药，减少麻醉药的用</w:t>
      </w:r>
      <w:r w:rsidR="00191316" w:rsidRPr="00191316">
        <w:rPr>
          <w:rFonts w:ascii="Times New Roman" w:hAnsi="Times New Roman" w:cs="宋体" w:hint="eastAsia"/>
          <w:color w:val="404040"/>
          <w:sz w:val="24"/>
          <w:shd w:val="clear" w:color="auto" w:fill="FFFFFF"/>
        </w:rPr>
        <w:lastRenderedPageBreak/>
        <w:t>量，术中将</w:t>
      </w:r>
      <w:r w:rsidR="00191316" w:rsidRPr="00191316">
        <w:rPr>
          <w:rFonts w:ascii="Times New Roman" w:hAnsi="Times New Roman" w:cs="宋体" w:hint="eastAsia"/>
          <w:color w:val="404040"/>
          <w:sz w:val="24"/>
          <w:shd w:val="clear" w:color="auto" w:fill="FFFFFF"/>
        </w:rPr>
        <w:t>BIS</w:t>
      </w:r>
      <w:r w:rsidR="00191316" w:rsidRPr="00191316">
        <w:rPr>
          <w:rFonts w:ascii="Times New Roman" w:hAnsi="Times New Roman" w:cs="宋体" w:hint="eastAsia"/>
          <w:color w:val="404040"/>
          <w:sz w:val="24"/>
          <w:shd w:val="clear" w:color="auto" w:fill="FFFFFF"/>
        </w:rPr>
        <w:t>值维持在</w:t>
      </w:r>
      <w:r w:rsidR="00191316" w:rsidRPr="00191316">
        <w:rPr>
          <w:rFonts w:ascii="Times New Roman" w:hAnsi="Times New Roman" w:cs="宋体" w:hint="eastAsia"/>
          <w:color w:val="404040"/>
          <w:sz w:val="24"/>
          <w:shd w:val="clear" w:color="auto" w:fill="FFFFFF"/>
        </w:rPr>
        <w:t>40~60</w:t>
      </w:r>
      <w:r w:rsidR="00191316" w:rsidRPr="00191316">
        <w:rPr>
          <w:rFonts w:ascii="Times New Roman" w:hAnsi="Times New Roman" w:cs="宋体" w:hint="eastAsia"/>
          <w:color w:val="404040"/>
          <w:sz w:val="24"/>
          <w:shd w:val="clear" w:color="auto" w:fill="FFFFFF"/>
        </w:rPr>
        <w:t>即可维持合适的麻醉深度，避免术中知晓和苏醒延迟</w:t>
      </w:r>
      <w:r w:rsidR="003326E2">
        <w:rPr>
          <w:rFonts w:ascii="Times New Roman" w:hAnsi="Times New Roman" w:cs="宋体" w:hint="eastAsia"/>
          <w:color w:val="404040"/>
          <w:sz w:val="24"/>
          <w:shd w:val="clear" w:color="auto" w:fill="FFFFFF"/>
        </w:rPr>
        <w:t>，</w:t>
      </w:r>
      <w:r w:rsidR="004B2603">
        <w:rPr>
          <w:rFonts w:ascii="Times New Roman" w:hAnsi="Times New Roman" w:cs="宋体" w:hint="eastAsia"/>
          <w:color w:val="404040"/>
          <w:sz w:val="24"/>
          <w:shd w:val="clear" w:color="auto" w:fill="FFFFFF"/>
        </w:rPr>
        <w:t>同时根据</w:t>
      </w:r>
      <w:r w:rsidR="004B2603">
        <w:rPr>
          <w:rFonts w:ascii="Times New Roman" w:hAnsi="Times New Roman" w:cs="宋体" w:hint="eastAsia"/>
          <w:color w:val="404040"/>
          <w:sz w:val="24"/>
          <w:shd w:val="clear" w:color="auto" w:fill="FFFFFF"/>
        </w:rPr>
        <w:t>B</w:t>
      </w:r>
      <w:r w:rsidR="004B2603">
        <w:rPr>
          <w:rFonts w:ascii="Times New Roman" w:hAnsi="Times New Roman" w:cs="宋体"/>
          <w:color w:val="404040"/>
          <w:sz w:val="24"/>
          <w:shd w:val="clear" w:color="auto" w:fill="FFFFFF"/>
        </w:rPr>
        <w:t>IS</w:t>
      </w:r>
      <w:r w:rsidR="004B2603">
        <w:rPr>
          <w:rFonts w:ascii="Times New Roman" w:hAnsi="Times New Roman" w:cs="宋体" w:hint="eastAsia"/>
          <w:color w:val="404040"/>
          <w:sz w:val="24"/>
          <w:shd w:val="clear" w:color="auto" w:fill="FFFFFF"/>
        </w:rPr>
        <w:t>指导麻醉术中唤醒，</w:t>
      </w:r>
      <w:r w:rsidR="00E560D5">
        <w:rPr>
          <w:rFonts w:ascii="Times New Roman" w:hAnsi="Times New Roman" w:cs="宋体" w:hint="eastAsia"/>
          <w:color w:val="404040"/>
          <w:sz w:val="24"/>
          <w:shd w:val="clear" w:color="auto" w:fill="FFFFFF"/>
        </w:rPr>
        <w:t>可</w:t>
      </w:r>
      <w:r w:rsidR="003326E2">
        <w:rPr>
          <w:rFonts w:ascii="Times New Roman" w:hAnsi="Times New Roman" w:cs="宋体" w:hint="eastAsia"/>
          <w:color w:val="404040"/>
          <w:sz w:val="24"/>
          <w:shd w:val="clear" w:color="auto" w:fill="FFFFFF"/>
        </w:rPr>
        <w:t>提高麻醉的可控性。</w:t>
      </w:r>
    </w:p>
    <w:p w:rsidR="007B6FA4" w:rsidRPr="00E84800" w:rsidRDefault="006C3CD5" w:rsidP="00E84800">
      <w:pPr>
        <w:spacing w:line="360" w:lineRule="auto"/>
        <w:ind w:firstLine="480"/>
        <w:rPr>
          <w:rFonts w:ascii="Times New Roman" w:hAnsi="Times New Roman" w:cs="宋体"/>
          <w:color w:val="404040"/>
          <w:sz w:val="24"/>
          <w:shd w:val="clear" w:color="auto" w:fill="FFFFFF"/>
        </w:rPr>
      </w:pPr>
      <w:r>
        <w:rPr>
          <w:rFonts w:ascii="Times New Roman" w:hAnsi="Times New Roman" w:cs="宋体" w:hint="eastAsia"/>
          <w:color w:val="404040"/>
          <w:sz w:val="24"/>
          <w:shd w:val="clear" w:color="auto" w:fill="FFFFFF"/>
        </w:rPr>
        <w:t>三、</w:t>
      </w:r>
      <w:r w:rsidR="007B6FA4" w:rsidRPr="00E84800">
        <w:rPr>
          <w:rFonts w:ascii="Times New Roman" w:hAnsi="Times New Roman" w:cs="宋体" w:hint="eastAsia"/>
          <w:color w:val="404040"/>
          <w:sz w:val="24"/>
          <w:shd w:val="clear" w:color="auto" w:fill="FFFFFF"/>
        </w:rPr>
        <w:t>患者可以更快速地康复。</w:t>
      </w:r>
      <w:r>
        <w:rPr>
          <w:rFonts w:ascii="Times New Roman" w:hAnsi="Times New Roman" w:cs="宋体" w:hint="eastAsia"/>
          <w:color w:val="404040"/>
          <w:sz w:val="24"/>
          <w:shd w:val="clear" w:color="auto" w:fill="FFFFFF"/>
        </w:rPr>
        <w:t xml:space="preserve"> </w:t>
      </w:r>
      <w:r w:rsidR="007B6FA4" w:rsidRPr="00E84800">
        <w:rPr>
          <w:rFonts w:ascii="Times New Roman" w:hAnsi="Times New Roman" w:cs="宋体" w:hint="eastAsia"/>
          <w:color w:val="404040"/>
          <w:sz w:val="24"/>
          <w:shd w:val="clear" w:color="auto" w:fill="FFFFFF"/>
        </w:rPr>
        <w:t>传统的气管插管术后进食时间通常为麻醉后</w:t>
      </w:r>
      <w:r w:rsidR="007B6FA4" w:rsidRPr="00E84800">
        <w:rPr>
          <w:rFonts w:ascii="Times New Roman" w:hAnsi="Times New Roman" w:cs="宋体" w:hint="eastAsia"/>
          <w:color w:val="404040"/>
          <w:sz w:val="24"/>
          <w:shd w:val="clear" w:color="auto" w:fill="FFFFFF"/>
        </w:rPr>
        <w:t>24</w:t>
      </w:r>
      <w:r w:rsidR="007B6FA4" w:rsidRPr="00E84800">
        <w:rPr>
          <w:rFonts w:ascii="Times New Roman" w:hAnsi="Times New Roman" w:cs="宋体" w:hint="eastAsia"/>
          <w:color w:val="404040"/>
          <w:sz w:val="24"/>
          <w:shd w:val="clear" w:color="auto" w:fill="FFFFFF"/>
        </w:rPr>
        <w:t>小时或术后第二天，而</w:t>
      </w:r>
      <w:r w:rsidR="004B4796" w:rsidRPr="004B4796">
        <w:rPr>
          <w:rFonts w:ascii="Times New Roman" w:hAnsi="Times New Roman" w:cs="宋体" w:hint="eastAsia"/>
          <w:color w:val="404040"/>
          <w:sz w:val="24"/>
          <w:shd w:val="clear" w:color="auto" w:fill="FFFFFF"/>
        </w:rPr>
        <w:t>麻醉术中唤醒技术</w:t>
      </w:r>
      <w:r w:rsidR="007B6FA4" w:rsidRPr="00E84800">
        <w:rPr>
          <w:rFonts w:ascii="Times New Roman" w:hAnsi="Times New Roman" w:cs="宋体" w:hint="eastAsia"/>
          <w:color w:val="404040"/>
          <w:sz w:val="24"/>
          <w:shd w:val="clear" w:color="auto" w:fill="FFFFFF"/>
        </w:rPr>
        <w:t>对全身植物神经影响较小，通常在术后</w:t>
      </w:r>
      <w:r w:rsidR="007B6FA4" w:rsidRPr="00E84800">
        <w:rPr>
          <w:rFonts w:ascii="Times New Roman" w:hAnsi="Times New Roman" w:cs="宋体" w:hint="eastAsia"/>
          <w:color w:val="404040"/>
          <w:sz w:val="24"/>
          <w:shd w:val="clear" w:color="auto" w:fill="FFFFFF"/>
        </w:rPr>
        <w:t>4</w:t>
      </w:r>
      <w:r w:rsidR="007B6FA4" w:rsidRPr="00E84800">
        <w:rPr>
          <w:rFonts w:ascii="Times New Roman" w:hAnsi="Times New Roman" w:cs="宋体" w:hint="eastAsia"/>
          <w:color w:val="404040"/>
          <w:sz w:val="24"/>
          <w:shd w:val="clear" w:color="auto" w:fill="FFFFFF"/>
        </w:rPr>
        <w:t>～</w:t>
      </w:r>
      <w:r w:rsidR="007B6FA4" w:rsidRPr="00E84800">
        <w:rPr>
          <w:rFonts w:ascii="Times New Roman" w:hAnsi="Times New Roman" w:cs="宋体" w:hint="eastAsia"/>
          <w:color w:val="404040"/>
          <w:sz w:val="24"/>
          <w:shd w:val="clear" w:color="auto" w:fill="FFFFFF"/>
        </w:rPr>
        <w:t>6</w:t>
      </w:r>
      <w:r w:rsidR="007B6FA4" w:rsidRPr="00E84800">
        <w:rPr>
          <w:rFonts w:ascii="Times New Roman" w:hAnsi="Times New Roman" w:cs="宋体" w:hint="eastAsia"/>
          <w:color w:val="404040"/>
          <w:sz w:val="24"/>
          <w:shd w:val="clear" w:color="auto" w:fill="FFFFFF"/>
        </w:rPr>
        <w:t>小时即可以进食，加快胃肠蠕动，增加肠内营养吸收与代谢，从而促进伤口愈合；在出院时间上，</w:t>
      </w:r>
      <w:r w:rsidR="009C70EE">
        <w:rPr>
          <w:rFonts w:ascii="Times New Roman" w:hAnsi="Times New Roman" w:cs="宋体" w:hint="eastAsia"/>
          <w:color w:val="404040"/>
          <w:sz w:val="24"/>
          <w:shd w:val="clear" w:color="auto" w:fill="FFFFFF"/>
        </w:rPr>
        <w:t>较传统手术更短</w:t>
      </w:r>
      <w:r w:rsidR="00422ED5">
        <w:rPr>
          <w:rFonts w:ascii="Times New Roman" w:hAnsi="Times New Roman" w:cs="宋体" w:hint="eastAsia"/>
          <w:color w:val="404040"/>
          <w:sz w:val="24"/>
          <w:shd w:val="clear" w:color="auto" w:fill="FFFFFF"/>
        </w:rPr>
        <w:t>；</w:t>
      </w:r>
      <w:r w:rsidR="00422ED5" w:rsidRPr="00422ED5">
        <w:rPr>
          <w:rFonts w:ascii="Times New Roman" w:hAnsi="Times New Roman" w:cs="宋体" w:hint="eastAsia"/>
          <w:color w:val="404040"/>
          <w:sz w:val="24"/>
          <w:shd w:val="clear" w:color="auto" w:fill="FFFFFF"/>
        </w:rPr>
        <w:t>通过头皮神经阻滞</w:t>
      </w:r>
      <w:r w:rsidR="00422ED5">
        <w:rPr>
          <w:rFonts w:ascii="Times New Roman" w:hAnsi="Times New Roman" w:cs="宋体" w:hint="eastAsia"/>
          <w:color w:val="404040"/>
          <w:sz w:val="24"/>
          <w:shd w:val="clear" w:color="auto" w:fill="FFFFFF"/>
        </w:rPr>
        <w:t>、</w:t>
      </w:r>
      <w:r w:rsidR="00422ED5" w:rsidRPr="00422ED5">
        <w:rPr>
          <w:rFonts w:ascii="Times New Roman" w:hAnsi="Times New Roman" w:cs="宋体" w:hint="eastAsia"/>
          <w:color w:val="404040"/>
          <w:sz w:val="24"/>
          <w:shd w:val="clear" w:color="auto" w:fill="FFFFFF"/>
        </w:rPr>
        <w:t>手术切口浸润麻醉</w:t>
      </w:r>
      <w:r w:rsidR="00422ED5">
        <w:rPr>
          <w:rFonts w:ascii="Times New Roman" w:hAnsi="Times New Roman" w:cs="宋体" w:hint="eastAsia"/>
          <w:color w:val="404040"/>
          <w:sz w:val="24"/>
          <w:shd w:val="clear" w:color="auto" w:fill="FFFFFF"/>
        </w:rPr>
        <w:t>、</w:t>
      </w:r>
      <w:r w:rsidR="00422ED5" w:rsidRPr="00422ED5">
        <w:rPr>
          <w:rFonts w:ascii="Times New Roman" w:hAnsi="Times New Roman" w:cs="宋体" w:hint="eastAsia"/>
          <w:color w:val="404040"/>
          <w:sz w:val="24"/>
          <w:shd w:val="clear" w:color="auto" w:fill="FFFFFF"/>
        </w:rPr>
        <w:t>硬膜表面浸润麻醉</w:t>
      </w:r>
      <w:r w:rsidR="00422ED5">
        <w:rPr>
          <w:rFonts w:ascii="Times New Roman" w:hAnsi="Times New Roman" w:cs="宋体" w:hint="eastAsia"/>
          <w:color w:val="404040"/>
          <w:sz w:val="24"/>
          <w:shd w:val="clear" w:color="auto" w:fill="FFFFFF"/>
        </w:rPr>
        <w:t>、</w:t>
      </w:r>
      <w:r w:rsidR="00422ED5" w:rsidRPr="00422ED5">
        <w:rPr>
          <w:rFonts w:ascii="Times New Roman" w:hAnsi="Times New Roman" w:cs="宋体" w:hint="eastAsia"/>
          <w:color w:val="404040"/>
          <w:sz w:val="24"/>
          <w:shd w:val="clear" w:color="auto" w:fill="FFFFFF"/>
        </w:rPr>
        <w:t>钉道口局部麻醉</w:t>
      </w:r>
      <w:r w:rsidR="00C764D5">
        <w:rPr>
          <w:rFonts w:ascii="Times New Roman" w:hAnsi="Times New Roman" w:cs="宋体" w:hint="eastAsia"/>
          <w:color w:val="404040"/>
          <w:sz w:val="24"/>
          <w:shd w:val="clear" w:color="auto" w:fill="FFFFFF"/>
        </w:rPr>
        <w:t>，</w:t>
      </w:r>
      <w:r w:rsidR="00422ED5" w:rsidRPr="00422ED5">
        <w:rPr>
          <w:rFonts w:ascii="Times New Roman" w:hAnsi="Times New Roman" w:cs="宋体" w:hint="eastAsia"/>
          <w:color w:val="404040"/>
          <w:sz w:val="24"/>
          <w:shd w:val="clear" w:color="auto" w:fill="FFFFFF"/>
        </w:rPr>
        <w:t>可有效减轻患者术中、术后疼痛不适，提高</w:t>
      </w:r>
      <w:r w:rsidR="00EA250E">
        <w:rPr>
          <w:rFonts w:ascii="Times New Roman" w:hAnsi="Times New Roman" w:cs="宋体" w:hint="eastAsia"/>
          <w:color w:val="404040"/>
          <w:sz w:val="24"/>
          <w:shd w:val="clear" w:color="auto" w:fill="FFFFFF"/>
        </w:rPr>
        <w:t>患者</w:t>
      </w:r>
      <w:r w:rsidR="00422ED5" w:rsidRPr="00422ED5">
        <w:rPr>
          <w:rFonts w:ascii="Times New Roman" w:hAnsi="Times New Roman" w:cs="宋体" w:hint="eastAsia"/>
          <w:color w:val="404040"/>
          <w:sz w:val="24"/>
          <w:shd w:val="clear" w:color="auto" w:fill="FFFFFF"/>
        </w:rPr>
        <w:t>的舒适性，加速患者术后快速康复。</w:t>
      </w:r>
      <w:r w:rsidR="009C70EE" w:rsidRPr="00E84800">
        <w:rPr>
          <w:rFonts w:ascii="Times New Roman" w:hAnsi="Times New Roman" w:cs="宋体" w:hint="eastAsia"/>
          <w:color w:val="404040"/>
          <w:sz w:val="24"/>
          <w:shd w:val="clear" w:color="auto" w:fill="FFFFFF"/>
        </w:rPr>
        <w:t xml:space="preserve"> </w:t>
      </w:r>
      <w:r w:rsidR="007B6FA4" w:rsidRPr="00E84800">
        <w:rPr>
          <w:rFonts w:ascii="Times New Roman" w:hAnsi="Times New Roman" w:cs="宋体" w:hint="eastAsia"/>
          <w:color w:val="404040"/>
          <w:sz w:val="24"/>
          <w:shd w:val="clear" w:color="auto" w:fill="FFFFFF"/>
        </w:rPr>
        <w:br/>
        <w:t xml:space="preserve">    </w:t>
      </w:r>
      <w:r w:rsidR="00422ED5">
        <w:rPr>
          <w:rFonts w:ascii="Times New Roman" w:hAnsi="Times New Roman" w:cs="宋体" w:hint="eastAsia"/>
          <w:color w:val="404040"/>
          <w:sz w:val="24"/>
          <w:shd w:val="clear" w:color="auto" w:fill="FFFFFF"/>
        </w:rPr>
        <w:t>四</w:t>
      </w:r>
      <w:r w:rsidR="0062547A">
        <w:rPr>
          <w:rFonts w:ascii="Times New Roman" w:hAnsi="Times New Roman" w:cs="宋体" w:hint="eastAsia"/>
          <w:color w:val="404040"/>
          <w:sz w:val="24"/>
          <w:shd w:val="clear" w:color="auto" w:fill="FFFFFF"/>
        </w:rPr>
        <w:t>、</w:t>
      </w:r>
      <w:r w:rsidR="007B6FA4" w:rsidRPr="00E84800">
        <w:rPr>
          <w:rFonts w:ascii="Times New Roman" w:hAnsi="Times New Roman" w:cs="宋体" w:hint="eastAsia"/>
          <w:color w:val="404040"/>
          <w:sz w:val="24"/>
          <w:shd w:val="clear" w:color="auto" w:fill="FFFFFF"/>
        </w:rPr>
        <w:t>可避免肌松药残留作用。</w:t>
      </w:r>
      <w:r>
        <w:rPr>
          <w:rFonts w:ascii="Times New Roman" w:hAnsi="Times New Roman" w:cs="宋体" w:hint="eastAsia"/>
          <w:color w:val="404040"/>
          <w:sz w:val="24"/>
          <w:shd w:val="clear" w:color="auto" w:fill="FFFFFF"/>
        </w:rPr>
        <w:t xml:space="preserve"> </w:t>
      </w:r>
      <w:r w:rsidR="007B6FA4" w:rsidRPr="00E84800">
        <w:rPr>
          <w:rFonts w:ascii="Times New Roman" w:hAnsi="Times New Roman" w:cs="宋体" w:hint="eastAsia"/>
          <w:color w:val="404040"/>
          <w:sz w:val="24"/>
          <w:shd w:val="clear" w:color="auto" w:fill="FFFFFF"/>
        </w:rPr>
        <w:t>肌松药的残留作用通常表现为：肌力恢复时间延长，呼吸肌肌力不足，通气能力不足，有效通气量下降。由于非插管麻醉患者在术中未使用肌松药，则避免了这一麻醉副反应，术后呼吸肌功能恢复更快，从而减少术后呼吸系统并发症。</w:t>
      </w:r>
    </w:p>
    <w:p w:rsidR="007B6FA4" w:rsidRPr="00E84800" w:rsidRDefault="00B631BC" w:rsidP="00E84800">
      <w:pPr>
        <w:spacing w:line="360" w:lineRule="auto"/>
        <w:ind w:firstLine="480"/>
        <w:rPr>
          <w:rFonts w:ascii="Times New Roman" w:hAnsi="Times New Roman" w:cs="宋体"/>
          <w:color w:val="404040"/>
          <w:sz w:val="24"/>
          <w:shd w:val="clear" w:color="auto" w:fill="FFFFFF"/>
        </w:rPr>
      </w:pPr>
      <w:r>
        <w:rPr>
          <w:rFonts w:ascii="Times New Roman" w:hAnsi="Times New Roman" w:cs="宋体" w:hint="eastAsia"/>
          <w:color w:val="404040"/>
          <w:sz w:val="24"/>
          <w:shd w:val="clear" w:color="auto" w:fill="FFFFFF"/>
        </w:rPr>
        <w:t>五</w:t>
      </w:r>
      <w:r w:rsidR="0062547A">
        <w:rPr>
          <w:rFonts w:ascii="Times New Roman" w:hAnsi="Times New Roman" w:cs="宋体" w:hint="eastAsia"/>
          <w:color w:val="404040"/>
          <w:sz w:val="24"/>
          <w:shd w:val="clear" w:color="auto" w:fill="FFFFFF"/>
        </w:rPr>
        <w:t>、</w:t>
      </w:r>
      <w:r w:rsidR="007B6FA4" w:rsidRPr="00E84800">
        <w:rPr>
          <w:rFonts w:ascii="Times New Roman" w:hAnsi="Times New Roman" w:cs="宋体" w:hint="eastAsia"/>
          <w:color w:val="404040"/>
          <w:sz w:val="24"/>
          <w:shd w:val="clear" w:color="auto" w:fill="FFFFFF"/>
        </w:rPr>
        <w:t>降低体内炎症反应水平。</w:t>
      </w:r>
      <w:r w:rsidR="006C3CD5">
        <w:rPr>
          <w:rFonts w:ascii="Times New Roman" w:hAnsi="Times New Roman" w:cs="宋体" w:hint="eastAsia"/>
          <w:color w:val="404040"/>
          <w:sz w:val="24"/>
          <w:shd w:val="clear" w:color="auto" w:fill="FFFFFF"/>
        </w:rPr>
        <w:t xml:space="preserve"> </w:t>
      </w:r>
      <w:r w:rsidR="007B6FA4" w:rsidRPr="00E84800">
        <w:rPr>
          <w:rFonts w:ascii="Times New Roman" w:hAnsi="Times New Roman" w:cs="宋体" w:hint="eastAsia"/>
          <w:color w:val="404040"/>
          <w:sz w:val="24"/>
          <w:shd w:val="clear" w:color="auto" w:fill="FFFFFF"/>
        </w:rPr>
        <w:t>在对比研究中发现，非气管插管组的炎症水平低于气管插管组，因此，术后呼吸系统并发症较少，使用抗生素时间也较短。</w:t>
      </w:r>
    </w:p>
    <w:p w:rsidR="007B6FA4" w:rsidRPr="00E84800" w:rsidRDefault="007B6FA4" w:rsidP="00E84800">
      <w:pPr>
        <w:spacing w:line="360" w:lineRule="auto"/>
        <w:ind w:firstLine="480"/>
        <w:rPr>
          <w:rFonts w:ascii="Times New Roman" w:hAnsi="Times New Roman" w:cs="宋体"/>
          <w:color w:val="404040"/>
          <w:sz w:val="24"/>
          <w:shd w:val="clear" w:color="auto" w:fill="FFFFFF"/>
        </w:rPr>
      </w:pPr>
      <w:r w:rsidRPr="00E84800">
        <w:rPr>
          <w:rFonts w:ascii="Times New Roman" w:hAnsi="Times New Roman" w:cs="宋体" w:hint="eastAsia"/>
          <w:color w:val="404040"/>
          <w:sz w:val="24"/>
          <w:shd w:val="clear" w:color="auto" w:fill="FFFFFF"/>
        </w:rPr>
        <w:t>在</w:t>
      </w:r>
      <w:r w:rsidR="00E4418F" w:rsidRPr="00E4418F">
        <w:rPr>
          <w:rFonts w:ascii="Times New Roman" w:hAnsi="Times New Roman" w:cs="宋体" w:hint="eastAsia"/>
          <w:color w:val="404040"/>
          <w:sz w:val="24"/>
          <w:shd w:val="clear" w:color="auto" w:fill="FFFFFF"/>
        </w:rPr>
        <w:t>麻醉术中唤醒技术</w:t>
      </w:r>
      <w:r w:rsidRPr="00E84800">
        <w:rPr>
          <w:rFonts w:ascii="Times New Roman" w:hAnsi="Times New Roman" w:cs="宋体" w:hint="eastAsia"/>
          <w:color w:val="404040"/>
          <w:sz w:val="24"/>
          <w:shd w:val="clear" w:color="auto" w:fill="FFFFFF"/>
        </w:rPr>
        <w:t>中，麻醉医生需要将静脉</w:t>
      </w:r>
      <w:r w:rsidR="00DA7A49">
        <w:rPr>
          <w:rFonts w:ascii="Times New Roman" w:hAnsi="Times New Roman" w:cs="宋体" w:hint="eastAsia"/>
          <w:color w:val="404040"/>
          <w:sz w:val="24"/>
          <w:shd w:val="clear" w:color="auto" w:fill="FFFFFF"/>
        </w:rPr>
        <w:t>复合</w:t>
      </w:r>
      <w:r w:rsidRPr="00E84800">
        <w:rPr>
          <w:rFonts w:ascii="Times New Roman" w:hAnsi="Times New Roman" w:cs="宋体" w:hint="eastAsia"/>
          <w:color w:val="404040"/>
          <w:sz w:val="24"/>
          <w:shd w:val="clear" w:color="auto" w:fill="FFFFFF"/>
        </w:rPr>
        <w:t>麻醉、局部麻醉、</w:t>
      </w:r>
      <w:r w:rsidR="00DA7A49">
        <w:rPr>
          <w:rFonts w:ascii="Times New Roman" w:hAnsi="Times New Roman" w:cs="宋体" w:hint="eastAsia"/>
          <w:color w:val="404040"/>
          <w:sz w:val="24"/>
          <w:shd w:val="clear" w:color="auto" w:fill="FFFFFF"/>
        </w:rPr>
        <w:t>头皮</w:t>
      </w:r>
      <w:r w:rsidRPr="00E84800">
        <w:rPr>
          <w:rFonts w:ascii="Times New Roman" w:hAnsi="Times New Roman" w:cs="宋体" w:hint="eastAsia"/>
          <w:color w:val="404040"/>
          <w:sz w:val="24"/>
          <w:shd w:val="clear" w:color="auto" w:fill="FFFFFF"/>
        </w:rPr>
        <w:t>神经阻滞、</w:t>
      </w:r>
      <w:r w:rsidR="00DA7A49" w:rsidRPr="00DA7A49">
        <w:rPr>
          <w:rFonts w:ascii="Times New Roman" w:hAnsi="Times New Roman" w:cs="宋体" w:hint="eastAsia"/>
          <w:color w:val="404040"/>
          <w:sz w:val="24"/>
          <w:shd w:val="clear" w:color="auto" w:fill="FFFFFF"/>
        </w:rPr>
        <w:t>手术切口浸润麻醉；硬膜表面浸润麻醉；钉道口局部麻醉</w:t>
      </w:r>
      <w:r w:rsidRPr="00E84800">
        <w:rPr>
          <w:rFonts w:ascii="Times New Roman" w:hAnsi="Times New Roman" w:cs="宋体" w:hint="eastAsia"/>
          <w:color w:val="404040"/>
          <w:sz w:val="24"/>
          <w:shd w:val="clear" w:color="auto" w:fill="FFFFFF"/>
        </w:rPr>
        <w:t>等多种麻醉方式进行个体化的组合与搭配，既保证患者的术中稳定，又利于其术后康复</w:t>
      </w:r>
      <w:r w:rsidR="00FA36EC">
        <w:rPr>
          <w:rFonts w:ascii="Times New Roman" w:hAnsi="Times New Roman" w:cs="宋体" w:hint="eastAsia"/>
          <w:color w:val="404040"/>
          <w:sz w:val="24"/>
          <w:shd w:val="clear" w:color="auto" w:fill="FFFFFF"/>
        </w:rPr>
        <w:t>。</w:t>
      </w:r>
    </w:p>
    <w:bookmarkEnd w:id="2"/>
    <w:p w:rsidR="007B6FA4" w:rsidRPr="00E84800" w:rsidRDefault="007B6FA4" w:rsidP="00E84800">
      <w:pPr>
        <w:spacing w:line="360" w:lineRule="auto"/>
        <w:rPr>
          <w:rFonts w:ascii="Times New Roman" w:hAnsi="Times New Roman" w:cs="宋体"/>
          <w:color w:val="000000"/>
          <w:kern w:val="0"/>
          <w:sz w:val="24"/>
        </w:rPr>
      </w:pPr>
    </w:p>
    <w:p w:rsidR="007B6FA4" w:rsidRPr="00E84800" w:rsidRDefault="007B6FA4" w:rsidP="00E84800">
      <w:pPr>
        <w:spacing w:line="360" w:lineRule="auto"/>
        <w:rPr>
          <w:rFonts w:ascii="Times New Roman" w:hAnsi="Times New Roman" w:cs="宋体"/>
          <w:color w:val="000000"/>
          <w:kern w:val="0"/>
          <w:sz w:val="24"/>
        </w:rPr>
      </w:pPr>
      <w:r w:rsidRPr="0041567C">
        <w:rPr>
          <w:rFonts w:ascii="Times New Roman" w:hAnsi="Times New Roman" w:cs="宋体" w:hint="eastAsia"/>
          <w:b/>
          <w:bCs/>
          <w:color w:val="000000"/>
          <w:kern w:val="0"/>
          <w:sz w:val="24"/>
        </w:rPr>
        <w:t>行业：</w:t>
      </w:r>
      <w:r w:rsidRPr="00E84800">
        <w:rPr>
          <w:rFonts w:ascii="Times New Roman" w:hAnsi="Times New Roman" w:cs="宋体" w:hint="eastAsia"/>
          <w:color w:val="000000"/>
          <w:kern w:val="0"/>
          <w:sz w:val="24"/>
        </w:rPr>
        <w:t>医学</w:t>
      </w:r>
    </w:p>
    <w:p w:rsidR="007B6FA4" w:rsidRPr="00E84800" w:rsidRDefault="007B6FA4" w:rsidP="00E84800">
      <w:pPr>
        <w:spacing w:line="360" w:lineRule="auto"/>
        <w:rPr>
          <w:rFonts w:ascii="Times New Roman" w:hAnsi="Times New Roman" w:cs="宋体"/>
          <w:color w:val="000000"/>
          <w:kern w:val="0"/>
          <w:sz w:val="24"/>
        </w:rPr>
      </w:pPr>
      <w:r w:rsidRPr="0041567C">
        <w:rPr>
          <w:rFonts w:ascii="Times New Roman" w:hAnsi="Times New Roman" w:cs="宋体" w:hint="eastAsia"/>
          <w:b/>
          <w:bCs/>
          <w:color w:val="000000"/>
          <w:kern w:val="0"/>
          <w:sz w:val="24"/>
        </w:rPr>
        <w:t>单位：</w:t>
      </w:r>
      <w:r w:rsidRPr="00E84800">
        <w:rPr>
          <w:rFonts w:ascii="Times New Roman" w:hAnsi="Times New Roman" w:cs="宋体" w:hint="eastAsia"/>
          <w:color w:val="000000"/>
          <w:kern w:val="0"/>
          <w:sz w:val="24"/>
        </w:rPr>
        <w:t>南昌大学第二附属医院</w:t>
      </w:r>
    </w:p>
    <w:p w:rsidR="007B6FA4" w:rsidRPr="00E84800" w:rsidRDefault="007B6FA4" w:rsidP="00E84800">
      <w:pPr>
        <w:spacing w:line="360" w:lineRule="auto"/>
        <w:rPr>
          <w:rFonts w:ascii="Times New Roman" w:hAnsi="Times New Roman" w:cs="宋体"/>
          <w:color w:val="000000"/>
          <w:kern w:val="0"/>
          <w:sz w:val="24"/>
        </w:rPr>
      </w:pPr>
      <w:r w:rsidRPr="0041567C">
        <w:rPr>
          <w:rFonts w:ascii="Times New Roman" w:hAnsi="Times New Roman" w:cs="宋体" w:hint="eastAsia"/>
          <w:b/>
          <w:bCs/>
          <w:color w:val="000000"/>
          <w:kern w:val="0"/>
          <w:sz w:val="24"/>
        </w:rPr>
        <w:t>主要人物：</w:t>
      </w:r>
      <w:r w:rsidRPr="00E84800">
        <w:rPr>
          <w:rFonts w:ascii="Times New Roman" w:hAnsi="Times New Roman" w:cs="宋体" w:hint="eastAsia"/>
          <w:color w:val="000000"/>
          <w:kern w:val="0"/>
          <w:sz w:val="24"/>
        </w:rPr>
        <w:t>余树春、袁林辉、华福洲、邓伟</w:t>
      </w:r>
      <w:r w:rsidR="00E64AA5" w:rsidRPr="00E84800">
        <w:rPr>
          <w:rFonts w:ascii="Times New Roman" w:hAnsi="Times New Roman" w:cs="宋体" w:hint="eastAsia"/>
          <w:color w:val="000000"/>
          <w:kern w:val="0"/>
          <w:sz w:val="24"/>
        </w:rPr>
        <w:t>、胡玉龙</w:t>
      </w:r>
    </w:p>
    <w:p w:rsidR="007B6FA4" w:rsidRPr="00E84800" w:rsidRDefault="007B6FA4" w:rsidP="00E84800">
      <w:pPr>
        <w:spacing w:line="360" w:lineRule="auto"/>
        <w:rPr>
          <w:rFonts w:ascii="Times New Roman" w:hAnsi="Times New Roman" w:cs="宋体"/>
          <w:color w:val="000000"/>
          <w:kern w:val="0"/>
          <w:sz w:val="24"/>
        </w:rPr>
      </w:pPr>
      <w:r w:rsidRPr="0041567C">
        <w:rPr>
          <w:rFonts w:ascii="Times New Roman" w:hAnsi="Times New Roman" w:cs="宋体" w:hint="eastAsia"/>
          <w:b/>
          <w:bCs/>
          <w:color w:val="000000"/>
          <w:kern w:val="0"/>
          <w:sz w:val="24"/>
        </w:rPr>
        <w:t>事件：</w:t>
      </w:r>
      <w:r w:rsidRPr="00E84800">
        <w:rPr>
          <w:rFonts w:ascii="Times New Roman" w:hAnsi="Times New Roman" w:cs="仿宋" w:hint="eastAsia"/>
          <w:sz w:val="24"/>
        </w:rPr>
        <w:t>南昌大学专业学位研究生教学案例库建设</w:t>
      </w:r>
    </w:p>
    <w:p w:rsidR="007B6FA4" w:rsidRDefault="007B6FA4">
      <w:pPr>
        <w:spacing w:line="360" w:lineRule="auto"/>
        <w:rPr>
          <w:rFonts w:ascii="宋体" w:hAnsi="宋体"/>
          <w:b/>
          <w:sz w:val="32"/>
        </w:rPr>
      </w:pPr>
    </w:p>
    <w:p w:rsidR="007B6FA4" w:rsidRDefault="00BB0D72">
      <w:pPr>
        <w:spacing w:line="360" w:lineRule="auto"/>
        <w:rPr>
          <w:rFonts w:ascii="宋体" w:hAnsi="宋体"/>
          <w:b/>
          <w:sz w:val="32"/>
        </w:rPr>
      </w:pPr>
      <w:r>
        <w:rPr>
          <w:rFonts w:ascii="宋体" w:hAnsi="宋体" w:hint="eastAsia"/>
          <w:b/>
          <w:sz w:val="32"/>
        </w:rPr>
        <w:t>六</w:t>
      </w:r>
      <w:r w:rsidR="000461DB">
        <w:rPr>
          <w:rFonts w:ascii="宋体" w:hAnsi="宋体" w:hint="eastAsia"/>
          <w:b/>
          <w:sz w:val="32"/>
        </w:rPr>
        <w:t>.</w:t>
      </w:r>
      <w:r w:rsidR="007B6FA4">
        <w:rPr>
          <w:rFonts w:ascii="宋体" w:hAnsi="宋体" w:hint="eastAsia"/>
          <w:b/>
          <w:sz w:val="32"/>
        </w:rPr>
        <w:t>内容</w:t>
      </w:r>
    </w:p>
    <w:p w:rsidR="007B6FA4" w:rsidRPr="00C857E3" w:rsidRDefault="007B6FA4">
      <w:pPr>
        <w:spacing w:line="360" w:lineRule="auto"/>
        <w:rPr>
          <w:rFonts w:ascii="宋体" w:hAnsi="宋体"/>
          <w:b/>
          <w:sz w:val="28"/>
          <w:szCs w:val="28"/>
        </w:rPr>
      </w:pPr>
      <w:r w:rsidRPr="00C857E3">
        <w:rPr>
          <w:rFonts w:ascii="宋体" w:hAnsi="宋体" w:hint="eastAsia"/>
          <w:b/>
          <w:sz w:val="28"/>
          <w:szCs w:val="28"/>
        </w:rPr>
        <w:t>病例一</w:t>
      </w:r>
    </w:p>
    <w:p w:rsidR="00C82152" w:rsidRDefault="00C82152" w:rsidP="009A1389">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患者男，20岁，体重58</w:t>
      </w:r>
      <w:r>
        <w:rPr>
          <w:rFonts w:ascii="宋体" w:hAnsi="宋体" w:cs="宋体"/>
          <w:color w:val="000000"/>
          <w:kern w:val="0"/>
          <w:sz w:val="24"/>
        </w:rPr>
        <w:t>kg,</w:t>
      </w:r>
      <w:r>
        <w:rPr>
          <w:rFonts w:ascii="宋体" w:hAnsi="宋体" w:cs="宋体" w:hint="eastAsia"/>
          <w:color w:val="000000"/>
          <w:kern w:val="0"/>
          <w:sz w:val="24"/>
        </w:rPr>
        <w:t>2019-3-25因“右侧面部反复抽搐15年余”入院。患者2岁时从2米高处跌落，后逐渐开始出现四肢站立不稳，一天发作40-60余次，于儿童医院就诊，诊断为癫痫，予服用丙戊酸钠、妥泰治疗，症状逐渐</w:t>
      </w:r>
      <w:r>
        <w:rPr>
          <w:rFonts w:ascii="宋体" w:hAnsi="宋体" w:cs="宋体" w:hint="eastAsia"/>
          <w:color w:val="000000"/>
          <w:kern w:val="0"/>
          <w:sz w:val="24"/>
        </w:rPr>
        <w:lastRenderedPageBreak/>
        <w:t>好转，2-3年自觉完全不发作，开始停药，，停药一年后，</w:t>
      </w:r>
      <w:r w:rsidR="00046561">
        <w:rPr>
          <w:rFonts w:ascii="宋体" w:hAnsi="宋体" w:cs="宋体" w:hint="eastAsia"/>
          <w:color w:val="000000"/>
          <w:kern w:val="0"/>
          <w:sz w:val="24"/>
        </w:rPr>
        <w:t>开始出现双侧面颊肌肉反复抽搐，每天发作10余次，每次持续30-40秒，先有头部不适，发作时出现反应缓慢，注意力不集中，无意识障碍，无口角歪斜，无口吐白沫，后服用奥卡马西平控制较好。目前仍有发作，每天约5</w:t>
      </w:r>
      <w:r w:rsidR="00046561">
        <w:rPr>
          <w:rFonts w:ascii="宋体" w:hAnsi="宋体" w:cs="宋体"/>
          <w:color w:val="000000"/>
          <w:kern w:val="0"/>
          <w:sz w:val="24"/>
        </w:rPr>
        <w:t>-6</w:t>
      </w:r>
      <w:r w:rsidR="00046561">
        <w:rPr>
          <w:rFonts w:ascii="宋体" w:hAnsi="宋体" w:cs="宋体" w:hint="eastAsia"/>
          <w:color w:val="000000"/>
          <w:kern w:val="0"/>
          <w:sz w:val="24"/>
        </w:rPr>
        <w:t>次，每次30-40秒，发作期持续约半月余，发作间期2个月-半年，10月复查磁共振发现：1.最测枕叶皮层萎缩伴皮质下胶质增生灶，皮层发育不良，致痫灶可能性大，2.左侧大脑半球灌注较右侧稍低。脑电图示间歇期：癫痫样放电，脑区性，左半球显著</w:t>
      </w:r>
      <w:r w:rsidR="00AD2350">
        <w:rPr>
          <w:rFonts w:ascii="宋体" w:hAnsi="宋体" w:cs="宋体" w:hint="eastAsia"/>
          <w:color w:val="000000"/>
          <w:kern w:val="0"/>
          <w:sz w:val="24"/>
        </w:rPr>
        <w:t>。发作期：先兆-肌张力障碍-复杂运动。门诊拟“症状样癫痫”收治入院。患者</w:t>
      </w:r>
      <w:r w:rsidR="00AD2350" w:rsidRPr="00AD2350">
        <w:rPr>
          <w:rFonts w:ascii="宋体" w:hAnsi="宋体" w:cs="宋体" w:hint="eastAsia"/>
          <w:color w:val="000000"/>
          <w:kern w:val="0"/>
          <w:sz w:val="24"/>
        </w:rPr>
        <w:t>自起病以来，</w:t>
      </w:r>
      <w:r w:rsidR="00AD2350">
        <w:rPr>
          <w:rFonts w:ascii="宋体" w:hAnsi="宋体" w:cs="宋体" w:hint="eastAsia"/>
          <w:color w:val="000000"/>
          <w:kern w:val="0"/>
          <w:sz w:val="24"/>
        </w:rPr>
        <w:t>神志清楚，精神好，食欲、睡眠可，</w:t>
      </w:r>
      <w:r w:rsidR="00AD2350" w:rsidRPr="00AD2350">
        <w:rPr>
          <w:rFonts w:ascii="宋体" w:hAnsi="宋体" w:cs="宋体" w:hint="eastAsia"/>
          <w:color w:val="000000"/>
          <w:kern w:val="0"/>
          <w:sz w:val="24"/>
        </w:rPr>
        <w:t>大小便</w:t>
      </w:r>
      <w:r w:rsidR="00AD2350">
        <w:rPr>
          <w:rFonts w:ascii="宋体" w:hAnsi="宋体" w:cs="宋体" w:hint="eastAsia"/>
          <w:color w:val="000000"/>
          <w:kern w:val="0"/>
          <w:sz w:val="24"/>
        </w:rPr>
        <w:t>正常</w:t>
      </w:r>
      <w:r w:rsidR="00AD2350" w:rsidRPr="00AD2350">
        <w:rPr>
          <w:rFonts w:ascii="宋体" w:hAnsi="宋体" w:cs="宋体" w:hint="eastAsia"/>
          <w:color w:val="000000"/>
          <w:kern w:val="0"/>
          <w:sz w:val="24"/>
        </w:rPr>
        <w:t>。既往体健。</w:t>
      </w:r>
      <w:r w:rsidR="00D30569" w:rsidRPr="00D30569">
        <w:rPr>
          <w:rFonts w:ascii="宋体" w:hAnsi="宋体" w:cs="宋体" w:hint="eastAsia"/>
          <w:color w:val="000000"/>
          <w:kern w:val="0"/>
          <w:sz w:val="24"/>
        </w:rPr>
        <w:t>心电图示：窦性</w:t>
      </w:r>
      <w:r w:rsidR="00D30569">
        <w:rPr>
          <w:rFonts w:ascii="宋体" w:hAnsi="宋体" w:cs="宋体" w:hint="eastAsia"/>
          <w:color w:val="000000"/>
          <w:kern w:val="0"/>
          <w:sz w:val="24"/>
        </w:rPr>
        <w:t>心动过缓，58次/分</w:t>
      </w:r>
      <w:r w:rsidR="00D30569" w:rsidRPr="00D30569">
        <w:rPr>
          <w:rFonts w:ascii="宋体" w:hAnsi="宋体" w:cs="宋体" w:hint="eastAsia"/>
          <w:color w:val="000000"/>
          <w:kern w:val="0"/>
          <w:sz w:val="24"/>
        </w:rPr>
        <w:t>。</w:t>
      </w:r>
      <w:r w:rsidR="00D30569">
        <w:rPr>
          <w:rFonts w:ascii="宋体" w:hAnsi="宋体" w:cs="宋体" w:hint="eastAsia"/>
          <w:color w:val="000000"/>
          <w:kern w:val="0"/>
          <w:sz w:val="24"/>
        </w:rPr>
        <w:t>脑功能成像（手、足功能左、右）：1.右手运动功能激活区位于左侧额叶靠外侧皮层，距离病灶较远。2.右脚运动功能激活区位于左侧内侧皮层，距离病灶约15</w:t>
      </w:r>
      <w:r w:rsidR="00D30569">
        <w:rPr>
          <w:rFonts w:ascii="宋体" w:hAnsi="宋体" w:cs="宋体"/>
          <w:color w:val="000000"/>
          <w:kern w:val="0"/>
          <w:sz w:val="24"/>
        </w:rPr>
        <w:t>mm</w:t>
      </w:r>
      <w:r w:rsidR="00D30569">
        <w:rPr>
          <w:rFonts w:ascii="宋体" w:hAnsi="宋体" w:cs="宋体" w:hint="eastAsia"/>
          <w:color w:val="000000"/>
          <w:kern w:val="0"/>
          <w:sz w:val="24"/>
        </w:rPr>
        <w:t>。</w:t>
      </w:r>
      <w:r w:rsidR="00D30569" w:rsidRPr="00D30569">
        <w:rPr>
          <w:rFonts w:ascii="宋体" w:hAnsi="宋体" w:cs="宋体" w:hint="eastAsia"/>
          <w:color w:val="000000"/>
          <w:kern w:val="0"/>
          <w:sz w:val="24"/>
        </w:rPr>
        <w:t>生化、血常规等未见明显异常</w:t>
      </w:r>
      <w:r w:rsidR="00144073">
        <w:rPr>
          <w:rFonts w:ascii="宋体" w:hAnsi="宋体" w:cs="宋体" w:hint="eastAsia"/>
          <w:color w:val="000000"/>
          <w:kern w:val="0"/>
          <w:sz w:val="24"/>
        </w:rPr>
        <w:t>。患者拟于2019-4-05在“静脉麻醉复合神经阻滞”下行“术中唤醒癫痫病灶切除术”。术前1天访视病人，</w:t>
      </w:r>
      <w:r w:rsidR="00144073" w:rsidRPr="00144073">
        <w:rPr>
          <w:rFonts w:ascii="宋体" w:hAnsi="宋体" w:cs="宋体" w:hint="eastAsia"/>
          <w:color w:val="000000"/>
          <w:kern w:val="0"/>
          <w:sz w:val="24"/>
        </w:rPr>
        <w:t>告知患者明确手术及麻醉的重要性和必要性，建立医患双方的信任和配合</w:t>
      </w:r>
      <w:r w:rsidR="00236F7A">
        <w:rPr>
          <w:rFonts w:ascii="宋体" w:hAnsi="宋体" w:cs="宋体" w:hint="eastAsia"/>
          <w:color w:val="000000"/>
          <w:kern w:val="0"/>
          <w:sz w:val="24"/>
        </w:rPr>
        <w:t>并签署相关知情同意书</w:t>
      </w:r>
      <w:r w:rsidR="00144073" w:rsidRPr="00144073">
        <w:rPr>
          <w:rFonts w:ascii="宋体" w:hAnsi="宋体" w:cs="宋体" w:hint="eastAsia"/>
          <w:color w:val="000000"/>
          <w:kern w:val="0"/>
          <w:sz w:val="24"/>
        </w:rPr>
        <w:t>，嘱咐患者简单了解手术当日的过程，练习并适应手术体位以缓解手术中的不适感觉；气道评估Mallampati分级</w:t>
      </w:r>
      <w:r w:rsidR="00144073">
        <w:rPr>
          <w:rFonts w:ascii="宋体" w:hAnsi="宋体" w:cs="宋体" w:hint="eastAsia"/>
          <w:color w:val="000000"/>
          <w:kern w:val="0"/>
          <w:sz w:val="24"/>
        </w:rPr>
        <w:t xml:space="preserve"> </w:t>
      </w:r>
      <w:r w:rsidR="00144073">
        <w:rPr>
          <w:rFonts w:ascii="宋体" w:hAnsi="宋体" w:cs="宋体"/>
          <w:color w:val="000000"/>
          <w:kern w:val="0"/>
          <w:sz w:val="24"/>
        </w:rPr>
        <w:t>I</w:t>
      </w:r>
      <w:r w:rsidR="00144073">
        <w:rPr>
          <w:rFonts w:ascii="宋体" w:hAnsi="宋体" w:cs="宋体" w:hint="eastAsia"/>
          <w:color w:val="000000"/>
          <w:kern w:val="0"/>
          <w:sz w:val="24"/>
        </w:rPr>
        <w:t>级</w:t>
      </w:r>
      <w:r w:rsidR="00144073" w:rsidRPr="00144073">
        <w:rPr>
          <w:rFonts w:ascii="宋体" w:hAnsi="宋体" w:cs="宋体" w:hint="eastAsia"/>
          <w:color w:val="000000"/>
          <w:kern w:val="0"/>
          <w:sz w:val="24"/>
        </w:rPr>
        <w:t>；术前禁食禁饮；</w:t>
      </w:r>
      <w:r w:rsidR="00901A3C">
        <w:rPr>
          <w:rFonts w:ascii="宋体" w:hAnsi="宋体" w:cs="宋体" w:hint="eastAsia"/>
          <w:color w:val="000000"/>
          <w:kern w:val="0"/>
          <w:sz w:val="24"/>
        </w:rPr>
        <w:t>嘱</w:t>
      </w:r>
      <w:r w:rsidR="00144073" w:rsidRPr="00144073">
        <w:rPr>
          <w:rFonts w:ascii="宋体" w:hAnsi="宋体" w:cs="宋体" w:hint="eastAsia"/>
          <w:color w:val="000000"/>
          <w:kern w:val="0"/>
          <w:sz w:val="24"/>
        </w:rPr>
        <w:t>抗癫痫药</w:t>
      </w:r>
      <w:r w:rsidR="00901A3C">
        <w:rPr>
          <w:rFonts w:ascii="宋体" w:hAnsi="宋体" w:cs="宋体" w:hint="eastAsia"/>
          <w:color w:val="000000"/>
          <w:kern w:val="0"/>
          <w:sz w:val="24"/>
        </w:rPr>
        <w:t>继续服用</w:t>
      </w:r>
      <w:r w:rsidR="00144073" w:rsidRPr="00144073">
        <w:rPr>
          <w:rFonts w:ascii="宋体" w:hAnsi="宋体" w:cs="宋体" w:hint="eastAsia"/>
          <w:color w:val="000000"/>
          <w:kern w:val="0"/>
          <w:sz w:val="24"/>
        </w:rPr>
        <w:t>等。</w:t>
      </w:r>
      <w:r w:rsidR="00144073">
        <w:rPr>
          <w:rFonts w:ascii="宋体" w:hAnsi="宋体" w:cs="宋体" w:hint="eastAsia"/>
          <w:color w:val="000000"/>
          <w:kern w:val="0"/>
          <w:sz w:val="24"/>
        </w:rPr>
        <w:t>患者于8:20入室，</w:t>
      </w:r>
      <w:r w:rsidR="005A312C" w:rsidRPr="005A312C">
        <w:rPr>
          <w:rFonts w:ascii="宋体" w:hAnsi="宋体" w:cs="宋体" w:hint="eastAsia"/>
          <w:color w:val="000000"/>
          <w:kern w:val="0"/>
          <w:sz w:val="24"/>
        </w:rPr>
        <w:t>入室后监测心电图、无创血压、脉搏血压饱和度。开放颈内静脉输液通道，行桡动脉穿刺监测有创血压，并行血气分析。</w:t>
      </w:r>
      <w:r w:rsidR="005A312C">
        <w:rPr>
          <w:rFonts w:ascii="宋体" w:hAnsi="宋体" w:cs="宋体" w:hint="eastAsia"/>
          <w:color w:val="000000"/>
          <w:kern w:val="0"/>
          <w:sz w:val="24"/>
        </w:rPr>
        <w:t>核对病人后，</w:t>
      </w:r>
      <w:r w:rsidR="005A312C" w:rsidRPr="005A312C">
        <w:rPr>
          <w:rFonts w:ascii="宋体" w:hAnsi="宋体" w:cs="宋体" w:hint="eastAsia"/>
          <w:color w:val="000000"/>
          <w:kern w:val="0"/>
          <w:sz w:val="24"/>
        </w:rPr>
        <w:t>于静脉给予异丙酚</w:t>
      </w:r>
      <w:r w:rsidR="005A312C">
        <w:rPr>
          <w:rFonts w:ascii="宋体" w:hAnsi="宋体" w:cs="宋体" w:hint="eastAsia"/>
          <w:color w:val="000000"/>
          <w:kern w:val="0"/>
          <w:sz w:val="24"/>
        </w:rPr>
        <w:t>1</w:t>
      </w:r>
      <w:r w:rsidR="005A312C" w:rsidRPr="005A312C">
        <w:rPr>
          <w:rFonts w:ascii="宋体" w:hAnsi="宋体" w:cs="宋体" w:hint="eastAsia"/>
          <w:color w:val="000000"/>
          <w:kern w:val="0"/>
          <w:sz w:val="24"/>
        </w:rPr>
        <w:t>80mg+芬太尼0.</w:t>
      </w:r>
      <w:r w:rsidR="005A312C">
        <w:rPr>
          <w:rFonts w:ascii="宋体" w:hAnsi="宋体" w:cs="宋体" w:hint="eastAsia"/>
          <w:color w:val="000000"/>
          <w:kern w:val="0"/>
          <w:sz w:val="24"/>
        </w:rPr>
        <w:t>1</w:t>
      </w:r>
      <w:r w:rsidR="005A312C" w:rsidRPr="005A312C">
        <w:rPr>
          <w:rFonts w:ascii="宋体" w:hAnsi="宋体" w:cs="宋体" w:hint="eastAsia"/>
          <w:color w:val="000000"/>
          <w:kern w:val="0"/>
          <w:sz w:val="24"/>
        </w:rPr>
        <w:t>mg快速诱导并同时面罩给氧</w:t>
      </w:r>
      <w:r w:rsidR="00652936">
        <w:rPr>
          <w:rFonts w:ascii="宋体" w:hAnsi="宋体" w:cs="宋体" w:hint="eastAsia"/>
          <w:color w:val="000000"/>
          <w:kern w:val="0"/>
          <w:sz w:val="24"/>
        </w:rPr>
        <w:t>，待</w:t>
      </w:r>
      <w:r w:rsidR="005A312C" w:rsidRPr="005A312C">
        <w:rPr>
          <w:rFonts w:ascii="宋体" w:hAnsi="宋体" w:cs="宋体" w:hint="eastAsia"/>
          <w:color w:val="000000"/>
          <w:kern w:val="0"/>
          <w:sz w:val="24"/>
        </w:rPr>
        <w:t>患者</w:t>
      </w:r>
      <w:r w:rsidR="00652936">
        <w:rPr>
          <w:rFonts w:ascii="宋体" w:hAnsi="宋体" w:cs="宋体" w:hint="eastAsia"/>
          <w:color w:val="000000"/>
          <w:kern w:val="0"/>
          <w:sz w:val="24"/>
        </w:rPr>
        <w:t>意识消失</w:t>
      </w:r>
      <w:r w:rsidR="005A312C" w:rsidRPr="005A312C">
        <w:rPr>
          <w:rFonts w:ascii="宋体" w:hAnsi="宋体" w:cs="宋体" w:hint="eastAsia"/>
          <w:color w:val="000000"/>
          <w:kern w:val="0"/>
          <w:sz w:val="24"/>
        </w:rPr>
        <w:t>后，</w:t>
      </w:r>
      <w:r w:rsidR="00502936" w:rsidRPr="00502936">
        <w:rPr>
          <w:rFonts w:ascii="宋体" w:hAnsi="宋体" w:cs="宋体" w:hint="eastAsia"/>
          <w:color w:val="000000"/>
          <w:kern w:val="0"/>
          <w:sz w:val="24"/>
        </w:rPr>
        <w:t>置入涂有利多卡因凝胶喉罩</w:t>
      </w:r>
      <w:r w:rsidR="00502936">
        <w:rPr>
          <w:rFonts w:ascii="宋体" w:hAnsi="宋体" w:cs="宋体" w:hint="eastAsia"/>
          <w:color w:val="000000"/>
          <w:kern w:val="0"/>
          <w:sz w:val="24"/>
        </w:rPr>
        <w:t>并予以固定</w:t>
      </w:r>
      <w:r w:rsidR="00B943FC">
        <w:rPr>
          <w:rFonts w:ascii="宋体" w:hAnsi="宋体" w:cs="宋体" w:hint="eastAsia"/>
          <w:color w:val="000000"/>
          <w:kern w:val="0"/>
          <w:sz w:val="24"/>
        </w:rPr>
        <w:t>，</w:t>
      </w:r>
      <w:r w:rsidR="00502936" w:rsidRPr="00502936">
        <w:rPr>
          <w:rFonts w:ascii="宋体" w:hAnsi="宋体" w:cs="宋体" w:hint="eastAsia"/>
          <w:color w:val="000000"/>
          <w:kern w:val="0"/>
          <w:sz w:val="24"/>
        </w:rPr>
        <w:t>予丙泊酚(1.5-6 mg/kg.hr)和瑞芬太尼(0.75µg/kg.hr)靶控输注维持。</w:t>
      </w:r>
      <w:r w:rsidR="00152885">
        <w:rPr>
          <w:rFonts w:ascii="宋体" w:hAnsi="宋体" w:cs="宋体" w:hint="eastAsia"/>
          <w:color w:val="000000"/>
          <w:kern w:val="0"/>
          <w:sz w:val="24"/>
        </w:rPr>
        <w:t>后</w:t>
      </w:r>
      <w:r w:rsidR="00B943FC">
        <w:rPr>
          <w:rFonts w:ascii="宋体" w:hAnsi="宋体" w:cs="宋体" w:hint="eastAsia"/>
          <w:color w:val="000000"/>
          <w:kern w:val="0"/>
          <w:sz w:val="24"/>
        </w:rPr>
        <w:t>予以0</w:t>
      </w:r>
      <w:r w:rsidR="00B943FC">
        <w:rPr>
          <w:rFonts w:ascii="宋体" w:hAnsi="宋体" w:cs="宋体"/>
          <w:color w:val="000000"/>
          <w:kern w:val="0"/>
          <w:sz w:val="24"/>
        </w:rPr>
        <w:t>.5%</w:t>
      </w:r>
      <w:r w:rsidR="00B943FC">
        <w:rPr>
          <w:rFonts w:ascii="宋体" w:hAnsi="宋体" w:cs="宋体" w:hint="eastAsia"/>
          <w:color w:val="000000"/>
          <w:kern w:val="0"/>
          <w:sz w:val="24"/>
        </w:rPr>
        <w:t>罗哌卡因依次行</w:t>
      </w:r>
      <w:r w:rsidR="00B943FC" w:rsidRPr="00AA4F0A">
        <w:rPr>
          <w:rFonts w:ascii="宋体" w:hAnsi="宋体" w:cs="宋体" w:hint="eastAsia"/>
          <w:color w:val="000000"/>
          <w:kern w:val="0"/>
          <w:sz w:val="24"/>
        </w:rPr>
        <w:t>头皮神经阻滞：枕大神经，枕小神经，耳颞神经，眶上神经，滑车上神经；</w:t>
      </w:r>
      <w:r w:rsidR="00152885">
        <w:rPr>
          <w:rFonts w:ascii="宋体" w:hAnsi="宋体" w:cs="宋体" w:hint="eastAsia"/>
          <w:color w:val="000000"/>
          <w:kern w:val="0"/>
          <w:sz w:val="24"/>
        </w:rPr>
        <w:t>及各钉口局部麻醉，</w:t>
      </w:r>
      <w:r w:rsidR="00B943FC">
        <w:rPr>
          <w:rFonts w:ascii="宋体" w:hAnsi="宋体" w:cs="宋体" w:hint="eastAsia"/>
          <w:color w:val="000000"/>
          <w:kern w:val="0"/>
          <w:sz w:val="24"/>
        </w:rPr>
        <w:t>各点2.5</w:t>
      </w:r>
      <w:r w:rsidR="00B943FC">
        <w:rPr>
          <w:rFonts w:ascii="宋体" w:hAnsi="宋体" w:cs="宋体"/>
          <w:color w:val="000000"/>
          <w:kern w:val="0"/>
          <w:sz w:val="24"/>
        </w:rPr>
        <w:t>ml,</w:t>
      </w:r>
      <w:r w:rsidR="00152885">
        <w:rPr>
          <w:rFonts w:ascii="宋体" w:hAnsi="宋体" w:cs="宋体" w:hint="eastAsia"/>
          <w:color w:val="000000"/>
          <w:kern w:val="0"/>
          <w:sz w:val="24"/>
        </w:rPr>
        <w:t>同时行B</w:t>
      </w:r>
      <w:r w:rsidR="00152885">
        <w:rPr>
          <w:rFonts w:ascii="宋体" w:hAnsi="宋体" w:cs="宋体"/>
          <w:color w:val="000000"/>
          <w:kern w:val="0"/>
          <w:sz w:val="24"/>
        </w:rPr>
        <w:t>IS</w:t>
      </w:r>
      <w:r w:rsidR="00152885">
        <w:rPr>
          <w:rFonts w:ascii="宋体" w:hAnsi="宋体" w:cs="宋体" w:hint="eastAsia"/>
          <w:color w:val="000000"/>
          <w:kern w:val="0"/>
          <w:sz w:val="24"/>
        </w:rPr>
        <w:t>监测，</w:t>
      </w:r>
      <w:r w:rsidR="00502936" w:rsidRPr="00502936">
        <w:rPr>
          <w:rFonts w:ascii="宋体" w:hAnsi="宋体" w:cs="宋体" w:hint="eastAsia"/>
          <w:color w:val="000000"/>
          <w:kern w:val="0"/>
          <w:sz w:val="24"/>
        </w:rPr>
        <w:t>维持BIS 40~60。</w:t>
      </w:r>
      <w:r w:rsidR="00301C26" w:rsidRPr="00301C26">
        <w:rPr>
          <w:rFonts w:ascii="宋体" w:hAnsi="宋体" w:cs="宋体" w:hint="eastAsia"/>
          <w:color w:val="000000"/>
          <w:kern w:val="0"/>
          <w:sz w:val="24"/>
        </w:rPr>
        <w:t>患者取右侧卧位。3D导航定位，取左额颞切口，予0.</w:t>
      </w:r>
      <w:r w:rsidR="00E87102">
        <w:rPr>
          <w:rFonts w:ascii="宋体" w:hAnsi="宋体" w:cs="宋体" w:hint="eastAsia"/>
          <w:color w:val="000000"/>
          <w:kern w:val="0"/>
          <w:sz w:val="24"/>
        </w:rPr>
        <w:t>375</w:t>
      </w:r>
      <w:r w:rsidR="00301C26" w:rsidRPr="00301C26">
        <w:rPr>
          <w:rFonts w:ascii="宋体" w:hAnsi="宋体" w:cs="宋体" w:hint="eastAsia"/>
          <w:color w:val="000000"/>
          <w:kern w:val="0"/>
          <w:sz w:val="24"/>
        </w:rPr>
        <w:t>%罗哌卡因</w:t>
      </w:r>
      <w:r w:rsidR="00761F89">
        <w:rPr>
          <w:rFonts w:ascii="宋体" w:hAnsi="宋体" w:cs="宋体" w:hint="eastAsia"/>
          <w:color w:val="000000"/>
          <w:kern w:val="0"/>
          <w:sz w:val="24"/>
        </w:rPr>
        <w:t>20</w:t>
      </w:r>
      <w:r w:rsidR="00761F89">
        <w:rPr>
          <w:rFonts w:ascii="宋体" w:hAnsi="宋体" w:cs="宋体"/>
          <w:color w:val="000000"/>
          <w:kern w:val="0"/>
          <w:sz w:val="24"/>
        </w:rPr>
        <w:t>ml</w:t>
      </w:r>
      <w:r w:rsidR="00301C26" w:rsidRPr="00301C26">
        <w:rPr>
          <w:rFonts w:ascii="宋体" w:hAnsi="宋体" w:cs="宋体" w:hint="eastAsia"/>
          <w:color w:val="000000"/>
          <w:kern w:val="0"/>
          <w:sz w:val="24"/>
        </w:rPr>
        <w:t>切口浸润麻醉。切开硬脑膜前予2%利多卡因表面贴敷。3D导航再次确认位置，</w:t>
      </w:r>
      <w:r w:rsidR="00761F89">
        <w:rPr>
          <w:rFonts w:ascii="宋体" w:hAnsi="宋体" w:cs="宋体" w:hint="eastAsia"/>
          <w:color w:val="000000"/>
          <w:kern w:val="0"/>
          <w:sz w:val="24"/>
        </w:rPr>
        <w:t>1</w:t>
      </w:r>
      <w:r w:rsidR="00F16F43">
        <w:rPr>
          <w:rFonts w:ascii="宋体" w:hAnsi="宋体" w:cs="宋体" w:hint="eastAsia"/>
          <w:color w:val="000000"/>
          <w:kern w:val="0"/>
          <w:sz w:val="24"/>
        </w:rPr>
        <w:t>1</w:t>
      </w:r>
      <w:r w:rsidR="00761F89">
        <w:rPr>
          <w:rFonts w:ascii="宋体" w:hAnsi="宋体" w:cs="宋体" w:hint="eastAsia"/>
          <w:color w:val="000000"/>
          <w:kern w:val="0"/>
          <w:sz w:val="24"/>
        </w:rPr>
        <w:t>：40</w:t>
      </w:r>
      <w:r w:rsidR="00301C26" w:rsidRPr="00301C26">
        <w:rPr>
          <w:rFonts w:ascii="宋体" w:hAnsi="宋体" w:cs="宋体" w:hint="eastAsia"/>
          <w:color w:val="000000"/>
          <w:kern w:val="0"/>
          <w:sz w:val="24"/>
        </w:rPr>
        <w:t>予术中麻醉唤醒。停止输注一切麻醉药，吸引口腔分泌物，</w:t>
      </w:r>
      <w:r w:rsidR="00761F89">
        <w:rPr>
          <w:rFonts w:ascii="宋体" w:hAnsi="宋体" w:cs="宋体" w:hint="eastAsia"/>
          <w:color w:val="000000"/>
          <w:kern w:val="0"/>
          <w:sz w:val="24"/>
        </w:rPr>
        <w:t>13</w:t>
      </w:r>
      <w:r w:rsidR="00761F89">
        <w:rPr>
          <w:rFonts w:ascii="宋体" w:hAnsi="宋体" w:cs="宋体"/>
          <w:color w:val="000000"/>
          <w:kern w:val="0"/>
          <w:sz w:val="24"/>
        </w:rPr>
        <w:t>min</w:t>
      </w:r>
      <w:r w:rsidR="00301C26" w:rsidRPr="00301C26">
        <w:rPr>
          <w:rFonts w:ascii="宋体" w:hAnsi="宋体" w:cs="宋体" w:hint="eastAsia"/>
          <w:color w:val="000000"/>
          <w:kern w:val="0"/>
          <w:sz w:val="24"/>
        </w:rPr>
        <w:t>后患者清醒，拔出喉罩确认患者清醒，</w:t>
      </w:r>
      <w:r w:rsidR="001730CF">
        <w:rPr>
          <w:rFonts w:ascii="宋体" w:hAnsi="宋体" w:cs="宋体" w:hint="eastAsia"/>
          <w:color w:val="000000"/>
          <w:kern w:val="0"/>
          <w:sz w:val="24"/>
        </w:rPr>
        <w:t>进行语言、运动交流，</w:t>
      </w:r>
      <w:r w:rsidR="00301C26" w:rsidRPr="00301C26">
        <w:rPr>
          <w:rFonts w:ascii="宋体" w:hAnsi="宋体" w:cs="宋体" w:hint="eastAsia"/>
          <w:color w:val="000000"/>
          <w:kern w:val="0"/>
          <w:sz w:val="24"/>
        </w:rPr>
        <w:t>功能正常，</w:t>
      </w:r>
      <w:r w:rsidR="002C42B8">
        <w:rPr>
          <w:rFonts w:ascii="宋体" w:hAnsi="宋体" w:cs="宋体" w:hint="eastAsia"/>
          <w:color w:val="000000"/>
          <w:kern w:val="0"/>
          <w:sz w:val="24"/>
        </w:rPr>
        <w:t>标定切除范围，</w:t>
      </w:r>
      <w:r w:rsidR="00301C26" w:rsidRPr="00301C26">
        <w:rPr>
          <w:rFonts w:ascii="宋体" w:hAnsi="宋体" w:cs="宋体" w:hint="eastAsia"/>
          <w:color w:val="000000"/>
          <w:kern w:val="0"/>
          <w:sz w:val="24"/>
        </w:rPr>
        <w:t>在清醒状态下切除后界，并确认患者言语及运动功能无损，切除后界后再予以</w:t>
      </w:r>
      <w:r w:rsidR="00BD426B" w:rsidRPr="00BD426B">
        <w:rPr>
          <w:rFonts w:ascii="宋体" w:hAnsi="宋体" w:cs="宋体" w:hint="eastAsia"/>
          <w:color w:val="000000"/>
          <w:kern w:val="0"/>
          <w:sz w:val="24"/>
        </w:rPr>
        <w:t>异丙酚180mg+芬太尼0.1mg</w:t>
      </w:r>
      <w:r w:rsidR="00301C26" w:rsidRPr="00301C26">
        <w:rPr>
          <w:rFonts w:ascii="宋体" w:hAnsi="宋体" w:cs="宋体" w:hint="eastAsia"/>
          <w:color w:val="000000"/>
          <w:kern w:val="0"/>
          <w:sz w:val="24"/>
        </w:rPr>
        <w:t>全麻，重新在侧卧位下插入喉罩，完全切除病灶。</w:t>
      </w:r>
      <w:r w:rsidR="00CF10E9" w:rsidRPr="00CF10E9">
        <w:rPr>
          <w:rFonts w:ascii="宋体" w:hAnsi="宋体" w:cs="宋体" w:hint="eastAsia"/>
          <w:color w:val="000000"/>
          <w:kern w:val="0"/>
          <w:sz w:val="24"/>
        </w:rPr>
        <w:t>术中患者</w:t>
      </w:r>
      <w:r w:rsidR="00CF10E9" w:rsidRPr="00CF10E9">
        <w:rPr>
          <w:rFonts w:ascii="宋体" w:hAnsi="宋体" w:cs="宋体" w:hint="eastAsia"/>
          <w:color w:val="000000"/>
          <w:kern w:val="0"/>
          <w:sz w:val="24"/>
        </w:rPr>
        <w:lastRenderedPageBreak/>
        <w:t>生命体征平稳，</w:t>
      </w:r>
      <w:r w:rsidR="007305D7">
        <w:rPr>
          <w:rFonts w:ascii="宋体" w:hAnsi="宋体" w:cs="宋体" w:hint="eastAsia"/>
          <w:color w:val="000000"/>
          <w:kern w:val="0"/>
          <w:sz w:val="24"/>
        </w:rPr>
        <w:t>手术完成后，</w:t>
      </w:r>
      <w:r w:rsidR="00CF10E9" w:rsidRPr="00CF10E9">
        <w:rPr>
          <w:rFonts w:ascii="宋体" w:hAnsi="宋体" w:cs="宋体" w:hint="eastAsia"/>
          <w:color w:val="000000"/>
          <w:kern w:val="0"/>
          <w:sz w:val="24"/>
        </w:rPr>
        <w:t>患者于全麻药停后10min左右苏醒，患者未诉任何不适。1</w:t>
      </w:r>
      <w:r w:rsidR="00CF10E9">
        <w:rPr>
          <w:rFonts w:ascii="宋体" w:hAnsi="宋体" w:cs="宋体" w:hint="eastAsia"/>
          <w:color w:val="000000"/>
          <w:kern w:val="0"/>
          <w:sz w:val="24"/>
        </w:rPr>
        <w:t>4</w:t>
      </w:r>
      <w:r w:rsidR="00CF10E9" w:rsidRPr="00CF10E9">
        <w:rPr>
          <w:rFonts w:ascii="宋体" w:hAnsi="宋体" w:cs="宋体" w:hint="eastAsia"/>
          <w:color w:val="000000"/>
          <w:kern w:val="0"/>
          <w:sz w:val="24"/>
        </w:rPr>
        <w:t>：50患者送回病房。第二天回访患者，诉无任何不适，伤口无痛感，患者于201</w:t>
      </w:r>
      <w:r w:rsidR="00BD7486">
        <w:rPr>
          <w:rFonts w:ascii="宋体" w:hAnsi="宋体" w:cs="宋体" w:hint="eastAsia"/>
          <w:color w:val="000000"/>
          <w:kern w:val="0"/>
          <w:sz w:val="24"/>
        </w:rPr>
        <w:t>9</w:t>
      </w:r>
      <w:r w:rsidR="00CF10E9" w:rsidRPr="00CF10E9">
        <w:rPr>
          <w:rFonts w:ascii="宋体" w:hAnsi="宋体" w:cs="宋体" w:hint="eastAsia"/>
          <w:color w:val="000000"/>
          <w:kern w:val="0"/>
          <w:sz w:val="24"/>
        </w:rPr>
        <w:t>-0</w:t>
      </w:r>
      <w:r w:rsidR="00BD7486">
        <w:rPr>
          <w:rFonts w:ascii="宋体" w:hAnsi="宋体" w:cs="宋体" w:hint="eastAsia"/>
          <w:color w:val="000000"/>
          <w:kern w:val="0"/>
          <w:sz w:val="24"/>
        </w:rPr>
        <w:t>4</w:t>
      </w:r>
      <w:r w:rsidR="00CF10E9" w:rsidRPr="00CF10E9">
        <w:rPr>
          <w:rFonts w:ascii="宋体" w:hAnsi="宋体" w:cs="宋体" w:hint="eastAsia"/>
          <w:color w:val="000000"/>
          <w:kern w:val="0"/>
          <w:sz w:val="24"/>
        </w:rPr>
        <w:t>-</w:t>
      </w:r>
      <w:r w:rsidR="00971F15">
        <w:rPr>
          <w:rFonts w:ascii="宋体" w:hAnsi="宋体" w:cs="宋体" w:hint="eastAsia"/>
          <w:color w:val="000000"/>
          <w:kern w:val="0"/>
          <w:sz w:val="24"/>
        </w:rPr>
        <w:t>15</w:t>
      </w:r>
      <w:r w:rsidR="00902AA7">
        <w:rPr>
          <w:rFonts w:ascii="宋体" w:hAnsi="宋体" w:cs="宋体" w:hint="eastAsia"/>
          <w:color w:val="000000"/>
          <w:kern w:val="0"/>
          <w:sz w:val="24"/>
        </w:rPr>
        <w:t>康复</w:t>
      </w:r>
      <w:r w:rsidR="00CF10E9" w:rsidRPr="00CF10E9">
        <w:rPr>
          <w:rFonts w:ascii="宋体" w:hAnsi="宋体" w:cs="宋体" w:hint="eastAsia"/>
          <w:color w:val="000000"/>
          <w:kern w:val="0"/>
          <w:sz w:val="24"/>
        </w:rPr>
        <w:t>出院。</w:t>
      </w:r>
    </w:p>
    <w:p w:rsidR="007B6FA4" w:rsidRPr="00C857E3" w:rsidRDefault="007B6FA4">
      <w:pPr>
        <w:spacing w:line="360" w:lineRule="auto"/>
        <w:rPr>
          <w:rFonts w:ascii="宋体" w:hAnsi="宋体"/>
          <w:b/>
          <w:sz w:val="28"/>
          <w:szCs w:val="28"/>
        </w:rPr>
      </w:pPr>
      <w:r w:rsidRPr="00C857E3">
        <w:rPr>
          <w:rFonts w:ascii="宋体" w:hAnsi="宋体" w:hint="eastAsia"/>
          <w:b/>
          <w:sz w:val="28"/>
          <w:szCs w:val="28"/>
        </w:rPr>
        <w:t>病例二</w:t>
      </w:r>
    </w:p>
    <w:p w:rsidR="007B6FA4" w:rsidRDefault="007063E0" w:rsidP="009A1389">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患者男，63岁，体重64</w:t>
      </w:r>
      <w:r>
        <w:rPr>
          <w:rFonts w:ascii="宋体" w:hAnsi="宋体" w:cs="宋体"/>
          <w:color w:val="000000"/>
          <w:kern w:val="0"/>
          <w:sz w:val="24"/>
        </w:rPr>
        <w:t>kg</w:t>
      </w:r>
      <w:r>
        <w:rPr>
          <w:rFonts w:ascii="宋体" w:hAnsi="宋体" w:cs="宋体" w:hint="eastAsia"/>
          <w:color w:val="000000"/>
          <w:kern w:val="0"/>
          <w:sz w:val="24"/>
        </w:rPr>
        <w:t>，</w:t>
      </w:r>
      <w:r w:rsidR="00361020">
        <w:rPr>
          <w:rFonts w:ascii="宋体" w:hAnsi="宋体" w:cs="宋体" w:hint="eastAsia"/>
          <w:color w:val="000000"/>
          <w:kern w:val="0"/>
          <w:sz w:val="24"/>
        </w:rPr>
        <w:t>2019-</w:t>
      </w:r>
      <w:r w:rsidR="0011530B">
        <w:rPr>
          <w:rFonts w:ascii="宋体" w:hAnsi="宋体" w:cs="宋体" w:hint="eastAsia"/>
          <w:color w:val="000000"/>
          <w:kern w:val="0"/>
          <w:sz w:val="24"/>
        </w:rPr>
        <w:t>0</w:t>
      </w:r>
      <w:r w:rsidR="00361020">
        <w:rPr>
          <w:rFonts w:ascii="宋体" w:hAnsi="宋体" w:cs="宋体" w:hint="eastAsia"/>
          <w:color w:val="000000"/>
          <w:kern w:val="0"/>
          <w:sz w:val="24"/>
        </w:rPr>
        <w:t>5-08</w:t>
      </w:r>
      <w:r>
        <w:rPr>
          <w:rFonts w:ascii="宋体" w:hAnsi="宋体" w:cs="宋体" w:hint="eastAsia"/>
          <w:color w:val="000000"/>
          <w:kern w:val="0"/>
          <w:sz w:val="24"/>
        </w:rPr>
        <w:t>因“发现颅内病灶3天”入院。患者诉3天前于当地医院体检时发现右侧基底节区占位性病变，考虑淋巴瘤可能性大，</w:t>
      </w:r>
      <w:r w:rsidR="00726403">
        <w:rPr>
          <w:rFonts w:ascii="宋体" w:hAnsi="宋体" w:cs="宋体" w:hint="eastAsia"/>
          <w:color w:val="000000"/>
          <w:kern w:val="0"/>
          <w:sz w:val="24"/>
        </w:rPr>
        <w:t>无头晕、头痛，无恶心、呕吐，门诊拟“脑肿瘤”收治入院，既往高血压病史6年，最高160/95</w:t>
      </w:r>
      <w:r w:rsidR="00726403">
        <w:rPr>
          <w:rFonts w:ascii="宋体" w:hAnsi="宋体" w:cs="宋体"/>
          <w:color w:val="000000"/>
          <w:kern w:val="0"/>
          <w:sz w:val="24"/>
        </w:rPr>
        <w:t>mmHg,</w:t>
      </w:r>
      <w:r w:rsidR="00726403">
        <w:rPr>
          <w:rFonts w:ascii="宋体" w:hAnsi="宋体" w:cs="宋体" w:hint="eastAsia"/>
          <w:color w:val="000000"/>
          <w:kern w:val="0"/>
          <w:sz w:val="24"/>
        </w:rPr>
        <w:t>口服“安内真”控制血压良好。</w:t>
      </w:r>
      <w:r w:rsidR="008821DB">
        <w:rPr>
          <w:rFonts w:ascii="宋体" w:hAnsi="宋体" w:cs="宋体" w:hint="eastAsia"/>
          <w:color w:val="000000"/>
          <w:kern w:val="0"/>
          <w:sz w:val="24"/>
        </w:rPr>
        <w:t>颅脑M</w:t>
      </w:r>
      <w:r w:rsidR="008821DB">
        <w:rPr>
          <w:rFonts w:ascii="宋体" w:hAnsi="宋体" w:cs="宋体"/>
          <w:color w:val="000000"/>
          <w:kern w:val="0"/>
          <w:sz w:val="24"/>
        </w:rPr>
        <w:t>RI</w:t>
      </w:r>
      <w:r w:rsidR="008821DB">
        <w:rPr>
          <w:rFonts w:ascii="宋体" w:hAnsi="宋体" w:cs="宋体" w:hint="eastAsia"/>
          <w:color w:val="000000"/>
          <w:kern w:val="0"/>
          <w:sz w:val="24"/>
        </w:rPr>
        <w:t>提示：左侧基底节区占位，拟诊淋巴瘤可能</w:t>
      </w:r>
      <w:r w:rsidR="002D4A05">
        <w:rPr>
          <w:rFonts w:ascii="宋体" w:hAnsi="宋体" w:cs="宋体" w:hint="eastAsia"/>
          <w:color w:val="000000"/>
          <w:kern w:val="0"/>
          <w:sz w:val="24"/>
        </w:rPr>
        <w:t>。其他检查未见明显异常。</w:t>
      </w:r>
      <w:r w:rsidR="00361020" w:rsidRPr="00361020">
        <w:rPr>
          <w:rFonts w:ascii="宋体" w:hAnsi="宋体" w:cs="宋体" w:hint="eastAsia"/>
          <w:color w:val="000000"/>
          <w:kern w:val="0"/>
          <w:sz w:val="24"/>
        </w:rPr>
        <w:t>患者拟于2019-</w:t>
      </w:r>
      <w:r w:rsidR="0011530B">
        <w:rPr>
          <w:rFonts w:ascii="宋体" w:hAnsi="宋体" w:cs="宋体" w:hint="eastAsia"/>
          <w:color w:val="000000"/>
          <w:kern w:val="0"/>
          <w:sz w:val="24"/>
        </w:rPr>
        <w:t>0</w:t>
      </w:r>
      <w:r w:rsidR="009D7D9F">
        <w:rPr>
          <w:rFonts w:ascii="宋体" w:hAnsi="宋体" w:cs="宋体" w:hint="eastAsia"/>
          <w:color w:val="000000"/>
          <w:kern w:val="0"/>
          <w:sz w:val="24"/>
        </w:rPr>
        <w:t>5</w:t>
      </w:r>
      <w:r w:rsidR="00361020" w:rsidRPr="00361020">
        <w:rPr>
          <w:rFonts w:ascii="宋体" w:hAnsi="宋体" w:cs="宋体" w:hint="eastAsia"/>
          <w:color w:val="000000"/>
          <w:kern w:val="0"/>
          <w:sz w:val="24"/>
        </w:rPr>
        <w:t>-</w:t>
      </w:r>
      <w:r w:rsidR="009D7D9F">
        <w:rPr>
          <w:rFonts w:ascii="宋体" w:hAnsi="宋体" w:cs="宋体" w:hint="eastAsia"/>
          <w:color w:val="000000"/>
          <w:kern w:val="0"/>
          <w:sz w:val="24"/>
        </w:rPr>
        <w:t>1</w:t>
      </w:r>
      <w:r w:rsidR="00361020" w:rsidRPr="00361020">
        <w:rPr>
          <w:rFonts w:ascii="宋体" w:hAnsi="宋体" w:cs="宋体" w:hint="eastAsia"/>
          <w:color w:val="000000"/>
          <w:kern w:val="0"/>
          <w:sz w:val="24"/>
        </w:rPr>
        <w:t>5在“静脉麻醉复合神经阻滞”下行“术中唤醒</w:t>
      </w:r>
      <w:r w:rsidR="00B96F60">
        <w:rPr>
          <w:rFonts w:ascii="宋体" w:hAnsi="宋体" w:cs="宋体" w:hint="eastAsia"/>
          <w:color w:val="000000"/>
          <w:kern w:val="0"/>
          <w:sz w:val="24"/>
        </w:rPr>
        <w:t>脑内占位</w:t>
      </w:r>
      <w:r w:rsidR="00361020" w:rsidRPr="00361020">
        <w:rPr>
          <w:rFonts w:ascii="宋体" w:hAnsi="宋体" w:cs="宋体" w:hint="eastAsia"/>
          <w:color w:val="000000"/>
          <w:kern w:val="0"/>
          <w:sz w:val="24"/>
        </w:rPr>
        <w:t xml:space="preserve">病灶切除术”。术前1天访视病人，告知患者明确手术及麻醉的重要性和必要性，建立医患双方的信任和配合并签署相关知情同意书，嘱咐患者简单了解手术当日的过程，练习并适应手术体位以缓解手术中的不适感觉；气道评估Mallampati分级 </w:t>
      </w:r>
      <w:r w:rsidR="00F56E04">
        <w:rPr>
          <w:rFonts w:ascii="宋体" w:hAnsi="宋体" w:cs="宋体"/>
          <w:color w:val="000000"/>
          <w:kern w:val="0"/>
          <w:sz w:val="24"/>
        </w:rPr>
        <w:t>II</w:t>
      </w:r>
      <w:r w:rsidR="00361020" w:rsidRPr="00361020">
        <w:rPr>
          <w:rFonts w:ascii="宋体" w:hAnsi="宋体" w:cs="宋体" w:hint="eastAsia"/>
          <w:color w:val="000000"/>
          <w:kern w:val="0"/>
          <w:sz w:val="24"/>
        </w:rPr>
        <w:t>级；术前禁食禁饮；嘱</w:t>
      </w:r>
      <w:r w:rsidR="00584138">
        <w:rPr>
          <w:rFonts w:ascii="宋体" w:hAnsi="宋体" w:cs="宋体" w:hint="eastAsia"/>
          <w:color w:val="000000"/>
          <w:kern w:val="0"/>
          <w:sz w:val="24"/>
        </w:rPr>
        <w:t>高血压</w:t>
      </w:r>
      <w:r w:rsidR="00361020" w:rsidRPr="00361020">
        <w:rPr>
          <w:rFonts w:ascii="宋体" w:hAnsi="宋体" w:cs="宋体" w:hint="eastAsia"/>
          <w:color w:val="000000"/>
          <w:kern w:val="0"/>
          <w:sz w:val="24"/>
        </w:rPr>
        <w:t>药继续服用等。患者于8:</w:t>
      </w:r>
      <w:r w:rsidR="0058085C">
        <w:rPr>
          <w:rFonts w:ascii="宋体" w:hAnsi="宋体" w:cs="宋体" w:hint="eastAsia"/>
          <w:color w:val="000000"/>
          <w:kern w:val="0"/>
          <w:sz w:val="24"/>
        </w:rPr>
        <w:t>30</w:t>
      </w:r>
      <w:r w:rsidR="00361020" w:rsidRPr="00361020">
        <w:rPr>
          <w:rFonts w:ascii="宋体" w:hAnsi="宋体" w:cs="宋体" w:hint="eastAsia"/>
          <w:color w:val="000000"/>
          <w:kern w:val="0"/>
          <w:sz w:val="24"/>
        </w:rPr>
        <w:t>入室，入室后监测心电图、无创血压、脉搏血压饱和度。开放颈内静脉输液通道，行桡动脉穿刺监测有创血压，并行血气分析。核对病人后，于静脉给予异丙酚1</w:t>
      </w:r>
      <w:r w:rsidR="00581238">
        <w:rPr>
          <w:rFonts w:ascii="宋体" w:hAnsi="宋体" w:cs="宋体" w:hint="eastAsia"/>
          <w:color w:val="000000"/>
          <w:kern w:val="0"/>
          <w:sz w:val="24"/>
        </w:rPr>
        <w:t>6</w:t>
      </w:r>
      <w:r w:rsidR="00361020" w:rsidRPr="00361020">
        <w:rPr>
          <w:rFonts w:ascii="宋体" w:hAnsi="宋体" w:cs="宋体" w:hint="eastAsia"/>
          <w:color w:val="000000"/>
          <w:kern w:val="0"/>
          <w:sz w:val="24"/>
        </w:rPr>
        <w:t>0mg+芬太尼0.1mg快速诱导并同时面罩给氧，待患者意识消失后，置入涂有利多卡因凝胶喉罩并予以固定，予丙泊酚(1.5-6 mg/kg.hr)和瑞芬太尼(0.75µg/kg.hr)靶控输注维持。后予以0.5%罗哌卡因依次行头皮神经阻滞：枕大神经，枕小神经，耳颞神经，眶上神经，滑车上神经；及各钉口局部麻醉，各点2.5ml,同时行BIS监测，维持BIS 40~60。患者取右侧卧位。3D导航定位，取左额颞切口，予0.375%罗哌卡因20ml切口浸润麻醉。切开硬脑膜前予2%利多卡因表面贴敷。3D导航再次确认位置，11：</w:t>
      </w:r>
      <w:r w:rsidR="00F80427">
        <w:rPr>
          <w:rFonts w:ascii="宋体" w:hAnsi="宋体" w:cs="宋体" w:hint="eastAsia"/>
          <w:color w:val="000000"/>
          <w:kern w:val="0"/>
          <w:sz w:val="24"/>
        </w:rPr>
        <w:t>00</w:t>
      </w:r>
      <w:r w:rsidR="00361020" w:rsidRPr="00361020">
        <w:rPr>
          <w:rFonts w:ascii="宋体" w:hAnsi="宋体" w:cs="宋体" w:hint="eastAsia"/>
          <w:color w:val="000000"/>
          <w:kern w:val="0"/>
          <w:sz w:val="24"/>
        </w:rPr>
        <w:t>予术中麻醉唤醒。停止输注一切麻醉药，吸引口腔分泌物，1</w:t>
      </w:r>
      <w:r w:rsidR="00C71277">
        <w:rPr>
          <w:rFonts w:ascii="宋体" w:hAnsi="宋体" w:cs="宋体" w:hint="eastAsia"/>
          <w:color w:val="000000"/>
          <w:kern w:val="0"/>
          <w:sz w:val="24"/>
        </w:rPr>
        <w:t>5</w:t>
      </w:r>
      <w:r w:rsidR="00361020" w:rsidRPr="00361020">
        <w:rPr>
          <w:rFonts w:ascii="宋体" w:hAnsi="宋体" w:cs="宋体" w:hint="eastAsia"/>
          <w:color w:val="000000"/>
          <w:kern w:val="0"/>
          <w:sz w:val="24"/>
        </w:rPr>
        <w:t>min后患者清醒，拔出喉罩确认患者清醒，进行语言、运动交流，功能正常，标定切除范围，在清醒状态下</w:t>
      </w:r>
      <w:r w:rsidR="00027B2C">
        <w:rPr>
          <w:rFonts w:ascii="宋体" w:hAnsi="宋体" w:cs="宋体" w:hint="eastAsia"/>
          <w:color w:val="000000"/>
          <w:kern w:val="0"/>
          <w:sz w:val="24"/>
        </w:rPr>
        <w:t>完全</w:t>
      </w:r>
      <w:r w:rsidR="00361020" w:rsidRPr="00361020">
        <w:rPr>
          <w:rFonts w:ascii="宋体" w:hAnsi="宋体" w:cs="宋体" w:hint="eastAsia"/>
          <w:color w:val="000000"/>
          <w:kern w:val="0"/>
          <w:sz w:val="24"/>
        </w:rPr>
        <w:t>切除</w:t>
      </w:r>
      <w:r w:rsidR="00027B2C">
        <w:rPr>
          <w:rFonts w:ascii="宋体" w:hAnsi="宋体" w:cs="宋体" w:hint="eastAsia"/>
          <w:color w:val="000000"/>
          <w:kern w:val="0"/>
          <w:sz w:val="24"/>
        </w:rPr>
        <w:t>病灶</w:t>
      </w:r>
      <w:r w:rsidR="00361020" w:rsidRPr="00361020">
        <w:rPr>
          <w:rFonts w:ascii="宋体" w:hAnsi="宋体" w:cs="宋体" w:hint="eastAsia"/>
          <w:color w:val="000000"/>
          <w:kern w:val="0"/>
          <w:sz w:val="24"/>
        </w:rPr>
        <w:t>，并确认患者言语及运动功能无损，切除后再予以异丙酚1</w:t>
      </w:r>
      <w:r w:rsidR="00EB721D">
        <w:rPr>
          <w:rFonts w:ascii="宋体" w:hAnsi="宋体" w:cs="宋体"/>
          <w:color w:val="000000"/>
          <w:kern w:val="0"/>
          <w:sz w:val="24"/>
        </w:rPr>
        <w:t>6</w:t>
      </w:r>
      <w:r w:rsidR="00361020" w:rsidRPr="00361020">
        <w:rPr>
          <w:rFonts w:ascii="宋体" w:hAnsi="宋体" w:cs="宋体" w:hint="eastAsia"/>
          <w:color w:val="000000"/>
          <w:kern w:val="0"/>
          <w:sz w:val="24"/>
        </w:rPr>
        <w:t>0mg+芬太尼0.1mg全麻，重新在侧卧位下插入喉罩，</w:t>
      </w:r>
      <w:r w:rsidR="006F2BC8">
        <w:rPr>
          <w:rFonts w:ascii="宋体" w:hAnsi="宋体" w:cs="宋体" w:hint="eastAsia"/>
          <w:color w:val="000000"/>
          <w:kern w:val="0"/>
          <w:sz w:val="24"/>
        </w:rPr>
        <w:t>继续</w:t>
      </w:r>
      <w:r w:rsidR="00361020" w:rsidRPr="00361020">
        <w:rPr>
          <w:rFonts w:ascii="宋体" w:hAnsi="宋体" w:cs="宋体" w:hint="eastAsia"/>
          <w:color w:val="000000"/>
          <w:kern w:val="0"/>
          <w:sz w:val="24"/>
        </w:rPr>
        <w:t>完全</w:t>
      </w:r>
      <w:r w:rsidR="006F2BC8">
        <w:rPr>
          <w:rFonts w:ascii="宋体" w:hAnsi="宋体" w:cs="宋体" w:hint="eastAsia"/>
          <w:color w:val="000000"/>
          <w:kern w:val="0"/>
          <w:sz w:val="24"/>
        </w:rPr>
        <w:t>手术</w:t>
      </w:r>
      <w:r w:rsidR="00361020" w:rsidRPr="00361020">
        <w:rPr>
          <w:rFonts w:ascii="宋体" w:hAnsi="宋体" w:cs="宋体" w:hint="eastAsia"/>
          <w:color w:val="000000"/>
          <w:kern w:val="0"/>
          <w:sz w:val="24"/>
        </w:rPr>
        <w:t>。术中患者生命体征平稳，手术完成后，患者于全麻药停后1</w:t>
      </w:r>
      <w:r w:rsidR="00167B48">
        <w:rPr>
          <w:rFonts w:ascii="宋体" w:hAnsi="宋体" w:cs="宋体" w:hint="eastAsia"/>
          <w:color w:val="000000"/>
          <w:kern w:val="0"/>
          <w:sz w:val="24"/>
        </w:rPr>
        <w:t>3</w:t>
      </w:r>
      <w:r w:rsidR="00361020" w:rsidRPr="00361020">
        <w:rPr>
          <w:rFonts w:ascii="宋体" w:hAnsi="宋体" w:cs="宋体" w:hint="eastAsia"/>
          <w:color w:val="000000"/>
          <w:kern w:val="0"/>
          <w:sz w:val="24"/>
        </w:rPr>
        <w:t>min左右苏醒，患者未诉任何不适。1</w:t>
      </w:r>
      <w:r w:rsidR="002C79E9">
        <w:rPr>
          <w:rFonts w:ascii="宋体" w:hAnsi="宋体" w:cs="宋体" w:hint="eastAsia"/>
          <w:color w:val="000000"/>
          <w:kern w:val="0"/>
          <w:sz w:val="24"/>
        </w:rPr>
        <w:t>3</w:t>
      </w:r>
      <w:r w:rsidR="00361020" w:rsidRPr="00361020">
        <w:rPr>
          <w:rFonts w:ascii="宋体" w:hAnsi="宋体" w:cs="宋体" w:hint="eastAsia"/>
          <w:color w:val="000000"/>
          <w:kern w:val="0"/>
          <w:sz w:val="24"/>
        </w:rPr>
        <w:t>：</w:t>
      </w:r>
      <w:r w:rsidR="002C79E9">
        <w:rPr>
          <w:rFonts w:ascii="宋体" w:hAnsi="宋体" w:cs="宋体" w:hint="eastAsia"/>
          <w:color w:val="000000"/>
          <w:kern w:val="0"/>
          <w:sz w:val="24"/>
        </w:rPr>
        <w:t>45</w:t>
      </w:r>
      <w:r w:rsidR="00361020" w:rsidRPr="00361020">
        <w:rPr>
          <w:rFonts w:ascii="宋体" w:hAnsi="宋体" w:cs="宋体" w:hint="eastAsia"/>
          <w:color w:val="000000"/>
          <w:kern w:val="0"/>
          <w:sz w:val="24"/>
        </w:rPr>
        <w:t>患者送回病房。第二天回访患者，诉无任何不适，伤口无痛感，患者于2019-0</w:t>
      </w:r>
      <w:r w:rsidR="00892E05">
        <w:rPr>
          <w:rFonts w:ascii="宋体" w:hAnsi="宋体" w:cs="宋体" w:hint="eastAsia"/>
          <w:color w:val="000000"/>
          <w:kern w:val="0"/>
          <w:sz w:val="24"/>
        </w:rPr>
        <w:t>5</w:t>
      </w:r>
      <w:r w:rsidR="00361020" w:rsidRPr="00361020">
        <w:rPr>
          <w:rFonts w:ascii="宋体" w:hAnsi="宋体" w:cs="宋体" w:hint="eastAsia"/>
          <w:color w:val="000000"/>
          <w:kern w:val="0"/>
          <w:sz w:val="24"/>
        </w:rPr>
        <w:t>-</w:t>
      </w:r>
      <w:r w:rsidR="00892E05">
        <w:rPr>
          <w:rFonts w:ascii="宋体" w:hAnsi="宋体" w:cs="宋体" w:hint="eastAsia"/>
          <w:color w:val="000000"/>
          <w:kern w:val="0"/>
          <w:sz w:val="24"/>
        </w:rPr>
        <w:t>2</w:t>
      </w:r>
      <w:r w:rsidR="00361020" w:rsidRPr="00361020">
        <w:rPr>
          <w:rFonts w:ascii="宋体" w:hAnsi="宋体" w:cs="宋体" w:hint="eastAsia"/>
          <w:color w:val="000000"/>
          <w:kern w:val="0"/>
          <w:sz w:val="24"/>
        </w:rPr>
        <w:t>5康复出院。</w:t>
      </w:r>
    </w:p>
    <w:p w:rsidR="00121F40" w:rsidRPr="00C857E3" w:rsidRDefault="00121F40" w:rsidP="00121F40">
      <w:pPr>
        <w:spacing w:line="360" w:lineRule="auto"/>
        <w:rPr>
          <w:rFonts w:ascii="宋体" w:hAnsi="宋体"/>
          <w:b/>
          <w:sz w:val="28"/>
          <w:szCs w:val="28"/>
        </w:rPr>
      </w:pPr>
      <w:r w:rsidRPr="00C857E3">
        <w:rPr>
          <w:rFonts w:ascii="宋体" w:hAnsi="宋体" w:hint="eastAsia"/>
          <w:b/>
          <w:sz w:val="28"/>
          <w:szCs w:val="28"/>
        </w:rPr>
        <w:lastRenderedPageBreak/>
        <w:t>病例</w:t>
      </w:r>
      <w:r>
        <w:rPr>
          <w:rFonts w:ascii="宋体" w:hAnsi="宋体" w:hint="eastAsia"/>
          <w:b/>
          <w:sz w:val="28"/>
          <w:szCs w:val="28"/>
        </w:rPr>
        <w:t>三</w:t>
      </w:r>
    </w:p>
    <w:p w:rsidR="00121F40" w:rsidRPr="007063E0" w:rsidRDefault="001B7C97" w:rsidP="00121F40">
      <w:pPr>
        <w:spacing w:line="360" w:lineRule="auto"/>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color w:val="000000"/>
          <w:kern w:val="0"/>
          <w:sz w:val="24"/>
        </w:rPr>
        <w:t xml:space="preserve"> </w:t>
      </w:r>
      <w:r>
        <w:rPr>
          <w:rFonts w:ascii="宋体" w:hAnsi="宋体" w:cs="宋体" w:hint="eastAsia"/>
          <w:color w:val="000000"/>
          <w:kern w:val="0"/>
          <w:sz w:val="24"/>
        </w:rPr>
        <w:t>患者女，63岁，</w:t>
      </w:r>
      <w:r w:rsidR="00F17653">
        <w:rPr>
          <w:rFonts w:ascii="宋体" w:hAnsi="宋体" w:cs="宋体" w:hint="eastAsia"/>
          <w:color w:val="000000"/>
          <w:kern w:val="0"/>
          <w:sz w:val="24"/>
        </w:rPr>
        <w:t>54</w:t>
      </w:r>
      <w:r w:rsidR="00F17653">
        <w:rPr>
          <w:rFonts w:ascii="宋体" w:hAnsi="宋体" w:cs="宋体"/>
          <w:color w:val="000000"/>
          <w:kern w:val="0"/>
          <w:sz w:val="24"/>
        </w:rPr>
        <w:t>kg,</w:t>
      </w:r>
      <w:r>
        <w:rPr>
          <w:rFonts w:ascii="宋体" w:hAnsi="宋体" w:cs="宋体" w:hint="eastAsia"/>
          <w:color w:val="000000"/>
          <w:kern w:val="0"/>
          <w:sz w:val="24"/>
        </w:rPr>
        <w:t>2019-09-23因“突发口角、眼角抽搐1小时余”入院。</w:t>
      </w:r>
      <w:r w:rsidR="00AD538A">
        <w:rPr>
          <w:rFonts w:ascii="宋体" w:hAnsi="宋体" w:cs="宋体" w:hint="eastAsia"/>
          <w:color w:val="000000"/>
          <w:kern w:val="0"/>
          <w:sz w:val="24"/>
        </w:rPr>
        <w:t>患者于</w:t>
      </w:r>
      <w:r w:rsidR="00AD538A">
        <w:rPr>
          <w:rFonts w:ascii="宋体" w:hAnsi="宋体" w:cs="宋体"/>
          <w:color w:val="000000"/>
          <w:kern w:val="0"/>
          <w:sz w:val="24"/>
        </w:rPr>
        <w:t>2019年</w:t>
      </w:r>
      <w:r w:rsidR="00AD538A">
        <w:rPr>
          <w:rFonts w:ascii="宋体" w:hAnsi="宋体" w:cs="宋体" w:hint="eastAsia"/>
          <w:color w:val="000000"/>
          <w:kern w:val="0"/>
          <w:sz w:val="24"/>
        </w:rPr>
        <w:t>9</w:t>
      </w:r>
      <w:r w:rsidR="00AD538A">
        <w:rPr>
          <w:rFonts w:ascii="宋体" w:hAnsi="宋体" w:cs="宋体"/>
          <w:color w:val="000000"/>
          <w:kern w:val="0"/>
          <w:sz w:val="24"/>
        </w:rPr>
        <w:t>月2</w:t>
      </w:r>
      <w:r w:rsidR="00AD538A">
        <w:rPr>
          <w:rFonts w:ascii="宋体" w:hAnsi="宋体" w:cs="宋体" w:hint="eastAsia"/>
          <w:color w:val="000000"/>
          <w:kern w:val="0"/>
          <w:sz w:val="24"/>
        </w:rPr>
        <w:t>3</w:t>
      </w:r>
      <w:r w:rsidR="00AD538A">
        <w:rPr>
          <w:rFonts w:ascii="宋体" w:hAnsi="宋体" w:cs="宋体"/>
          <w:color w:val="000000"/>
          <w:kern w:val="0"/>
          <w:sz w:val="24"/>
        </w:rPr>
        <w:t>日</w:t>
      </w:r>
      <w:r w:rsidR="00AD538A">
        <w:rPr>
          <w:rFonts w:ascii="宋体" w:hAnsi="宋体" w:cs="宋体" w:hint="eastAsia"/>
          <w:color w:val="000000"/>
          <w:kern w:val="0"/>
          <w:sz w:val="24"/>
        </w:rPr>
        <w:t>早上5时左右在家上厕所时无明显诱因突发左侧肢体乏力，随后口角、眼角抽搐持续约15</w:t>
      </w:r>
      <w:r w:rsidR="00AD538A">
        <w:rPr>
          <w:rFonts w:ascii="宋体" w:hAnsi="宋体" w:cs="宋体"/>
          <w:color w:val="000000"/>
          <w:kern w:val="0"/>
          <w:sz w:val="24"/>
        </w:rPr>
        <w:t>min</w:t>
      </w:r>
      <w:r w:rsidR="00AD538A">
        <w:rPr>
          <w:rFonts w:ascii="宋体" w:hAnsi="宋体" w:cs="宋体" w:hint="eastAsia"/>
          <w:color w:val="000000"/>
          <w:kern w:val="0"/>
          <w:sz w:val="24"/>
        </w:rPr>
        <w:t>，肢体活动尚可，神志清楚，无口吐不清，无尿便失禁，未予处理，急入我院就诊，急诊头颅M</w:t>
      </w:r>
      <w:r w:rsidR="00AD538A">
        <w:rPr>
          <w:rFonts w:ascii="宋体" w:hAnsi="宋体" w:cs="宋体"/>
          <w:color w:val="000000"/>
          <w:kern w:val="0"/>
          <w:sz w:val="24"/>
        </w:rPr>
        <w:t>RI</w:t>
      </w:r>
      <w:r w:rsidR="00AD538A">
        <w:rPr>
          <w:rFonts w:ascii="宋体" w:hAnsi="宋体" w:cs="宋体" w:hint="eastAsia"/>
          <w:color w:val="000000"/>
          <w:kern w:val="0"/>
          <w:sz w:val="24"/>
        </w:rPr>
        <w:t>提示：右侧顶叶占位，右侧桥小脑角区囊实性占位</w:t>
      </w:r>
      <w:r w:rsidR="00C145E3">
        <w:rPr>
          <w:rFonts w:ascii="宋体" w:hAnsi="宋体" w:cs="宋体" w:hint="eastAsia"/>
          <w:color w:val="000000"/>
          <w:kern w:val="0"/>
          <w:sz w:val="24"/>
        </w:rPr>
        <w:t>。诊断为“癫痫</w:t>
      </w:r>
      <w:r w:rsidR="001B430C">
        <w:rPr>
          <w:rFonts w:ascii="宋体" w:hAnsi="宋体" w:cs="宋体" w:hint="eastAsia"/>
          <w:color w:val="000000"/>
          <w:kern w:val="0"/>
          <w:sz w:val="24"/>
        </w:rPr>
        <w:t>”</w:t>
      </w:r>
      <w:r w:rsidR="00C145E3">
        <w:rPr>
          <w:rFonts w:ascii="宋体" w:hAnsi="宋体" w:cs="宋体" w:hint="eastAsia"/>
          <w:color w:val="000000"/>
          <w:kern w:val="0"/>
          <w:sz w:val="24"/>
        </w:rPr>
        <w:t>，患者既往子宫肌瘤多次手术史并于10年前行子宫全切术，</w:t>
      </w:r>
      <w:r w:rsidR="00C145E3" w:rsidRPr="00C145E3">
        <w:rPr>
          <w:rFonts w:ascii="宋体" w:hAnsi="宋体" w:cs="宋体" w:hint="eastAsia"/>
          <w:color w:val="000000"/>
          <w:kern w:val="0"/>
          <w:sz w:val="24"/>
        </w:rPr>
        <w:t>脑功能成像（手、足功能左、右）：</w:t>
      </w:r>
      <w:r w:rsidR="00C145E3">
        <w:rPr>
          <w:rFonts w:ascii="宋体" w:hAnsi="宋体" w:cs="宋体" w:hint="eastAsia"/>
          <w:color w:val="000000"/>
          <w:kern w:val="0"/>
          <w:sz w:val="24"/>
        </w:rPr>
        <w:t>左</w:t>
      </w:r>
      <w:r w:rsidR="00C145E3" w:rsidRPr="00C145E3">
        <w:rPr>
          <w:rFonts w:ascii="宋体" w:hAnsi="宋体" w:cs="宋体" w:hint="eastAsia"/>
          <w:color w:val="000000"/>
          <w:kern w:val="0"/>
          <w:sz w:val="24"/>
        </w:rPr>
        <w:t>手运动功能区</w:t>
      </w:r>
      <w:r w:rsidR="00C145E3">
        <w:rPr>
          <w:rFonts w:ascii="宋体" w:hAnsi="宋体" w:cs="宋体" w:hint="eastAsia"/>
          <w:color w:val="000000"/>
          <w:kern w:val="0"/>
          <w:sz w:val="24"/>
        </w:rPr>
        <w:t>及左脚</w:t>
      </w:r>
      <w:r w:rsidR="00C145E3" w:rsidRPr="00C145E3">
        <w:rPr>
          <w:rFonts w:ascii="宋体" w:hAnsi="宋体" w:cs="宋体" w:hint="eastAsia"/>
          <w:color w:val="000000"/>
          <w:kern w:val="0"/>
          <w:sz w:val="24"/>
        </w:rPr>
        <w:t>运动功能区距离病灶</w:t>
      </w:r>
      <w:r w:rsidR="007E078D">
        <w:rPr>
          <w:rFonts w:ascii="宋体" w:hAnsi="宋体" w:cs="宋体" w:hint="eastAsia"/>
          <w:color w:val="000000"/>
          <w:kern w:val="0"/>
          <w:sz w:val="24"/>
        </w:rPr>
        <w:t>约15</w:t>
      </w:r>
      <w:r w:rsidR="007E078D">
        <w:rPr>
          <w:rFonts w:ascii="宋体" w:hAnsi="宋体" w:cs="宋体"/>
          <w:color w:val="000000"/>
          <w:kern w:val="0"/>
          <w:sz w:val="24"/>
        </w:rPr>
        <w:t>mm</w:t>
      </w:r>
      <w:r w:rsidR="007E078D">
        <w:rPr>
          <w:rFonts w:ascii="宋体" w:hAnsi="宋体" w:cs="宋体" w:hint="eastAsia"/>
          <w:color w:val="000000"/>
          <w:kern w:val="0"/>
          <w:sz w:val="24"/>
        </w:rPr>
        <w:t>。余检查未见明显异常，</w:t>
      </w:r>
      <w:r w:rsidR="007E078D" w:rsidRPr="007E078D">
        <w:rPr>
          <w:rFonts w:ascii="宋体" w:hAnsi="宋体" w:cs="宋体" w:hint="eastAsia"/>
          <w:color w:val="000000"/>
          <w:kern w:val="0"/>
          <w:sz w:val="24"/>
        </w:rPr>
        <w:t>患者拟于2019-</w:t>
      </w:r>
      <w:r w:rsidR="007E078D">
        <w:rPr>
          <w:rFonts w:ascii="宋体" w:hAnsi="宋体" w:cs="宋体" w:hint="eastAsia"/>
          <w:color w:val="000000"/>
          <w:kern w:val="0"/>
          <w:sz w:val="24"/>
        </w:rPr>
        <w:t>10</w:t>
      </w:r>
      <w:r w:rsidR="007E078D" w:rsidRPr="007E078D">
        <w:rPr>
          <w:rFonts w:ascii="宋体" w:hAnsi="宋体" w:cs="宋体" w:hint="eastAsia"/>
          <w:color w:val="000000"/>
          <w:kern w:val="0"/>
          <w:sz w:val="24"/>
        </w:rPr>
        <w:t>-</w:t>
      </w:r>
      <w:r w:rsidR="007E078D">
        <w:rPr>
          <w:rFonts w:ascii="宋体" w:hAnsi="宋体" w:cs="宋体" w:hint="eastAsia"/>
          <w:color w:val="000000"/>
          <w:kern w:val="0"/>
          <w:sz w:val="24"/>
        </w:rPr>
        <w:t>06</w:t>
      </w:r>
      <w:r w:rsidR="007E078D" w:rsidRPr="007E078D">
        <w:rPr>
          <w:rFonts w:ascii="宋体" w:hAnsi="宋体" w:cs="宋体" w:hint="eastAsia"/>
          <w:color w:val="000000"/>
          <w:kern w:val="0"/>
          <w:sz w:val="24"/>
        </w:rPr>
        <w:t>在“静脉麻醉复合神经阻滞”下行“术中唤醒</w:t>
      </w:r>
      <w:r w:rsidR="007E078D">
        <w:rPr>
          <w:rFonts w:ascii="宋体" w:hAnsi="宋体" w:cs="宋体" w:hint="eastAsia"/>
          <w:color w:val="000000"/>
          <w:kern w:val="0"/>
          <w:sz w:val="24"/>
        </w:rPr>
        <w:t>癫痫</w:t>
      </w:r>
      <w:r w:rsidR="007E078D" w:rsidRPr="007E078D">
        <w:rPr>
          <w:rFonts w:ascii="宋体" w:hAnsi="宋体" w:cs="宋体" w:hint="eastAsia"/>
          <w:color w:val="000000"/>
          <w:kern w:val="0"/>
          <w:sz w:val="24"/>
        </w:rPr>
        <w:t>病灶切除术”。术前1天访视病人，告知患者明确手术及麻醉的重要性和必要性，建立医患双方的信任和配合并签署相关知情同意书，嘱咐患者简单了解手术当日的过程，练习并适应手术体位以缓解手术中的不适感觉；气道评估Mallampati分级 I级；术前禁食禁饮；嘱抗癫痫药继续服用等。患者于8:</w:t>
      </w:r>
      <w:r w:rsidR="00F17653">
        <w:rPr>
          <w:rFonts w:ascii="宋体" w:hAnsi="宋体" w:cs="宋体"/>
          <w:color w:val="000000"/>
          <w:kern w:val="0"/>
          <w:sz w:val="24"/>
        </w:rPr>
        <w:t>00</w:t>
      </w:r>
      <w:r w:rsidR="007E078D" w:rsidRPr="007E078D">
        <w:rPr>
          <w:rFonts w:ascii="宋体" w:hAnsi="宋体" w:cs="宋体" w:hint="eastAsia"/>
          <w:color w:val="000000"/>
          <w:kern w:val="0"/>
          <w:sz w:val="24"/>
        </w:rPr>
        <w:t>入室，入室后监测心电图、无创血压、脉搏血压饱和度。开放颈内静脉输液通道，行桡动脉穿刺监测有创血压，并行血气分析。核对病人后，于静脉给予异丙酚1</w:t>
      </w:r>
      <w:r w:rsidR="00505396">
        <w:rPr>
          <w:rFonts w:ascii="宋体" w:hAnsi="宋体" w:cs="宋体"/>
          <w:color w:val="000000"/>
          <w:kern w:val="0"/>
          <w:sz w:val="24"/>
        </w:rPr>
        <w:t>5</w:t>
      </w:r>
      <w:r w:rsidR="007E078D" w:rsidRPr="007E078D">
        <w:rPr>
          <w:rFonts w:ascii="宋体" w:hAnsi="宋体" w:cs="宋体" w:hint="eastAsia"/>
          <w:color w:val="000000"/>
          <w:kern w:val="0"/>
          <w:sz w:val="24"/>
        </w:rPr>
        <w:t>0mg+芬太尼0.1mg快速诱导并同时面罩给氧，待患者意识消失后，置入涂有利多卡因凝胶喉罩并予以固定，予丙泊酚(1.5-6 mg/kg.hr)和瑞芬太尼(0.75µg/kg.hr)靶控输注维持。后予以0.5%罗哌卡因依次行头皮神经阻滞：枕大神经，枕小神经，耳颞神经，眶上神经，滑车上神经；及各钉口局部麻醉，各点2.5ml,同时行BIS监测，维持BIS 40~60。患者取右侧卧位。3D导航定位，取左额颞切口，予0.375%罗哌卡因20ml切口浸润麻醉。切开硬脑膜前予2%利多卡因表面贴敷。3D导航再次确认位置，1</w:t>
      </w:r>
      <w:r w:rsidR="00505396">
        <w:rPr>
          <w:rFonts w:ascii="宋体" w:hAnsi="宋体" w:cs="宋体"/>
          <w:color w:val="000000"/>
          <w:kern w:val="0"/>
          <w:sz w:val="24"/>
        </w:rPr>
        <w:t>0</w:t>
      </w:r>
      <w:r w:rsidR="007E078D" w:rsidRPr="007E078D">
        <w:rPr>
          <w:rFonts w:ascii="宋体" w:hAnsi="宋体" w:cs="宋体" w:hint="eastAsia"/>
          <w:color w:val="000000"/>
          <w:kern w:val="0"/>
          <w:sz w:val="24"/>
        </w:rPr>
        <w:t>：</w:t>
      </w:r>
      <w:r w:rsidR="00505396">
        <w:rPr>
          <w:rFonts w:ascii="宋体" w:hAnsi="宋体" w:cs="宋体"/>
          <w:color w:val="000000"/>
          <w:kern w:val="0"/>
          <w:sz w:val="24"/>
        </w:rPr>
        <w:t>45</w:t>
      </w:r>
      <w:r w:rsidR="007E078D" w:rsidRPr="007E078D">
        <w:rPr>
          <w:rFonts w:ascii="宋体" w:hAnsi="宋体" w:cs="宋体" w:hint="eastAsia"/>
          <w:color w:val="000000"/>
          <w:kern w:val="0"/>
          <w:sz w:val="24"/>
        </w:rPr>
        <w:t>予术中麻醉唤醒。停止输注一切麻醉药，吸引口腔分泌物，1</w:t>
      </w:r>
      <w:r w:rsidR="0054526C">
        <w:rPr>
          <w:rFonts w:ascii="宋体" w:hAnsi="宋体" w:cs="宋体"/>
          <w:color w:val="000000"/>
          <w:kern w:val="0"/>
          <w:sz w:val="24"/>
        </w:rPr>
        <w:t>7</w:t>
      </w:r>
      <w:r w:rsidR="007E078D" w:rsidRPr="007E078D">
        <w:rPr>
          <w:rFonts w:ascii="宋体" w:hAnsi="宋体" w:cs="宋体" w:hint="eastAsia"/>
          <w:color w:val="000000"/>
          <w:kern w:val="0"/>
          <w:sz w:val="24"/>
        </w:rPr>
        <w:t>min后患者清醒，拔出喉罩确认患者清醒，进行语言、运动交流，功能正常，标定切除范围，在清醒状态下完全切除病灶，并确认患者言语及运动功能无损，切除后再予以异丙酚1</w:t>
      </w:r>
      <w:r w:rsidR="00F84CC9">
        <w:rPr>
          <w:rFonts w:ascii="宋体" w:hAnsi="宋体" w:cs="宋体"/>
          <w:color w:val="000000"/>
          <w:kern w:val="0"/>
          <w:sz w:val="24"/>
        </w:rPr>
        <w:t>5</w:t>
      </w:r>
      <w:r w:rsidR="007E078D" w:rsidRPr="007E078D">
        <w:rPr>
          <w:rFonts w:ascii="宋体" w:hAnsi="宋体" w:cs="宋体" w:hint="eastAsia"/>
          <w:color w:val="000000"/>
          <w:kern w:val="0"/>
          <w:sz w:val="24"/>
        </w:rPr>
        <w:t>0mg+芬太尼0.1mg全麻，重新在侧卧位下插入喉罩，继续完全手术。术中患者生命体征平稳，手术完成后，患者于全麻药停后1</w:t>
      </w:r>
      <w:r w:rsidR="005B04C9">
        <w:rPr>
          <w:rFonts w:ascii="宋体" w:hAnsi="宋体" w:cs="宋体"/>
          <w:color w:val="000000"/>
          <w:kern w:val="0"/>
          <w:sz w:val="24"/>
        </w:rPr>
        <w:t>0</w:t>
      </w:r>
      <w:r w:rsidR="007E078D" w:rsidRPr="007E078D">
        <w:rPr>
          <w:rFonts w:ascii="宋体" w:hAnsi="宋体" w:cs="宋体" w:hint="eastAsia"/>
          <w:color w:val="000000"/>
          <w:kern w:val="0"/>
          <w:sz w:val="24"/>
        </w:rPr>
        <w:t>min左右苏醒，患者未诉任何不适。1</w:t>
      </w:r>
      <w:r w:rsidR="00100CB4">
        <w:rPr>
          <w:rFonts w:ascii="宋体" w:hAnsi="宋体" w:cs="宋体"/>
          <w:color w:val="000000"/>
          <w:kern w:val="0"/>
          <w:sz w:val="24"/>
        </w:rPr>
        <w:t>4</w:t>
      </w:r>
      <w:r w:rsidR="007E078D" w:rsidRPr="007E078D">
        <w:rPr>
          <w:rFonts w:ascii="宋体" w:hAnsi="宋体" w:cs="宋体" w:hint="eastAsia"/>
          <w:color w:val="000000"/>
          <w:kern w:val="0"/>
          <w:sz w:val="24"/>
        </w:rPr>
        <w:t>：</w:t>
      </w:r>
      <w:r w:rsidR="00100CB4">
        <w:rPr>
          <w:rFonts w:ascii="宋体" w:hAnsi="宋体" w:cs="宋体"/>
          <w:color w:val="000000"/>
          <w:kern w:val="0"/>
          <w:sz w:val="24"/>
        </w:rPr>
        <w:t>00</w:t>
      </w:r>
      <w:r w:rsidR="007E078D" w:rsidRPr="007E078D">
        <w:rPr>
          <w:rFonts w:ascii="宋体" w:hAnsi="宋体" w:cs="宋体" w:hint="eastAsia"/>
          <w:color w:val="000000"/>
          <w:kern w:val="0"/>
          <w:sz w:val="24"/>
        </w:rPr>
        <w:t>患者送回病房。第二天回访患者，诉无任何不适，伤口无痛感，患者于2019-</w:t>
      </w:r>
      <w:r w:rsidR="002F69E7">
        <w:rPr>
          <w:rFonts w:ascii="宋体" w:hAnsi="宋体" w:cs="宋体"/>
          <w:color w:val="000000"/>
          <w:kern w:val="0"/>
          <w:sz w:val="24"/>
        </w:rPr>
        <w:t>10-</w:t>
      </w:r>
      <w:r w:rsidR="007E078D" w:rsidRPr="007E078D">
        <w:rPr>
          <w:rFonts w:ascii="宋体" w:hAnsi="宋体" w:cs="宋体" w:hint="eastAsia"/>
          <w:color w:val="000000"/>
          <w:kern w:val="0"/>
          <w:sz w:val="24"/>
        </w:rPr>
        <w:t>25康复出院。</w:t>
      </w:r>
    </w:p>
    <w:p w:rsidR="00AA4F0A" w:rsidRDefault="00AA4F0A">
      <w:pPr>
        <w:spacing w:line="360" w:lineRule="auto"/>
        <w:rPr>
          <w:rFonts w:ascii="宋体" w:hAnsi="宋体" w:cs="宋体"/>
          <w:color w:val="000000"/>
          <w:kern w:val="0"/>
          <w:sz w:val="24"/>
        </w:rPr>
      </w:pPr>
    </w:p>
    <w:p w:rsidR="00D40345" w:rsidRPr="00C857E3" w:rsidRDefault="00AB23B5">
      <w:pPr>
        <w:spacing w:line="360" w:lineRule="auto"/>
        <w:rPr>
          <w:rFonts w:ascii="宋体" w:hAnsi="宋体" w:cs="宋体"/>
          <w:b/>
          <w:bCs/>
          <w:color w:val="000000"/>
          <w:kern w:val="0"/>
          <w:sz w:val="28"/>
          <w:szCs w:val="28"/>
        </w:rPr>
      </w:pPr>
      <w:r w:rsidRPr="00C857E3">
        <w:rPr>
          <w:rFonts w:ascii="宋体" w:hAnsi="宋体" w:cs="宋体" w:hint="eastAsia"/>
          <w:b/>
          <w:bCs/>
          <w:color w:val="000000"/>
          <w:kern w:val="0"/>
          <w:sz w:val="28"/>
          <w:szCs w:val="28"/>
        </w:rPr>
        <w:lastRenderedPageBreak/>
        <w:t>麻醉方案</w:t>
      </w:r>
    </w:p>
    <w:p w:rsidR="00CC2D07" w:rsidRDefault="00CC2D07" w:rsidP="00AA4F0A">
      <w:pPr>
        <w:spacing w:line="360" w:lineRule="auto"/>
        <w:rPr>
          <w:rFonts w:ascii="宋体" w:hAnsi="宋体" w:cs="宋体"/>
          <w:b/>
          <w:bCs/>
          <w:color w:val="000000"/>
          <w:kern w:val="0"/>
          <w:sz w:val="24"/>
        </w:rPr>
      </w:pPr>
      <w:bookmarkStart w:id="5" w:name="_Hlk22573449"/>
      <w:r w:rsidRPr="00CC2D07">
        <w:rPr>
          <w:rFonts w:ascii="宋体" w:hAnsi="宋体" w:cs="宋体" w:hint="eastAsia"/>
          <w:b/>
          <w:bCs/>
          <w:color w:val="000000"/>
          <w:kern w:val="0"/>
          <w:sz w:val="24"/>
        </w:rPr>
        <w:t>适应</w:t>
      </w:r>
      <w:r>
        <w:rPr>
          <w:rFonts w:ascii="宋体" w:hAnsi="宋体" w:cs="宋体" w:hint="eastAsia"/>
          <w:b/>
          <w:bCs/>
          <w:color w:val="000000"/>
          <w:kern w:val="0"/>
          <w:sz w:val="24"/>
        </w:rPr>
        <w:t>症</w:t>
      </w:r>
    </w:p>
    <w:p w:rsidR="00CC2D07" w:rsidRPr="00D935C9" w:rsidRDefault="00CC2D07" w:rsidP="00D935C9">
      <w:pPr>
        <w:spacing w:line="360" w:lineRule="auto"/>
        <w:ind w:firstLineChars="200" w:firstLine="480"/>
        <w:rPr>
          <w:rFonts w:ascii="Times New Roman" w:hAnsi="Times New Roman" w:cs="宋体"/>
          <w:color w:val="000000"/>
          <w:kern w:val="0"/>
          <w:sz w:val="24"/>
        </w:rPr>
      </w:pPr>
      <w:r w:rsidRPr="00D935C9">
        <w:rPr>
          <w:rFonts w:ascii="Times New Roman" w:hAnsi="Times New Roman" w:cs="宋体" w:hint="eastAsia"/>
          <w:color w:val="000000"/>
          <w:kern w:val="0"/>
          <w:sz w:val="24"/>
        </w:rPr>
        <w:t>目前临床上开颅手术术中唤醒的适应证主要包括：①术中需进行皮层脑电图或精细电生理监测的开颅手术，该类手术要尽量避免麻药对电信号的干拢，包括癫痫手术、治疗帕金斯氏病的深部电极植入术及难治性中枢性疼痛；②临近或位于脑皮层运动、感觉、语言、认知等功能性区域的占位病变；③脑内重要功能区供血血管的手术；④颅内微小病变手术，主要包括脑室节开术、立体定向下脑内活检术及脑室镜手术等。当然手术医生和麻醉医生还要充分权衡利弊，已决定患者是否适宜施行唤醒开颅手术。</w:t>
      </w:r>
    </w:p>
    <w:p w:rsidR="00CD613B" w:rsidRDefault="00CD613B" w:rsidP="00CD613B">
      <w:pPr>
        <w:spacing w:line="360" w:lineRule="auto"/>
        <w:rPr>
          <w:rFonts w:ascii="宋体" w:hAnsi="宋体" w:cs="宋体"/>
          <w:b/>
          <w:bCs/>
          <w:color w:val="000000"/>
          <w:kern w:val="0"/>
          <w:sz w:val="24"/>
        </w:rPr>
      </w:pPr>
      <w:r w:rsidRPr="00CD613B">
        <w:rPr>
          <w:rFonts w:ascii="宋体" w:hAnsi="宋体" w:cs="宋体" w:hint="eastAsia"/>
          <w:b/>
          <w:bCs/>
          <w:color w:val="000000"/>
          <w:kern w:val="0"/>
          <w:sz w:val="24"/>
        </w:rPr>
        <w:t>禁忌症</w:t>
      </w:r>
    </w:p>
    <w:p w:rsidR="00CD613B" w:rsidRDefault="00CD613B" w:rsidP="00353DB1">
      <w:pPr>
        <w:spacing w:line="360" w:lineRule="auto"/>
        <w:ind w:firstLineChars="100" w:firstLine="241"/>
        <w:rPr>
          <w:rFonts w:ascii="宋体" w:hAnsi="宋体" w:cs="宋体"/>
          <w:b/>
          <w:bCs/>
          <w:color w:val="000000"/>
          <w:kern w:val="0"/>
          <w:sz w:val="24"/>
        </w:rPr>
      </w:pPr>
      <w:r w:rsidRPr="00CD613B">
        <w:rPr>
          <w:rFonts w:ascii="宋体" w:hAnsi="宋体" w:cs="宋体"/>
          <w:b/>
          <w:bCs/>
          <w:color w:val="000000"/>
          <w:kern w:val="0"/>
          <w:sz w:val="24"/>
        </w:rPr>
        <w:t>1</w:t>
      </w:r>
      <w:r w:rsidRPr="00CD613B">
        <w:rPr>
          <w:rFonts w:ascii="宋体" w:hAnsi="宋体" w:cs="宋体" w:hint="eastAsia"/>
          <w:b/>
          <w:bCs/>
          <w:color w:val="000000"/>
          <w:kern w:val="0"/>
          <w:sz w:val="24"/>
        </w:rPr>
        <w:t>、绝对禁忌</w:t>
      </w:r>
      <w:r>
        <w:rPr>
          <w:rFonts w:ascii="宋体" w:hAnsi="宋体" w:cs="宋体" w:hint="eastAsia"/>
          <w:b/>
          <w:bCs/>
          <w:color w:val="000000"/>
          <w:kern w:val="0"/>
          <w:sz w:val="24"/>
        </w:rPr>
        <w:t>症</w:t>
      </w:r>
      <w:r w:rsidRPr="00CD613B">
        <w:rPr>
          <w:rFonts w:ascii="宋体" w:hAnsi="宋体" w:cs="宋体"/>
          <w:b/>
          <w:bCs/>
          <w:color w:val="000000"/>
          <w:kern w:val="0"/>
          <w:sz w:val="24"/>
        </w:rPr>
        <w:t> </w:t>
      </w:r>
    </w:p>
    <w:p w:rsidR="00CD613B" w:rsidRDefault="00CD613B" w:rsidP="00574445">
      <w:pPr>
        <w:spacing w:line="360" w:lineRule="auto"/>
        <w:ind w:firstLineChars="100" w:firstLine="240"/>
        <w:rPr>
          <w:rFonts w:ascii="宋体" w:hAnsi="宋体" w:cs="宋体"/>
          <w:color w:val="000000"/>
          <w:kern w:val="0"/>
          <w:sz w:val="24"/>
        </w:rPr>
      </w:pPr>
      <w:r w:rsidRPr="00CD613B">
        <w:rPr>
          <w:rFonts w:ascii="宋体" w:hAnsi="宋体" w:cs="宋体" w:hint="eastAsia"/>
          <w:color w:val="000000"/>
          <w:kern w:val="0"/>
          <w:sz w:val="24"/>
        </w:rPr>
        <w:t>（</w:t>
      </w:r>
      <w:r w:rsidRPr="00CD613B">
        <w:rPr>
          <w:rFonts w:ascii="宋体" w:hAnsi="宋体" w:cs="宋体"/>
          <w:color w:val="000000"/>
          <w:kern w:val="0"/>
          <w:sz w:val="24"/>
        </w:rPr>
        <w:t>1</w:t>
      </w:r>
      <w:r w:rsidRPr="00CD613B">
        <w:rPr>
          <w:rFonts w:ascii="宋体" w:hAnsi="宋体" w:cs="宋体" w:hint="eastAsia"/>
          <w:color w:val="000000"/>
          <w:kern w:val="0"/>
          <w:sz w:val="24"/>
        </w:rPr>
        <w:t>）术前严重颅内高压</w:t>
      </w:r>
      <w:r w:rsidR="00764211">
        <w:rPr>
          <w:rFonts w:ascii="宋体" w:hAnsi="宋体" w:cs="宋体" w:hint="eastAsia"/>
          <w:color w:val="000000"/>
          <w:kern w:val="0"/>
          <w:sz w:val="24"/>
        </w:rPr>
        <w:t>，</w:t>
      </w:r>
      <w:r w:rsidRPr="00CD613B">
        <w:rPr>
          <w:rFonts w:ascii="宋体" w:hAnsi="宋体" w:cs="宋体" w:hint="eastAsia"/>
          <w:color w:val="000000"/>
          <w:kern w:val="0"/>
          <w:sz w:val="24"/>
        </w:rPr>
        <w:t>已有脑疝者</w:t>
      </w:r>
      <w:r w:rsidR="00764211">
        <w:rPr>
          <w:rFonts w:ascii="宋体" w:hAnsi="宋体" w:cs="宋体" w:hint="eastAsia"/>
          <w:color w:val="000000"/>
          <w:kern w:val="0"/>
          <w:sz w:val="24"/>
        </w:rPr>
        <w:t>；</w:t>
      </w:r>
      <w:r w:rsidRPr="00CD613B">
        <w:rPr>
          <w:rFonts w:ascii="宋体" w:hAnsi="宋体" w:cs="宋体" w:hint="eastAsia"/>
          <w:color w:val="000000"/>
          <w:kern w:val="0"/>
          <w:sz w:val="24"/>
        </w:rPr>
        <w:t>（</w:t>
      </w:r>
      <w:r w:rsidRPr="00CD613B">
        <w:rPr>
          <w:rFonts w:ascii="宋体" w:hAnsi="宋体" w:cs="宋体"/>
          <w:color w:val="000000"/>
          <w:kern w:val="0"/>
          <w:sz w:val="24"/>
        </w:rPr>
        <w:t>2</w:t>
      </w:r>
      <w:r w:rsidRPr="00CD613B">
        <w:rPr>
          <w:rFonts w:ascii="宋体" w:hAnsi="宋体" w:cs="宋体" w:hint="eastAsia"/>
          <w:color w:val="000000"/>
          <w:kern w:val="0"/>
          <w:sz w:val="24"/>
        </w:rPr>
        <w:t>）术前有意识、认知障碍者</w:t>
      </w:r>
      <w:r w:rsidR="00764211">
        <w:rPr>
          <w:rFonts w:ascii="宋体" w:hAnsi="宋体" w:cs="宋体" w:hint="eastAsia"/>
          <w:color w:val="000000"/>
          <w:kern w:val="0"/>
          <w:sz w:val="24"/>
        </w:rPr>
        <w:t>；</w:t>
      </w:r>
      <w:r w:rsidR="00764211" w:rsidRPr="00764211">
        <w:rPr>
          <w:rFonts w:ascii="宋体" w:hAnsi="宋体" w:cs="宋体" w:hint="eastAsia"/>
          <w:color w:val="000000"/>
          <w:kern w:val="0"/>
          <w:sz w:val="24"/>
        </w:rPr>
        <w:t>（</w:t>
      </w:r>
      <w:r w:rsidR="00764211" w:rsidRPr="00764211">
        <w:rPr>
          <w:rFonts w:ascii="宋体" w:hAnsi="宋体" w:cs="宋体"/>
          <w:color w:val="000000"/>
          <w:kern w:val="0"/>
          <w:sz w:val="24"/>
        </w:rPr>
        <w:t>3</w:t>
      </w:r>
      <w:r w:rsidR="00764211" w:rsidRPr="00764211">
        <w:rPr>
          <w:rFonts w:ascii="宋体" w:hAnsi="宋体" w:cs="宋体" w:hint="eastAsia"/>
          <w:color w:val="000000"/>
          <w:kern w:val="0"/>
          <w:sz w:val="24"/>
        </w:rPr>
        <w:t>）术前沟通交流障碍，有严重失语，包括命名性、运动性以及传导性失语，造成医患之间沟通障碍，难以完成术中神经功能监测者</w:t>
      </w:r>
      <w:r w:rsidR="00F84404">
        <w:rPr>
          <w:rFonts w:ascii="宋体" w:hAnsi="宋体" w:cs="宋体" w:hint="eastAsia"/>
          <w:color w:val="000000"/>
          <w:kern w:val="0"/>
          <w:sz w:val="24"/>
        </w:rPr>
        <w:t>；（</w:t>
      </w:r>
      <w:r w:rsidR="00764211" w:rsidRPr="00764211">
        <w:rPr>
          <w:rFonts w:ascii="宋体" w:hAnsi="宋体" w:cs="宋体" w:hint="eastAsia"/>
          <w:color w:val="000000"/>
          <w:kern w:val="0"/>
          <w:sz w:val="24"/>
        </w:rPr>
        <w:t>4）术前未严格禁食水和饱胃患者，可能造成术中胃内容物反流误吸；</w:t>
      </w:r>
      <w:r w:rsidR="00574445" w:rsidRPr="00574445">
        <w:rPr>
          <w:rFonts w:ascii="宋体" w:hAnsi="宋体" w:cs="宋体" w:hint="eastAsia"/>
          <w:color w:val="000000"/>
          <w:kern w:val="0"/>
          <w:sz w:val="24"/>
        </w:rPr>
        <w:t>（5）合并严重呼吸系统疾病和长期大量吸烟者；（6）枕下后颅凹入路手术需要俯卧位者；（7）无经验的外科医师和麻醉医师。</w:t>
      </w:r>
    </w:p>
    <w:p w:rsidR="009717BE" w:rsidRDefault="00BF67F9" w:rsidP="009717BE">
      <w:pPr>
        <w:spacing w:line="360" w:lineRule="auto"/>
        <w:ind w:firstLineChars="100" w:firstLine="241"/>
        <w:rPr>
          <w:rFonts w:ascii="宋体" w:hAnsi="宋体" w:cs="宋体"/>
          <w:b/>
          <w:bCs/>
          <w:color w:val="000000"/>
          <w:kern w:val="0"/>
          <w:sz w:val="24"/>
        </w:rPr>
      </w:pPr>
      <w:r w:rsidRPr="00BF67F9">
        <w:rPr>
          <w:rFonts w:ascii="宋体" w:hAnsi="宋体" w:cs="宋体" w:hint="eastAsia"/>
          <w:b/>
          <w:bCs/>
          <w:color w:val="000000"/>
          <w:kern w:val="0"/>
          <w:sz w:val="24"/>
        </w:rPr>
        <w:t>2、相对禁忌</w:t>
      </w:r>
      <w:r>
        <w:rPr>
          <w:rFonts w:ascii="宋体" w:hAnsi="宋体" w:cs="宋体" w:hint="eastAsia"/>
          <w:b/>
          <w:bCs/>
          <w:color w:val="000000"/>
          <w:kern w:val="0"/>
          <w:sz w:val="24"/>
        </w:rPr>
        <w:t>症</w:t>
      </w:r>
    </w:p>
    <w:p w:rsidR="009717BE" w:rsidRPr="00B6763F" w:rsidRDefault="009717BE" w:rsidP="00B6763F">
      <w:pPr>
        <w:spacing w:line="360" w:lineRule="auto"/>
        <w:ind w:firstLineChars="100" w:firstLine="240"/>
        <w:rPr>
          <w:rFonts w:ascii="Times New Roman" w:hAnsi="Times New Roman" w:cs="宋体"/>
          <w:b/>
          <w:bCs/>
          <w:color w:val="000000"/>
          <w:kern w:val="0"/>
          <w:sz w:val="24"/>
        </w:rPr>
      </w:pPr>
      <w:r w:rsidRPr="00B6763F">
        <w:rPr>
          <w:rFonts w:ascii="Times New Roman" w:hAnsi="Times New Roman" w:cs="宋体" w:hint="eastAsia"/>
          <w:color w:val="000000"/>
          <w:kern w:val="0"/>
          <w:sz w:val="24"/>
        </w:rPr>
        <w:t>（</w:t>
      </w:r>
      <w:r w:rsidRPr="00B6763F">
        <w:rPr>
          <w:rFonts w:ascii="Times New Roman" w:hAnsi="Times New Roman" w:cs="宋体" w:hint="eastAsia"/>
          <w:color w:val="000000"/>
          <w:kern w:val="0"/>
          <w:sz w:val="24"/>
        </w:rPr>
        <w:t>1</w:t>
      </w:r>
      <w:r w:rsidRPr="00B6763F">
        <w:rPr>
          <w:rFonts w:ascii="Times New Roman" w:hAnsi="Times New Roman" w:cs="宋体" w:hint="eastAsia"/>
          <w:color w:val="000000"/>
          <w:kern w:val="0"/>
          <w:sz w:val="24"/>
        </w:rPr>
        <w:t>）对手术极度焦虑、恐惧者</w:t>
      </w:r>
      <w:r w:rsidR="0097489A" w:rsidRPr="00B6763F">
        <w:rPr>
          <w:rFonts w:ascii="Times New Roman" w:hAnsi="Times New Roman" w:cs="宋体" w:hint="eastAsia"/>
          <w:color w:val="000000"/>
          <w:kern w:val="0"/>
          <w:sz w:val="24"/>
        </w:rPr>
        <w:t>；</w:t>
      </w:r>
      <w:r w:rsidRPr="00B6763F">
        <w:rPr>
          <w:rFonts w:ascii="Times New Roman" w:hAnsi="Times New Roman" w:cs="宋体" w:hint="eastAsia"/>
          <w:color w:val="000000"/>
          <w:kern w:val="0"/>
          <w:sz w:val="24"/>
        </w:rPr>
        <w:t>（</w:t>
      </w:r>
      <w:r w:rsidRPr="00B6763F">
        <w:rPr>
          <w:rFonts w:ascii="Times New Roman" w:hAnsi="Times New Roman" w:cs="宋体" w:hint="eastAsia"/>
          <w:color w:val="000000"/>
          <w:kern w:val="0"/>
          <w:sz w:val="24"/>
        </w:rPr>
        <w:t>2</w:t>
      </w:r>
      <w:r w:rsidRPr="00B6763F">
        <w:rPr>
          <w:rFonts w:ascii="Times New Roman" w:hAnsi="Times New Roman" w:cs="宋体" w:hint="eastAsia"/>
          <w:color w:val="000000"/>
          <w:kern w:val="0"/>
          <w:sz w:val="24"/>
        </w:rPr>
        <w:t>）长期服用镇静药、镇痛药，已成瘾者；（</w:t>
      </w:r>
      <w:r w:rsidRPr="00B6763F">
        <w:rPr>
          <w:rFonts w:ascii="Times New Roman" w:hAnsi="Times New Roman" w:cs="宋体" w:hint="eastAsia"/>
          <w:color w:val="000000"/>
          <w:kern w:val="0"/>
          <w:sz w:val="24"/>
        </w:rPr>
        <w:t>3</w:t>
      </w:r>
      <w:r w:rsidRPr="00B6763F">
        <w:rPr>
          <w:rFonts w:ascii="Times New Roman" w:hAnsi="Times New Roman" w:cs="宋体" w:hint="eastAsia"/>
          <w:color w:val="000000"/>
          <w:kern w:val="0"/>
          <w:sz w:val="24"/>
        </w:rPr>
        <w:t>）病理性肥胖，</w:t>
      </w:r>
      <w:r w:rsidRPr="00B6763F">
        <w:rPr>
          <w:rFonts w:ascii="Times New Roman" w:hAnsi="Times New Roman" w:cs="宋体" w:hint="eastAsia"/>
          <w:color w:val="000000"/>
          <w:kern w:val="0"/>
          <w:sz w:val="24"/>
        </w:rPr>
        <w:t>BMI</w:t>
      </w:r>
      <w:r w:rsidRPr="00B6763F">
        <w:rPr>
          <w:rFonts w:ascii="Times New Roman" w:hAnsi="Times New Roman" w:cs="宋体" w:hint="eastAsia"/>
          <w:color w:val="000000"/>
          <w:kern w:val="0"/>
          <w:sz w:val="24"/>
        </w:rPr>
        <w:t>＞</w:t>
      </w:r>
      <w:r w:rsidRPr="00B6763F">
        <w:rPr>
          <w:rFonts w:ascii="Times New Roman" w:hAnsi="Times New Roman" w:cs="宋体" w:hint="eastAsia"/>
          <w:color w:val="000000"/>
          <w:kern w:val="0"/>
          <w:sz w:val="24"/>
        </w:rPr>
        <w:t>35kg/m</w:t>
      </w:r>
      <w:r w:rsidRPr="00E04575">
        <w:rPr>
          <w:rFonts w:ascii="Times New Roman" w:hAnsi="Times New Roman" w:cs="宋体" w:hint="eastAsia"/>
          <w:color w:val="000000"/>
          <w:kern w:val="0"/>
          <w:sz w:val="24"/>
          <w:vertAlign w:val="superscript"/>
        </w:rPr>
        <w:t>2</w:t>
      </w:r>
      <w:r w:rsidRPr="00B6763F">
        <w:rPr>
          <w:rFonts w:ascii="Times New Roman" w:hAnsi="Times New Roman" w:cs="宋体" w:hint="eastAsia"/>
          <w:color w:val="000000"/>
          <w:kern w:val="0"/>
          <w:sz w:val="24"/>
        </w:rPr>
        <w:t>，合并有肥胖性低通气量综合征；（</w:t>
      </w:r>
      <w:r w:rsidRPr="00B6763F">
        <w:rPr>
          <w:rFonts w:ascii="Times New Roman" w:hAnsi="Times New Roman" w:cs="宋体" w:hint="eastAsia"/>
          <w:color w:val="000000"/>
          <w:kern w:val="0"/>
          <w:sz w:val="24"/>
        </w:rPr>
        <w:t>4</w:t>
      </w:r>
      <w:r w:rsidRPr="00B6763F">
        <w:rPr>
          <w:rFonts w:ascii="Times New Roman" w:hAnsi="Times New Roman" w:cs="宋体" w:hint="eastAsia"/>
          <w:color w:val="000000"/>
          <w:kern w:val="0"/>
          <w:sz w:val="24"/>
        </w:rPr>
        <w:t>）合并有阻塞性睡眠呼吸暂停综合征（</w:t>
      </w:r>
      <w:r w:rsidRPr="00B6763F">
        <w:rPr>
          <w:rFonts w:ascii="Times New Roman" w:hAnsi="Times New Roman" w:cs="宋体" w:hint="eastAsia"/>
          <w:color w:val="000000"/>
          <w:kern w:val="0"/>
          <w:sz w:val="24"/>
        </w:rPr>
        <w:t>OSAS</w:t>
      </w:r>
      <w:r w:rsidRPr="00B6763F">
        <w:rPr>
          <w:rFonts w:ascii="Times New Roman" w:hAnsi="Times New Roman" w:cs="宋体" w:hint="eastAsia"/>
          <w:color w:val="000000"/>
          <w:kern w:val="0"/>
          <w:sz w:val="24"/>
        </w:rPr>
        <w:t>）患者；（</w:t>
      </w:r>
      <w:r w:rsidRPr="00B6763F">
        <w:rPr>
          <w:rFonts w:ascii="Times New Roman" w:hAnsi="Times New Roman" w:cs="宋体" w:hint="eastAsia"/>
          <w:color w:val="000000"/>
          <w:kern w:val="0"/>
          <w:sz w:val="24"/>
        </w:rPr>
        <w:t>5</w:t>
      </w:r>
      <w:r w:rsidRPr="00B6763F">
        <w:rPr>
          <w:rFonts w:ascii="Times New Roman" w:hAnsi="Times New Roman" w:cs="宋体" w:hint="eastAsia"/>
          <w:color w:val="000000"/>
          <w:kern w:val="0"/>
          <w:sz w:val="24"/>
        </w:rPr>
        <w:t>）肿瘤与硬膜粘连明显，手术操作可能引起硬膜疼痛刺激明显的；（</w:t>
      </w:r>
      <w:r w:rsidRPr="00B6763F">
        <w:rPr>
          <w:rFonts w:ascii="Times New Roman" w:hAnsi="Times New Roman" w:cs="宋体" w:hint="eastAsia"/>
          <w:color w:val="000000"/>
          <w:kern w:val="0"/>
          <w:sz w:val="24"/>
        </w:rPr>
        <w:t>6</w:t>
      </w:r>
      <w:r w:rsidRPr="00B6763F">
        <w:rPr>
          <w:rFonts w:ascii="Times New Roman" w:hAnsi="Times New Roman" w:cs="宋体" w:hint="eastAsia"/>
          <w:color w:val="000000"/>
          <w:kern w:val="0"/>
          <w:sz w:val="24"/>
        </w:rPr>
        <w:t>）不能耐受长时间固定体位的，如合并脊柱炎、关节炎患者；（</w:t>
      </w:r>
      <w:r w:rsidRPr="00B6763F">
        <w:rPr>
          <w:rFonts w:ascii="Times New Roman" w:hAnsi="Times New Roman" w:cs="宋体" w:hint="eastAsia"/>
          <w:color w:val="000000"/>
          <w:kern w:val="0"/>
          <w:sz w:val="24"/>
        </w:rPr>
        <w:t>7</w:t>
      </w:r>
      <w:r w:rsidRPr="00B6763F">
        <w:rPr>
          <w:rFonts w:ascii="Times New Roman" w:hAnsi="Times New Roman" w:cs="宋体" w:hint="eastAsia"/>
          <w:color w:val="000000"/>
          <w:kern w:val="0"/>
          <w:sz w:val="24"/>
        </w:rPr>
        <w:t>）有全身或重要器官感染者；</w:t>
      </w:r>
      <w:r w:rsidR="00C73386" w:rsidRPr="00C73386">
        <w:rPr>
          <w:rFonts w:ascii="Times New Roman" w:hAnsi="Times New Roman" w:cs="宋体" w:hint="eastAsia"/>
          <w:color w:val="000000"/>
          <w:kern w:val="0"/>
          <w:sz w:val="24"/>
        </w:rPr>
        <w:t>（</w:t>
      </w:r>
      <w:r w:rsidR="00C73386" w:rsidRPr="00C73386">
        <w:rPr>
          <w:rFonts w:ascii="Times New Roman" w:hAnsi="Times New Roman" w:cs="宋体" w:hint="eastAsia"/>
          <w:color w:val="000000"/>
          <w:kern w:val="0"/>
          <w:sz w:val="24"/>
        </w:rPr>
        <w:t>8</w:t>
      </w:r>
      <w:r w:rsidR="00C73386" w:rsidRPr="00C73386">
        <w:rPr>
          <w:rFonts w:ascii="Times New Roman" w:hAnsi="Times New Roman" w:cs="宋体" w:hint="eastAsia"/>
          <w:color w:val="000000"/>
          <w:kern w:val="0"/>
          <w:sz w:val="24"/>
        </w:rPr>
        <w:t>）重要脏器功能严重受损，如严重肝肾功能不全。</w:t>
      </w:r>
    </w:p>
    <w:bookmarkEnd w:id="5"/>
    <w:p w:rsidR="00AA4F0A" w:rsidRPr="00764211" w:rsidRDefault="00AA4F0A" w:rsidP="00AA4F0A">
      <w:pPr>
        <w:spacing w:line="360" w:lineRule="auto"/>
        <w:rPr>
          <w:rFonts w:ascii="宋体" w:hAnsi="宋体" w:cs="宋体"/>
          <w:b/>
          <w:bCs/>
          <w:color w:val="000000"/>
          <w:kern w:val="0"/>
          <w:sz w:val="24"/>
        </w:rPr>
      </w:pPr>
      <w:r w:rsidRPr="00764211">
        <w:rPr>
          <w:rFonts w:ascii="宋体" w:hAnsi="宋体" w:cs="宋体"/>
          <w:b/>
          <w:bCs/>
          <w:color w:val="000000"/>
          <w:kern w:val="0"/>
          <w:sz w:val="24"/>
        </w:rPr>
        <w:t>术前访视</w:t>
      </w:r>
    </w:p>
    <w:p w:rsidR="00AA4F0A" w:rsidRPr="00AA4F0A" w:rsidRDefault="00AA4F0A" w:rsidP="00EB47D1">
      <w:pPr>
        <w:spacing w:line="360" w:lineRule="auto"/>
        <w:ind w:firstLineChars="200" w:firstLine="480"/>
        <w:rPr>
          <w:rFonts w:ascii="Times New Roman" w:hAnsi="Times New Roman" w:cs="宋体"/>
          <w:color w:val="000000"/>
          <w:kern w:val="0"/>
          <w:sz w:val="24"/>
        </w:rPr>
      </w:pPr>
      <w:bookmarkStart w:id="6" w:name="_Hlk22634178"/>
      <w:r w:rsidRPr="00AA4F0A">
        <w:rPr>
          <w:rFonts w:ascii="Times New Roman" w:hAnsi="Times New Roman" w:cs="宋体" w:hint="eastAsia"/>
          <w:color w:val="000000"/>
          <w:kern w:val="0"/>
          <w:sz w:val="24"/>
        </w:rPr>
        <w:t>告知患者明确手术及麻醉的重要性和必要性，建立医患双方的信任和配合，嘱咐患者简单了解手术当日的过程，练习并适应手术体位以缓解手术中的不适感觉；呼吸道的准备：气道评估，呼吸系统合并症处理；胃肠道准备：术前禁食禁饮；治疗药物的检查：抗癫痫药等。</w:t>
      </w:r>
    </w:p>
    <w:bookmarkEnd w:id="6"/>
    <w:p w:rsidR="00AA4F0A" w:rsidRPr="00AA4F0A" w:rsidRDefault="00AA4F0A" w:rsidP="00AA4F0A">
      <w:pPr>
        <w:spacing w:line="360" w:lineRule="auto"/>
        <w:rPr>
          <w:rFonts w:ascii="宋体" w:hAnsi="宋体" w:cs="宋体"/>
          <w:b/>
          <w:bCs/>
          <w:color w:val="000000"/>
          <w:kern w:val="0"/>
          <w:sz w:val="24"/>
        </w:rPr>
      </w:pPr>
      <w:r w:rsidRPr="00AA4F0A">
        <w:rPr>
          <w:rFonts w:ascii="宋体" w:hAnsi="宋体" w:cs="宋体"/>
          <w:b/>
          <w:bCs/>
          <w:color w:val="000000"/>
          <w:kern w:val="0"/>
          <w:sz w:val="24"/>
        </w:rPr>
        <w:lastRenderedPageBreak/>
        <w:t>麻醉</w:t>
      </w:r>
      <w:r w:rsidRPr="00AA4F0A">
        <w:rPr>
          <w:rFonts w:ascii="宋体" w:hAnsi="宋体" w:cs="宋体" w:hint="eastAsia"/>
          <w:b/>
          <w:bCs/>
          <w:color w:val="000000"/>
          <w:kern w:val="0"/>
          <w:sz w:val="24"/>
        </w:rPr>
        <w:t>和手术</w:t>
      </w:r>
      <w:r w:rsidRPr="00AA4F0A">
        <w:rPr>
          <w:rFonts w:ascii="宋体" w:hAnsi="宋体" w:cs="宋体"/>
          <w:b/>
          <w:bCs/>
          <w:color w:val="000000"/>
          <w:kern w:val="0"/>
          <w:sz w:val="24"/>
        </w:rPr>
        <w:t>过程</w:t>
      </w:r>
    </w:p>
    <w:p w:rsidR="00AA4F0A" w:rsidRPr="00AA4F0A" w:rsidRDefault="00EB47D1" w:rsidP="00EB47D1">
      <w:pPr>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1.</w:t>
      </w:r>
      <w:r w:rsidR="00AA4F0A" w:rsidRPr="00AA4F0A">
        <w:rPr>
          <w:rFonts w:ascii="宋体" w:hAnsi="宋体" w:cs="宋体" w:hint="eastAsia"/>
          <w:color w:val="000000"/>
          <w:kern w:val="0"/>
          <w:sz w:val="24"/>
        </w:rPr>
        <w:t>麻醉和手术前准备：入室后监测心电图、无创血压、脉搏血压饱和度。开放颈内静脉输液通道，行桡动脉穿刺监测有创血压，并行血气分析。</w:t>
      </w:r>
    </w:p>
    <w:p w:rsidR="00AA4F0A" w:rsidRPr="00AA4F0A" w:rsidRDefault="00AA4F0A" w:rsidP="00EB47D1">
      <w:pPr>
        <w:spacing w:line="360" w:lineRule="auto"/>
        <w:ind w:firstLineChars="200" w:firstLine="480"/>
        <w:rPr>
          <w:rFonts w:ascii="宋体" w:hAnsi="宋体" w:cs="宋体"/>
          <w:color w:val="000000"/>
          <w:kern w:val="0"/>
          <w:sz w:val="24"/>
        </w:rPr>
      </w:pPr>
      <w:r w:rsidRPr="00AA4F0A">
        <w:rPr>
          <w:rFonts w:ascii="宋体" w:hAnsi="宋体" w:cs="宋体" w:hint="eastAsia"/>
          <w:color w:val="000000"/>
          <w:kern w:val="0"/>
          <w:sz w:val="24"/>
        </w:rPr>
        <w:t>2.麻醉前用药：抗胆碱能药：盐酸戊乙奎醚 1mg，抗呕吐药：5－HT3拮抗剂、地塞米松等。</w:t>
      </w:r>
    </w:p>
    <w:p w:rsidR="00AA4F0A" w:rsidRPr="00AA4F0A" w:rsidRDefault="00AA4F0A" w:rsidP="00EB47D1">
      <w:pPr>
        <w:spacing w:line="360" w:lineRule="auto"/>
        <w:ind w:firstLineChars="200" w:firstLine="480"/>
        <w:rPr>
          <w:rFonts w:ascii="宋体" w:hAnsi="宋体" w:cs="宋体"/>
          <w:color w:val="000000"/>
          <w:kern w:val="0"/>
          <w:sz w:val="24"/>
        </w:rPr>
      </w:pPr>
      <w:r w:rsidRPr="00AA4F0A">
        <w:rPr>
          <w:rFonts w:ascii="宋体" w:hAnsi="宋体" w:cs="宋体" w:hint="eastAsia"/>
          <w:color w:val="000000"/>
          <w:kern w:val="0"/>
          <w:sz w:val="24"/>
        </w:rPr>
        <w:t xml:space="preserve">3.手术体位：通常采用侧卧位，病人感觉舒适，又便于医生对于术中特殊情况的处理。在病人背部、两腿之间和腋下放置垫枕。手术开始时加强毛毯覆盖等保暖措施。头部放置合适的垫枕，头架固定头部。铺无菌手术单时应注意最大限度地保持病人有良好的视野，能够看到麻醉医生。 </w:t>
      </w:r>
    </w:p>
    <w:p w:rsidR="00AA4F0A" w:rsidRPr="00AA4F0A" w:rsidRDefault="00AA4F0A" w:rsidP="00AA4F0A">
      <w:pPr>
        <w:spacing w:line="360" w:lineRule="auto"/>
        <w:rPr>
          <w:rFonts w:ascii="宋体" w:hAnsi="宋体" w:cs="宋体"/>
          <w:b/>
          <w:bCs/>
          <w:color w:val="000000"/>
          <w:kern w:val="0"/>
          <w:sz w:val="24"/>
        </w:rPr>
      </w:pPr>
      <w:r w:rsidRPr="00AA4F0A">
        <w:rPr>
          <w:rFonts w:ascii="宋体" w:hAnsi="宋体" w:cs="宋体" w:hint="eastAsia"/>
          <w:b/>
          <w:bCs/>
          <w:color w:val="000000"/>
          <w:kern w:val="0"/>
          <w:sz w:val="24"/>
        </w:rPr>
        <w:t>局部麻醉</w:t>
      </w:r>
    </w:p>
    <w:p w:rsidR="00AA4F0A" w:rsidRDefault="00AA4F0A" w:rsidP="00925076">
      <w:pPr>
        <w:spacing w:line="360" w:lineRule="auto"/>
        <w:ind w:firstLineChars="200" w:firstLine="480"/>
        <w:rPr>
          <w:rFonts w:ascii="宋体" w:hAnsi="宋体" w:cs="宋体"/>
          <w:color w:val="000000"/>
          <w:kern w:val="0"/>
          <w:sz w:val="24"/>
        </w:rPr>
      </w:pPr>
      <w:r w:rsidRPr="00AA4F0A">
        <w:rPr>
          <w:rFonts w:ascii="宋体" w:hAnsi="宋体" w:cs="宋体" w:hint="eastAsia"/>
          <w:color w:val="000000"/>
          <w:kern w:val="0"/>
          <w:sz w:val="24"/>
        </w:rPr>
        <w:t>头皮神经阻滞：枕大神经，枕小神经，耳颞神经，眶上神经，滑车上神经；手术切口浸润麻醉；硬膜表面浸润麻醉；钉道口局部麻醉。</w:t>
      </w:r>
    </w:p>
    <w:p w:rsidR="004F4138" w:rsidRDefault="004F4138" w:rsidP="00A47599">
      <w:pPr>
        <w:spacing w:line="360" w:lineRule="auto"/>
        <w:ind w:firstLineChars="200" w:firstLine="480"/>
        <w:jc w:val="left"/>
        <w:rPr>
          <w:rFonts w:ascii="宋体" w:hAnsi="宋体" w:cs="宋体"/>
          <w:color w:val="000000"/>
          <w:kern w:val="0"/>
          <w:sz w:val="24"/>
        </w:rPr>
      </w:pPr>
    </w:p>
    <w:p w:rsidR="00AA4F0A" w:rsidRDefault="00AA4F0A" w:rsidP="00A47599">
      <w:pPr>
        <w:spacing w:line="360" w:lineRule="auto"/>
        <w:ind w:firstLineChars="200" w:firstLine="480"/>
        <w:jc w:val="left"/>
        <w:rPr>
          <w:rFonts w:ascii="宋体" w:hAnsi="宋体" w:cs="宋体"/>
          <w:color w:val="000000"/>
          <w:kern w:val="0"/>
          <w:sz w:val="24"/>
        </w:rPr>
      </w:pPr>
      <w:r w:rsidRPr="00AA4F0A">
        <w:rPr>
          <w:rFonts w:ascii="宋体" w:hAnsi="宋体" w:cs="宋体" w:hint="eastAsia"/>
          <w:color w:val="000000"/>
          <w:kern w:val="0"/>
          <w:sz w:val="24"/>
        </w:rPr>
        <w:t>1. 枕大和枕小神经阻滞：取坐位，颈椎向前弯曲使前额靠在铺有头垫的床沿或椅背，在上项线水平触及枕动脉，沿枕动脉内侧垂直穿刺</w:t>
      </w:r>
      <w:r w:rsidR="00E11EFC">
        <w:rPr>
          <w:rFonts w:ascii="宋体" w:hAnsi="宋体" w:cs="宋体" w:hint="eastAsia"/>
          <w:color w:val="000000"/>
          <w:kern w:val="0"/>
          <w:sz w:val="24"/>
        </w:rPr>
        <w:t>，</w:t>
      </w:r>
      <w:r w:rsidRPr="00AA4F0A">
        <w:rPr>
          <w:rFonts w:ascii="宋体" w:hAnsi="宋体" w:cs="宋体" w:hint="eastAsia"/>
          <w:color w:val="000000"/>
          <w:kern w:val="0"/>
          <w:sz w:val="24"/>
        </w:rPr>
        <w:t>至枕骨外膜，轻微向上方调整针尖位置，回抽无血扇形注射5ml药物，向外侧和下方调整可阻滞枕小神经和部分枕大神经浅支。</w:t>
      </w:r>
    </w:p>
    <w:p w:rsidR="00B2196A" w:rsidRPr="00AA4F0A" w:rsidRDefault="00B2196A" w:rsidP="00E11EFC">
      <w:pPr>
        <w:spacing w:line="360" w:lineRule="auto"/>
        <w:ind w:firstLineChars="200" w:firstLine="480"/>
        <w:jc w:val="left"/>
        <w:rPr>
          <w:rFonts w:ascii="宋体" w:hAnsi="宋体" w:cs="宋体"/>
          <w:color w:val="000000"/>
          <w:kern w:val="0"/>
          <w:sz w:val="24"/>
        </w:rPr>
      </w:pP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hint="eastAsia"/>
          <w:color w:val="000000"/>
          <w:kern w:val="0"/>
          <w:sz w:val="24"/>
        </w:rPr>
        <w:t xml:space="preserve">      </w:t>
      </w:r>
      <w:r w:rsidRPr="00AA4F0A">
        <w:rPr>
          <w:rFonts w:ascii="宋体" w:hAnsi="宋体" w:cs="宋体"/>
          <w:noProof/>
          <w:color w:val="000000"/>
          <w:kern w:val="0"/>
          <w:sz w:val="24"/>
        </w:rPr>
        <w:drawing>
          <wp:inline distT="0" distB="0" distL="114300" distR="114300" wp14:anchorId="12B7019C" wp14:editId="11C58083">
            <wp:extent cx="2077085" cy="2504440"/>
            <wp:effectExtent l="0" t="0" r="18415" b="10160"/>
            <wp:docPr id="35844" name="文本占位符 3584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4" name="文本占位符 35843"/>
                    <pic:cNvPicPr>
                      <a:picLocks noGrp="1" noChangeAspect="1"/>
                    </pic:cNvPicPr>
                  </pic:nvPicPr>
                  <pic:blipFill>
                    <a:blip r:embed="rId7"/>
                    <a:stretch>
                      <a:fillRect/>
                    </a:stretch>
                  </pic:blipFill>
                  <pic:spPr>
                    <a:xfrm>
                      <a:off x="0" y="0"/>
                      <a:ext cx="2077085" cy="2504440"/>
                    </a:xfrm>
                    <a:prstGeom prst="rect">
                      <a:avLst/>
                    </a:prstGeom>
                    <a:noFill/>
                    <a:ln w="9525">
                      <a:noFill/>
                    </a:ln>
                  </pic:spPr>
                </pic:pic>
              </a:graphicData>
            </a:graphic>
          </wp:inline>
        </w:drawing>
      </w:r>
      <w:r w:rsidRPr="00AA4F0A">
        <w:rPr>
          <w:rFonts w:ascii="宋体" w:hAnsi="宋体" w:cs="宋体"/>
          <w:noProof/>
          <w:color w:val="000000"/>
          <w:kern w:val="0"/>
          <w:sz w:val="24"/>
        </w:rPr>
        <w:drawing>
          <wp:inline distT="0" distB="0" distL="114300" distR="114300" wp14:anchorId="60DFD5F7" wp14:editId="06203D4D">
            <wp:extent cx="1830070" cy="2501900"/>
            <wp:effectExtent l="0" t="0" r="17780" b="12700"/>
            <wp:docPr id="35845" name="图片 3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图片 35844"/>
                    <pic:cNvPicPr>
                      <a:picLocks noChangeAspect="1"/>
                    </pic:cNvPicPr>
                  </pic:nvPicPr>
                  <pic:blipFill>
                    <a:blip r:embed="rId8"/>
                    <a:stretch>
                      <a:fillRect/>
                    </a:stretch>
                  </pic:blipFill>
                  <pic:spPr>
                    <a:xfrm>
                      <a:off x="0" y="0"/>
                      <a:ext cx="1830070" cy="2501900"/>
                    </a:xfrm>
                    <a:prstGeom prst="rect">
                      <a:avLst/>
                    </a:prstGeom>
                    <a:noFill/>
                    <a:ln w="9525">
                      <a:noFill/>
                    </a:ln>
                  </pic:spPr>
                </pic:pic>
              </a:graphicData>
            </a:graphic>
          </wp:inline>
        </w:drawing>
      </w:r>
    </w:p>
    <w:p w:rsidR="00AA4F0A" w:rsidRDefault="00AA4F0A" w:rsidP="0043463A">
      <w:pPr>
        <w:spacing w:line="360" w:lineRule="auto"/>
        <w:ind w:firstLineChars="400" w:firstLine="960"/>
        <w:rPr>
          <w:rFonts w:ascii="宋体" w:hAnsi="宋体" w:cs="宋体"/>
          <w:color w:val="000000"/>
          <w:kern w:val="0"/>
          <w:sz w:val="24"/>
        </w:rPr>
      </w:pPr>
      <w:r w:rsidRPr="00AA4F0A">
        <w:rPr>
          <w:rFonts w:ascii="宋体" w:hAnsi="宋体" w:cs="宋体" w:hint="eastAsia"/>
          <w:color w:val="000000"/>
          <w:kern w:val="0"/>
          <w:sz w:val="24"/>
        </w:rPr>
        <w:t>图1和图2枕大和枕小神经阻滞解剖</w:t>
      </w:r>
      <w:bookmarkStart w:id="7" w:name="_Hlk23192858"/>
      <w:r w:rsidR="005B21D1">
        <w:rPr>
          <w:rFonts w:ascii="宋体" w:hAnsi="宋体" w:cs="宋体" w:hint="eastAsia"/>
          <w:color w:val="000000"/>
          <w:kern w:val="0"/>
          <w:sz w:val="24"/>
        </w:rPr>
        <w:t>（图片来源于网络）</w:t>
      </w:r>
    </w:p>
    <w:bookmarkEnd w:id="7"/>
    <w:p w:rsidR="00B2196A" w:rsidRPr="00AA4F0A" w:rsidRDefault="00B2196A" w:rsidP="000C3571">
      <w:pPr>
        <w:spacing w:line="360" w:lineRule="auto"/>
        <w:ind w:firstLineChars="400" w:firstLine="960"/>
        <w:jc w:val="center"/>
        <w:rPr>
          <w:rFonts w:ascii="宋体" w:hAnsi="宋体" w:cs="宋体"/>
          <w:color w:val="000000"/>
          <w:kern w:val="0"/>
          <w:sz w:val="24"/>
        </w:rPr>
      </w:pPr>
    </w:p>
    <w:p w:rsidR="00AA4F0A" w:rsidRDefault="00AA4F0A" w:rsidP="00FD54E5">
      <w:pPr>
        <w:spacing w:line="360" w:lineRule="auto"/>
        <w:ind w:firstLineChars="200" w:firstLine="480"/>
        <w:rPr>
          <w:rFonts w:ascii="宋体" w:hAnsi="宋体" w:cs="宋体"/>
          <w:color w:val="000000"/>
          <w:kern w:val="0"/>
          <w:sz w:val="24"/>
        </w:rPr>
      </w:pPr>
      <w:r w:rsidRPr="00AA4F0A">
        <w:rPr>
          <w:rFonts w:ascii="宋体" w:hAnsi="宋体" w:cs="宋体" w:hint="eastAsia"/>
          <w:color w:val="000000"/>
          <w:kern w:val="0"/>
          <w:sz w:val="24"/>
        </w:rPr>
        <w:t>2. 耳颞神经阻滞：取仰卧位或侧卧位，头转向非治疗侧，在患侧颧弓起始</w:t>
      </w:r>
      <w:r w:rsidRPr="00AA4F0A">
        <w:rPr>
          <w:rFonts w:ascii="宋体" w:hAnsi="宋体" w:cs="宋体" w:hint="eastAsia"/>
          <w:color w:val="000000"/>
          <w:kern w:val="0"/>
          <w:sz w:val="24"/>
        </w:rPr>
        <w:lastRenderedPageBreak/>
        <w:t>部正上方触及颞动脉，垂直进针至骨膜，扇形注射</w:t>
      </w:r>
      <w:r w:rsidR="00D07CB2">
        <w:rPr>
          <w:rFonts w:ascii="宋体" w:hAnsi="宋体" w:cs="宋体" w:hint="eastAsia"/>
          <w:color w:val="000000"/>
          <w:kern w:val="0"/>
          <w:sz w:val="24"/>
        </w:rPr>
        <w:t>。</w:t>
      </w:r>
    </w:p>
    <w:p w:rsidR="00B2196A" w:rsidRPr="00AA4F0A" w:rsidRDefault="00B2196A" w:rsidP="00FD54E5">
      <w:pPr>
        <w:spacing w:line="360" w:lineRule="auto"/>
        <w:ind w:firstLineChars="200" w:firstLine="480"/>
        <w:rPr>
          <w:rFonts w:ascii="宋体" w:hAnsi="宋体" w:cs="宋体"/>
          <w:color w:val="000000"/>
          <w:kern w:val="0"/>
          <w:sz w:val="24"/>
        </w:rPr>
      </w:pP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hint="eastAsia"/>
          <w:color w:val="000000"/>
          <w:kern w:val="0"/>
          <w:sz w:val="24"/>
        </w:rPr>
        <w:t xml:space="preserve">      </w:t>
      </w:r>
      <w:r w:rsidRPr="00AA4F0A">
        <w:rPr>
          <w:rFonts w:ascii="宋体" w:hAnsi="宋体" w:cs="宋体"/>
          <w:noProof/>
          <w:color w:val="000000"/>
          <w:kern w:val="0"/>
          <w:sz w:val="24"/>
        </w:rPr>
        <w:drawing>
          <wp:inline distT="0" distB="0" distL="114300" distR="114300" wp14:anchorId="1DDC5AE9" wp14:editId="29986F5E">
            <wp:extent cx="2100580" cy="2381250"/>
            <wp:effectExtent l="0" t="0" r="13970" b="0"/>
            <wp:docPr id="79877" name="文本占位符 7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7" name="文本占位符 79876"/>
                    <pic:cNvPicPr>
                      <a:picLocks noChangeAspect="1"/>
                    </pic:cNvPicPr>
                  </pic:nvPicPr>
                  <pic:blipFill>
                    <a:blip r:embed="rId9"/>
                    <a:stretch>
                      <a:fillRect/>
                    </a:stretch>
                  </pic:blipFill>
                  <pic:spPr>
                    <a:xfrm>
                      <a:off x="0" y="0"/>
                      <a:ext cx="2100580" cy="2381250"/>
                    </a:xfrm>
                    <a:prstGeom prst="rect">
                      <a:avLst/>
                    </a:prstGeom>
                    <a:noFill/>
                    <a:ln w="9525">
                      <a:noFill/>
                    </a:ln>
                  </pic:spPr>
                </pic:pic>
              </a:graphicData>
            </a:graphic>
          </wp:inline>
        </w:drawing>
      </w:r>
      <w:r w:rsidRPr="00AA4F0A">
        <w:rPr>
          <w:rFonts w:ascii="宋体" w:hAnsi="宋体" w:cs="宋体"/>
          <w:noProof/>
          <w:color w:val="000000"/>
          <w:kern w:val="0"/>
          <w:sz w:val="24"/>
        </w:rPr>
        <w:drawing>
          <wp:inline distT="0" distB="0" distL="114300" distR="114300" wp14:anchorId="57F53101" wp14:editId="7465D49E">
            <wp:extent cx="1997710" cy="2374900"/>
            <wp:effectExtent l="0" t="0" r="2540" b="6350"/>
            <wp:docPr id="76806" name="图片 76805" descr="15-32%E4%B8%8B%E9%A2%8C%E7%A5%9E%E7%BB%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6" name="图片 76805" descr="15-32%E4%B8%8B%E9%A2%8C%E7%A5%9E%E7%BB%8F"/>
                    <pic:cNvPicPr>
                      <a:picLocks noChangeAspect="1"/>
                    </pic:cNvPicPr>
                  </pic:nvPicPr>
                  <pic:blipFill>
                    <a:blip r:embed="rId10"/>
                    <a:stretch>
                      <a:fillRect/>
                    </a:stretch>
                  </pic:blipFill>
                  <pic:spPr>
                    <a:xfrm>
                      <a:off x="0" y="0"/>
                      <a:ext cx="1997710" cy="2374900"/>
                    </a:xfrm>
                    <a:prstGeom prst="rect">
                      <a:avLst/>
                    </a:prstGeom>
                    <a:noFill/>
                    <a:ln w="9525">
                      <a:noFill/>
                    </a:ln>
                  </pic:spPr>
                </pic:pic>
              </a:graphicData>
            </a:graphic>
          </wp:inline>
        </w:drawing>
      </w:r>
    </w:p>
    <w:p w:rsidR="00AA4F0A" w:rsidRPr="00AA4F0A" w:rsidRDefault="00AA4F0A" w:rsidP="00FD54E5">
      <w:pPr>
        <w:spacing w:line="360" w:lineRule="auto"/>
        <w:jc w:val="center"/>
        <w:rPr>
          <w:rFonts w:ascii="宋体" w:hAnsi="宋体" w:cs="宋体"/>
          <w:color w:val="000000"/>
          <w:kern w:val="0"/>
          <w:sz w:val="24"/>
        </w:rPr>
      </w:pPr>
      <w:r w:rsidRPr="00AA4F0A">
        <w:rPr>
          <w:rFonts w:ascii="宋体" w:hAnsi="宋体" w:cs="宋体" w:hint="eastAsia"/>
          <w:color w:val="000000"/>
          <w:kern w:val="0"/>
          <w:sz w:val="24"/>
        </w:rPr>
        <w:t>图3和图4 耳颞神经阻滞</w:t>
      </w:r>
      <w:r w:rsidR="0043463A" w:rsidRPr="0043463A">
        <w:rPr>
          <w:rFonts w:ascii="宋体" w:hAnsi="宋体" w:cs="宋体" w:hint="eastAsia"/>
          <w:color w:val="000000"/>
          <w:kern w:val="0"/>
          <w:sz w:val="24"/>
        </w:rPr>
        <w:t>（图片来源于网络）</w:t>
      </w: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hint="eastAsia"/>
          <w:noProof/>
          <w:color w:val="000000"/>
          <w:kern w:val="0"/>
          <w:sz w:val="24"/>
        </w:rPr>
        <w:drawing>
          <wp:inline distT="0" distB="0" distL="114300" distR="114300" wp14:anchorId="019AA8C3" wp14:editId="254901F4">
            <wp:extent cx="4292600" cy="2372995"/>
            <wp:effectExtent l="0" t="0" r="0" b="8255"/>
            <wp:docPr id="3" name="图片 3" descr="MAH02688_2018051821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AH02688_20180518215253"/>
                    <pic:cNvPicPr>
                      <a:picLocks noChangeAspect="1"/>
                    </pic:cNvPicPr>
                  </pic:nvPicPr>
                  <pic:blipFill>
                    <a:blip r:embed="rId11"/>
                    <a:stretch>
                      <a:fillRect/>
                    </a:stretch>
                  </pic:blipFill>
                  <pic:spPr>
                    <a:xfrm>
                      <a:off x="0" y="0"/>
                      <a:ext cx="4292600" cy="2372995"/>
                    </a:xfrm>
                    <a:prstGeom prst="rect">
                      <a:avLst/>
                    </a:prstGeom>
                  </pic:spPr>
                </pic:pic>
              </a:graphicData>
            </a:graphic>
          </wp:inline>
        </w:drawing>
      </w:r>
    </w:p>
    <w:p w:rsidR="00AA4F0A" w:rsidRDefault="00AA4F0A" w:rsidP="00B2196A">
      <w:pPr>
        <w:spacing w:line="360" w:lineRule="auto"/>
        <w:ind w:firstLineChars="800" w:firstLine="1920"/>
        <w:rPr>
          <w:rFonts w:ascii="宋体" w:hAnsi="宋体" w:cs="宋体"/>
          <w:color w:val="000000"/>
          <w:kern w:val="0"/>
          <w:sz w:val="24"/>
        </w:rPr>
      </w:pPr>
      <w:r w:rsidRPr="00AA4F0A">
        <w:rPr>
          <w:rFonts w:ascii="宋体" w:hAnsi="宋体" w:cs="宋体" w:hint="eastAsia"/>
          <w:color w:val="000000"/>
          <w:kern w:val="0"/>
          <w:sz w:val="24"/>
        </w:rPr>
        <w:t>图5：耳颞神经阻滞</w:t>
      </w:r>
    </w:p>
    <w:p w:rsidR="00B2196A" w:rsidRPr="00AA4F0A" w:rsidRDefault="00B2196A" w:rsidP="001269E1">
      <w:pPr>
        <w:spacing w:line="360" w:lineRule="auto"/>
        <w:jc w:val="center"/>
        <w:rPr>
          <w:rFonts w:ascii="宋体" w:hAnsi="宋体" w:cs="宋体"/>
          <w:color w:val="000000"/>
          <w:kern w:val="0"/>
          <w:sz w:val="24"/>
        </w:rPr>
      </w:pPr>
    </w:p>
    <w:p w:rsidR="00AA4F0A" w:rsidRDefault="00AA4F0A" w:rsidP="002B0DE7">
      <w:pPr>
        <w:spacing w:line="360" w:lineRule="auto"/>
        <w:ind w:firstLineChars="200" w:firstLine="480"/>
        <w:rPr>
          <w:rFonts w:ascii="宋体" w:hAnsi="宋体" w:cs="宋体"/>
          <w:color w:val="000000"/>
          <w:kern w:val="0"/>
          <w:sz w:val="24"/>
        </w:rPr>
      </w:pPr>
      <w:r w:rsidRPr="00AA4F0A">
        <w:rPr>
          <w:rFonts w:ascii="宋体" w:hAnsi="宋体" w:cs="宋体" w:hint="eastAsia"/>
          <w:color w:val="000000"/>
          <w:kern w:val="0"/>
          <w:sz w:val="24"/>
        </w:rPr>
        <w:t>3. 眶上神经阻滞：仰卧位，触摸定位患侧眶上压迹，与眶上压迹平行，与垂直面内侧15℃方向进针，直至骨膜。</w:t>
      </w:r>
    </w:p>
    <w:p w:rsidR="00B2196A" w:rsidRPr="00AA4F0A" w:rsidRDefault="00B2196A" w:rsidP="00AA4F0A">
      <w:pPr>
        <w:spacing w:line="360" w:lineRule="auto"/>
        <w:rPr>
          <w:rFonts w:ascii="宋体" w:hAnsi="宋体" w:cs="宋体"/>
          <w:color w:val="000000"/>
          <w:kern w:val="0"/>
          <w:sz w:val="24"/>
        </w:rPr>
      </w:pP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hint="eastAsia"/>
          <w:color w:val="000000"/>
          <w:kern w:val="0"/>
          <w:sz w:val="24"/>
        </w:rPr>
        <w:lastRenderedPageBreak/>
        <w:t xml:space="preserve">      </w:t>
      </w:r>
      <w:r w:rsidRPr="00AA4F0A">
        <w:rPr>
          <w:rFonts w:ascii="宋体" w:hAnsi="宋体" w:cs="宋体"/>
          <w:noProof/>
          <w:color w:val="000000"/>
          <w:kern w:val="0"/>
          <w:sz w:val="24"/>
        </w:rPr>
        <w:drawing>
          <wp:inline distT="0" distB="0" distL="114300" distR="114300" wp14:anchorId="7CDCC18F" wp14:editId="3BFA8113">
            <wp:extent cx="2214880" cy="1880870"/>
            <wp:effectExtent l="0" t="0" r="13970" b="5080"/>
            <wp:docPr id="52229" name="文本占位符 5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文本占位符 52228"/>
                    <pic:cNvPicPr>
                      <a:picLocks noChangeAspect="1"/>
                    </pic:cNvPicPr>
                  </pic:nvPicPr>
                  <pic:blipFill>
                    <a:blip r:embed="rId12"/>
                    <a:stretch>
                      <a:fillRect/>
                    </a:stretch>
                  </pic:blipFill>
                  <pic:spPr>
                    <a:xfrm>
                      <a:off x="0" y="0"/>
                      <a:ext cx="2214880" cy="1880870"/>
                    </a:xfrm>
                    <a:prstGeom prst="rect">
                      <a:avLst/>
                    </a:prstGeom>
                    <a:noFill/>
                    <a:ln w="9525">
                      <a:noFill/>
                    </a:ln>
                  </pic:spPr>
                </pic:pic>
              </a:graphicData>
            </a:graphic>
          </wp:inline>
        </w:drawing>
      </w:r>
      <w:r w:rsidRPr="00AA4F0A">
        <w:rPr>
          <w:rFonts w:ascii="宋体" w:hAnsi="宋体" w:cs="宋体"/>
          <w:noProof/>
          <w:color w:val="000000"/>
          <w:kern w:val="0"/>
          <w:sz w:val="24"/>
        </w:rPr>
        <w:drawing>
          <wp:inline distT="0" distB="0" distL="114300" distR="114300" wp14:anchorId="14368A59" wp14:editId="0B664703">
            <wp:extent cx="2128520" cy="1873250"/>
            <wp:effectExtent l="0" t="0" r="5080" b="12700"/>
            <wp:docPr id="24579" name="联机映像占位符 6370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联机映像占位符 63704"/>
                    <pic:cNvPicPr>
                      <a:picLocks noGrp="1" noChangeAspect="1"/>
                    </pic:cNvPicPr>
                  </pic:nvPicPr>
                  <pic:blipFill>
                    <a:blip r:embed="rId13"/>
                    <a:stretch>
                      <a:fillRect/>
                    </a:stretch>
                  </pic:blipFill>
                  <pic:spPr>
                    <a:xfrm>
                      <a:off x="0" y="0"/>
                      <a:ext cx="2128520" cy="1873250"/>
                    </a:xfrm>
                    <a:prstGeom prst="rect">
                      <a:avLst/>
                    </a:prstGeom>
                    <a:noFill/>
                    <a:ln w="9525">
                      <a:noFill/>
                    </a:ln>
                  </pic:spPr>
                </pic:pic>
              </a:graphicData>
            </a:graphic>
          </wp:inline>
        </w:drawing>
      </w:r>
    </w:p>
    <w:p w:rsidR="00AA4F0A" w:rsidRDefault="0066607D" w:rsidP="00B2196A">
      <w:pPr>
        <w:spacing w:line="360" w:lineRule="auto"/>
        <w:ind w:right="960"/>
        <w:jc w:val="center"/>
        <w:rPr>
          <w:rFonts w:ascii="宋体" w:hAnsi="宋体" w:cs="宋体"/>
          <w:color w:val="000000"/>
          <w:kern w:val="0"/>
          <w:sz w:val="24"/>
        </w:rPr>
      </w:pPr>
      <w:r>
        <w:rPr>
          <w:rFonts w:ascii="宋体" w:hAnsi="宋体" w:cs="宋体" w:hint="eastAsia"/>
          <w:color w:val="000000"/>
          <w:kern w:val="0"/>
          <w:sz w:val="24"/>
        </w:rPr>
        <w:t xml:space="preserve"> </w:t>
      </w:r>
      <w:r>
        <w:rPr>
          <w:rFonts w:ascii="宋体" w:hAnsi="宋体" w:cs="宋体"/>
          <w:color w:val="000000"/>
          <w:kern w:val="0"/>
          <w:sz w:val="24"/>
        </w:rPr>
        <w:t xml:space="preserve">    </w:t>
      </w:r>
      <w:r w:rsidR="00AA4F0A" w:rsidRPr="00AA4F0A">
        <w:rPr>
          <w:rFonts w:ascii="宋体" w:hAnsi="宋体" w:cs="宋体" w:hint="eastAsia"/>
          <w:color w:val="000000"/>
          <w:kern w:val="0"/>
          <w:sz w:val="24"/>
        </w:rPr>
        <w:t>图6 眶上神经阻滞解剖 图7 头皮神经分布</w:t>
      </w:r>
      <w:r w:rsidRPr="0066607D">
        <w:rPr>
          <w:rFonts w:ascii="宋体" w:hAnsi="宋体" w:cs="宋体" w:hint="eastAsia"/>
          <w:color w:val="000000"/>
          <w:kern w:val="0"/>
          <w:sz w:val="24"/>
        </w:rPr>
        <w:t>（图片来源于网络）</w:t>
      </w:r>
    </w:p>
    <w:p w:rsidR="0023557B" w:rsidRPr="00AA4F0A" w:rsidRDefault="0023557B" w:rsidP="00B2196A">
      <w:pPr>
        <w:spacing w:line="360" w:lineRule="auto"/>
        <w:ind w:right="960"/>
        <w:jc w:val="center"/>
        <w:rPr>
          <w:rFonts w:ascii="宋体" w:hAnsi="宋体" w:cs="宋体"/>
          <w:color w:val="000000"/>
          <w:kern w:val="0"/>
          <w:sz w:val="24"/>
        </w:rPr>
      </w:pPr>
    </w:p>
    <w:p w:rsidR="00AA4F0A" w:rsidRDefault="00AA4F0A" w:rsidP="002B0DE7">
      <w:pPr>
        <w:spacing w:line="360" w:lineRule="auto"/>
        <w:ind w:firstLineChars="200" w:firstLine="480"/>
        <w:rPr>
          <w:rFonts w:ascii="宋体" w:hAnsi="宋体" w:cs="宋体"/>
          <w:color w:val="000000"/>
          <w:kern w:val="0"/>
          <w:sz w:val="24"/>
        </w:rPr>
      </w:pPr>
      <w:r w:rsidRPr="00AA4F0A">
        <w:rPr>
          <w:rFonts w:ascii="宋体" w:hAnsi="宋体" w:cs="宋体" w:hint="eastAsia"/>
          <w:color w:val="000000"/>
          <w:kern w:val="0"/>
          <w:sz w:val="24"/>
        </w:rPr>
        <w:t>4. 滑车上神经阻滞：仰卧位，触摸定位患侧眶上嵴，鼻梁与眶上嵴交界点外侧进针，向内侧进入皮下组织。</w:t>
      </w:r>
    </w:p>
    <w:p w:rsidR="000341A4" w:rsidRPr="00AA4F0A" w:rsidRDefault="000341A4" w:rsidP="00AA4F0A">
      <w:pPr>
        <w:spacing w:line="360" w:lineRule="auto"/>
        <w:rPr>
          <w:rFonts w:ascii="宋体" w:hAnsi="宋体" w:cs="宋体"/>
          <w:color w:val="000000"/>
          <w:kern w:val="0"/>
          <w:sz w:val="24"/>
        </w:rPr>
      </w:pP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noProof/>
          <w:color w:val="000000"/>
          <w:kern w:val="0"/>
          <w:sz w:val="24"/>
        </w:rPr>
        <w:drawing>
          <wp:inline distT="0" distB="0" distL="114300" distR="114300" wp14:anchorId="6DBEE6EC" wp14:editId="4FADEBB6">
            <wp:extent cx="1945640" cy="1576070"/>
            <wp:effectExtent l="0" t="0" r="16510" b="5080"/>
            <wp:docPr id="65541" name="文本占位符 6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1" name="文本占位符 65540"/>
                    <pic:cNvPicPr>
                      <a:picLocks noChangeAspect="1"/>
                    </pic:cNvPicPr>
                  </pic:nvPicPr>
                  <pic:blipFill>
                    <a:blip r:embed="rId14"/>
                    <a:stretch>
                      <a:fillRect/>
                    </a:stretch>
                  </pic:blipFill>
                  <pic:spPr>
                    <a:xfrm>
                      <a:off x="0" y="0"/>
                      <a:ext cx="1945640" cy="1576070"/>
                    </a:xfrm>
                    <a:prstGeom prst="rect">
                      <a:avLst/>
                    </a:prstGeom>
                    <a:noFill/>
                    <a:ln w="9525">
                      <a:noFill/>
                    </a:ln>
                  </pic:spPr>
                </pic:pic>
              </a:graphicData>
            </a:graphic>
          </wp:inline>
        </w:drawing>
      </w:r>
      <w:r w:rsidRPr="00AA4F0A">
        <w:rPr>
          <w:rFonts w:ascii="宋体" w:hAnsi="宋体" w:cs="宋体" w:hint="eastAsia"/>
          <w:noProof/>
          <w:color w:val="000000"/>
          <w:kern w:val="0"/>
          <w:sz w:val="24"/>
        </w:rPr>
        <w:drawing>
          <wp:inline distT="0" distB="0" distL="114300" distR="114300" wp14:anchorId="5E38883F" wp14:editId="39CFBEA4">
            <wp:extent cx="3159760" cy="1564640"/>
            <wp:effectExtent l="0" t="0" r="2540" b="16510"/>
            <wp:docPr id="4" name="图片 4" descr="MAH02702_201805182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H02702_20180518215607"/>
                    <pic:cNvPicPr>
                      <a:picLocks noChangeAspect="1"/>
                    </pic:cNvPicPr>
                  </pic:nvPicPr>
                  <pic:blipFill>
                    <a:blip r:embed="rId15"/>
                    <a:stretch>
                      <a:fillRect/>
                    </a:stretch>
                  </pic:blipFill>
                  <pic:spPr>
                    <a:xfrm>
                      <a:off x="0" y="0"/>
                      <a:ext cx="3159760" cy="1564640"/>
                    </a:xfrm>
                    <a:prstGeom prst="rect">
                      <a:avLst/>
                    </a:prstGeom>
                  </pic:spPr>
                </pic:pic>
              </a:graphicData>
            </a:graphic>
          </wp:inline>
        </w:drawing>
      </w: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hint="eastAsia"/>
          <w:color w:val="000000"/>
          <w:kern w:val="0"/>
          <w:sz w:val="24"/>
        </w:rPr>
        <w:t>图8 滑车上神经阻滞解剖</w:t>
      </w:r>
      <w:r w:rsidR="00F80B2C" w:rsidRPr="00F80B2C">
        <w:rPr>
          <w:rFonts w:ascii="宋体" w:hAnsi="宋体" w:cs="宋体" w:hint="eastAsia"/>
          <w:color w:val="000000"/>
          <w:kern w:val="0"/>
          <w:sz w:val="24"/>
        </w:rPr>
        <w:t>（图片来源于网络）</w:t>
      </w:r>
      <w:r w:rsidRPr="00AA4F0A">
        <w:rPr>
          <w:rFonts w:ascii="宋体" w:hAnsi="宋体" w:cs="宋体" w:hint="eastAsia"/>
          <w:color w:val="000000"/>
          <w:kern w:val="0"/>
          <w:sz w:val="24"/>
        </w:rPr>
        <w:t xml:space="preserve"> </w:t>
      </w:r>
      <w:bookmarkStart w:id="8" w:name="_GoBack"/>
      <w:bookmarkEnd w:id="8"/>
      <w:r w:rsidRPr="00AA4F0A">
        <w:rPr>
          <w:rFonts w:ascii="宋体" w:hAnsi="宋体" w:cs="宋体" w:hint="eastAsia"/>
          <w:color w:val="000000"/>
          <w:kern w:val="0"/>
          <w:sz w:val="24"/>
        </w:rPr>
        <w:t>图9 钉道口局部麻醉</w:t>
      </w:r>
    </w:p>
    <w:p w:rsidR="00AA4F0A" w:rsidRPr="00AA4F0A" w:rsidRDefault="00AA4F0A" w:rsidP="00AA4F0A">
      <w:pPr>
        <w:spacing w:line="360" w:lineRule="auto"/>
        <w:rPr>
          <w:rFonts w:ascii="宋体" w:hAnsi="宋体" w:cs="宋体"/>
          <w:color w:val="000000"/>
          <w:kern w:val="0"/>
          <w:sz w:val="24"/>
        </w:rPr>
      </w:pP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noProof/>
          <w:color w:val="000000"/>
          <w:kern w:val="0"/>
          <w:sz w:val="24"/>
        </w:rPr>
        <w:drawing>
          <wp:inline distT="0" distB="0" distL="114300" distR="114300" wp14:anchorId="71D166AD" wp14:editId="095CF788">
            <wp:extent cx="5266690" cy="2962275"/>
            <wp:effectExtent l="0" t="0" r="10160" b="9525"/>
            <wp:docPr id="5" name="图片 5" descr="MAH02722_2018051822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AH02722_20180518220131"/>
                    <pic:cNvPicPr>
                      <a:picLocks noChangeAspect="1"/>
                    </pic:cNvPicPr>
                  </pic:nvPicPr>
                  <pic:blipFill>
                    <a:blip r:embed="rId16"/>
                    <a:stretch>
                      <a:fillRect/>
                    </a:stretch>
                  </pic:blipFill>
                  <pic:spPr>
                    <a:xfrm>
                      <a:off x="0" y="0"/>
                      <a:ext cx="5266690" cy="2962275"/>
                    </a:xfrm>
                    <a:prstGeom prst="rect">
                      <a:avLst/>
                    </a:prstGeom>
                  </pic:spPr>
                </pic:pic>
              </a:graphicData>
            </a:graphic>
          </wp:inline>
        </w:drawing>
      </w: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hint="eastAsia"/>
          <w:color w:val="000000"/>
          <w:kern w:val="0"/>
          <w:sz w:val="24"/>
        </w:rPr>
        <w:lastRenderedPageBreak/>
        <w:t xml:space="preserve">                      图10 切口浸润麻醉</w:t>
      </w:r>
    </w:p>
    <w:p w:rsidR="00AA4F0A" w:rsidRPr="00AA4F0A" w:rsidRDefault="00AA4F0A" w:rsidP="00AA4F0A">
      <w:pPr>
        <w:spacing w:line="360" w:lineRule="auto"/>
        <w:rPr>
          <w:rFonts w:ascii="宋体" w:hAnsi="宋体" w:cs="宋体"/>
          <w:b/>
          <w:bCs/>
          <w:color w:val="000000"/>
          <w:kern w:val="0"/>
          <w:sz w:val="24"/>
        </w:rPr>
      </w:pPr>
      <w:r w:rsidRPr="00AA4F0A">
        <w:rPr>
          <w:rFonts w:ascii="宋体" w:hAnsi="宋体" w:cs="宋体" w:hint="eastAsia"/>
          <w:b/>
          <w:bCs/>
          <w:color w:val="000000"/>
          <w:kern w:val="0"/>
          <w:sz w:val="24"/>
        </w:rPr>
        <w:t>区域麻醉局麻药物选择</w:t>
      </w: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noProof/>
          <w:color w:val="000000"/>
          <w:kern w:val="0"/>
          <w:sz w:val="24"/>
        </w:rPr>
        <w:drawing>
          <wp:inline distT="0" distB="0" distL="114300" distR="114300" wp14:anchorId="4E90D979" wp14:editId="25F3D239">
            <wp:extent cx="5269865" cy="1925320"/>
            <wp:effectExtent l="0" t="0" r="6985" b="1778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17"/>
                    <a:stretch>
                      <a:fillRect/>
                    </a:stretch>
                  </pic:blipFill>
                  <pic:spPr>
                    <a:xfrm>
                      <a:off x="0" y="0"/>
                      <a:ext cx="5269865" cy="1925320"/>
                    </a:xfrm>
                    <a:prstGeom prst="rect">
                      <a:avLst/>
                    </a:prstGeom>
                    <a:noFill/>
                    <a:ln w="9525">
                      <a:noFill/>
                    </a:ln>
                  </pic:spPr>
                </pic:pic>
              </a:graphicData>
            </a:graphic>
          </wp:inline>
        </w:drawing>
      </w:r>
    </w:p>
    <w:p w:rsidR="00AA4F0A" w:rsidRPr="00AA4F0A" w:rsidRDefault="00AA4F0A" w:rsidP="00AA4F0A">
      <w:pPr>
        <w:spacing w:line="360" w:lineRule="auto"/>
        <w:rPr>
          <w:rFonts w:ascii="宋体" w:hAnsi="宋体" w:cs="宋体"/>
          <w:b/>
          <w:bCs/>
          <w:color w:val="000000"/>
          <w:kern w:val="0"/>
          <w:sz w:val="24"/>
        </w:rPr>
      </w:pPr>
      <w:r w:rsidRPr="00AA4F0A">
        <w:rPr>
          <w:rFonts w:ascii="宋体" w:hAnsi="宋体" w:cs="宋体" w:hint="eastAsia"/>
          <w:b/>
          <w:bCs/>
          <w:color w:val="000000"/>
          <w:kern w:val="0"/>
          <w:sz w:val="24"/>
        </w:rPr>
        <w:t>麻醉诱导用药</w:t>
      </w:r>
    </w:p>
    <w:p w:rsidR="00485545" w:rsidRPr="00AA4F0A" w:rsidRDefault="00AA4F0A" w:rsidP="006E65C6">
      <w:pPr>
        <w:spacing w:line="360" w:lineRule="auto"/>
        <w:ind w:firstLineChars="200" w:firstLine="480"/>
        <w:rPr>
          <w:rFonts w:ascii="宋体" w:hAnsi="宋体" w:cs="宋体"/>
          <w:color w:val="000000"/>
          <w:kern w:val="0"/>
          <w:sz w:val="24"/>
        </w:rPr>
      </w:pPr>
      <w:r w:rsidRPr="00AA4F0A">
        <w:rPr>
          <w:rFonts w:ascii="宋体" w:hAnsi="宋体" w:cs="宋体" w:hint="eastAsia"/>
          <w:color w:val="000000"/>
          <w:kern w:val="0"/>
          <w:sz w:val="24"/>
        </w:rPr>
        <w:t>芬太尼</w:t>
      </w:r>
      <w:r w:rsidR="002E0528">
        <w:rPr>
          <w:rFonts w:ascii="宋体" w:hAnsi="宋体" w:cs="宋体" w:hint="eastAsia"/>
          <w:color w:val="000000"/>
          <w:kern w:val="0"/>
          <w:sz w:val="24"/>
        </w:rPr>
        <w:t>2</w:t>
      </w:r>
      <w:r w:rsidRPr="00AA4F0A">
        <w:rPr>
          <w:rFonts w:ascii="宋体" w:hAnsi="宋体" w:cs="宋体" w:hint="eastAsia"/>
          <w:color w:val="000000"/>
          <w:kern w:val="0"/>
          <w:sz w:val="24"/>
        </w:rPr>
        <w:t>ug</w:t>
      </w:r>
      <w:r w:rsidR="002E0528">
        <w:rPr>
          <w:rFonts w:ascii="宋体" w:hAnsi="宋体" w:cs="宋体" w:hint="eastAsia"/>
          <w:color w:val="000000"/>
          <w:kern w:val="0"/>
          <w:sz w:val="24"/>
        </w:rPr>
        <w:t>/</w:t>
      </w:r>
      <w:r w:rsidR="002E0528">
        <w:rPr>
          <w:rFonts w:ascii="宋体" w:hAnsi="宋体" w:cs="宋体"/>
          <w:color w:val="000000"/>
          <w:kern w:val="0"/>
          <w:sz w:val="24"/>
        </w:rPr>
        <w:t>kg</w:t>
      </w:r>
      <w:r w:rsidRPr="00AA4F0A">
        <w:rPr>
          <w:rFonts w:ascii="宋体" w:hAnsi="宋体" w:cs="宋体" w:hint="eastAsia"/>
          <w:color w:val="000000"/>
          <w:kern w:val="0"/>
          <w:sz w:val="24"/>
        </w:rPr>
        <w:t>+丙泊酚</w:t>
      </w:r>
      <w:r w:rsidR="002E0528">
        <w:rPr>
          <w:rFonts w:ascii="宋体" w:hAnsi="宋体" w:cs="宋体"/>
          <w:color w:val="000000"/>
          <w:kern w:val="0"/>
          <w:sz w:val="24"/>
        </w:rPr>
        <w:t>2.5</w:t>
      </w:r>
      <w:r w:rsidR="00623E06">
        <w:rPr>
          <w:rFonts w:ascii="宋体" w:hAnsi="宋体" w:cs="宋体"/>
          <w:color w:val="000000"/>
          <w:kern w:val="0"/>
          <w:sz w:val="24"/>
        </w:rPr>
        <w:t>_3</w:t>
      </w:r>
      <w:r w:rsidRPr="00AA4F0A">
        <w:rPr>
          <w:rFonts w:ascii="宋体" w:hAnsi="宋体" w:cs="宋体" w:hint="eastAsia"/>
          <w:color w:val="000000"/>
          <w:kern w:val="0"/>
          <w:sz w:val="24"/>
        </w:rPr>
        <w:t>mg</w:t>
      </w:r>
      <w:r w:rsidR="002E0528">
        <w:rPr>
          <w:rFonts w:ascii="宋体" w:hAnsi="宋体" w:cs="宋体"/>
          <w:color w:val="000000"/>
          <w:kern w:val="0"/>
          <w:sz w:val="24"/>
        </w:rPr>
        <w:t>/kg</w:t>
      </w:r>
      <w:r w:rsidRPr="00AA4F0A">
        <w:rPr>
          <w:rFonts w:ascii="宋体" w:hAnsi="宋体" w:cs="宋体" w:hint="eastAsia"/>
          <w:color w:val="000000"/>
          <w:kern w:val="0"/>
          <w:sz w:val="24"/>
        </w:rPr>
        <w:t>。</w:t>
      </w:r>
      <w:r w:rsidR="00652936">
        <w:rPr>
          <w:rFonts w:ascii="宋体" w:hAnsi="宋体" w:cs="宋体" w:hint="eastAsia"/>
          <w:color w:val="000000"/>
          <w:kern w:val="0"/>
          <w:sz w:val="24"/>
        </w:rPr>
        <w:t>待患者意识消失</w:t>
      </w:r>
      <w:r w:rsidRPr="00AA4F0A">
        <w:rPr>
          <w:rFonts w:ascii="宋体" w:hAnsi="宋体" w:cs="宋体" w:hint="eastAsia"/>
          <w:color w:val="000000"/>
          <w:kern w:val="0"/>
          <w:sz w:val="24"/>
        </w:rPr>
        <w:t>后置入</w:t>
      </w:r>
      <w:r w:rsidR="003D3D34">
        <w:rPr>
          <w:rFonts w:ascii="宋体" w:hAnsi="宋体" w:cs="宋体" w:hint="eastAsia"/>
          <w:color w:val="000000"/>
          <w:kern w:val="0"/>
          <w:sz w:val="24"/>
        </w:rPr>
        <w:t>涂有利多卡因凝胶</w:t>
      </w:r>
      <w:r w:rsidRPr="00AA4F0A">
        <w:rPr>
          <w:rFonts w:ascii="宋体" w:hAnsi="宋体" w:cs="宋体" w:hint="eastAsia"/>
          <w:color w:val="000000"/>
          <w:kern w:val="0"/>
          <w:sz w:val="24"/>
        </w:rPr>
        <w:t>喉罩。予丙泊酚(1.5-6 mg/kg.hr)和瑞芬太尼(0.75µg/kg.hr)靶控输注维持。维持BIS 40~60。手术麻醉经过：喉罩置入成功后，</w:t>
      </w:r>
      <w:bookmarkStart w:id="9" w:name="_Hlk22635297"/>
      <w:r w:rsidRPr="00AA4F0A">
        <w:rPr>
          <w:rFonts w:ascii="宋体" w:hAnsi="宋体" w:cs="宋体" w:hint="eastAsia"/>
          <w:color w:val="000000"/>
          <w:kern w:val="0"/>
          <w:sz w:val="24"/>
        </w:rPr>
        <w:t>患者取侧卧位。3D导航定位，取左额颞切口，予0.5%罗哌卡因切口浸润麻醉。切开硬脑膜前予2%利多卡因表面贴敷。3D导航再次确认位置，予术中麻醉唤醒。停止输注一切麻醉药，吸引口腔分泌物，</w:t>
      </w:r>
      <w:r w:rsidR="00652936">
        <w:rPr>
          <w:rFonts w:ascii="宋体" w:hAnsi="宋体" w:cs="宋体" w:hint="eastAsia"/>
          <w:color w:val="000000"/>
          <w:kern w:val="0"/>
          <w:sz w:val="24"/>
        </w:rPr>
        <w:t>待</w:t>
      </w:r>
      <w:r w:rsidRPr="00AA4F0A">
        <w:rPr>
          <w:rFonts w:ascii="宋体" w:hAnsi="宋体" w:cs="宋体" w:hint="eastAsia"/>
          <w:color w:val="000000"/>
          <w:kern w:val="0"/>
          <w:sz w:val="24"/>
        </w:rPr>
        <w:t>后患者清醒，拔出喉罩确认患者清醒，功能正常，按原定切除范围，在清醒状态下切除后界，并确认患者言语及运动功能无损，切除后界后再予以全麻，重新在侧卧位下插入喉罩，完全切除病灶。</w:t>
      </w:r>
      <w:bookmarkEnd w:id="9"/>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hint="eastAsia"/>
          <w:noProof/>
          <w:color w:val="000000"/>
          <w:kern w:val="0"/>
          <w:sz w:val="24"/>
        </w:rPr>
        <w:drawing>
          <wp:inline distT="0" distB="0" distL="114300" distR="114300" wp14:anchorId="15D49154" wp14:editId="16D7F4F9">
            <wp:extent cx="5266690" cy="2962275"/>
            <wp:effectExtent l="0" t="0" r="10160" b="9525"/>
            <wp:docPr id="6" name="图片 6" descr="MAH02756_2018051822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AH02756_20180518221241"/>
                    <pic:cNvPicPr>
                      <a:picLocks noChangeAspect="1"/>
                    </pic:cNvPicPr>
                  </pic:nvPicPr>
                  <pic:blipFill>
                    <a:blip r:embed="rId18"/>
                    <a:stretch>
                      <a:fillRect/>
                    </a:stretch>
                  </pic:blipFill>
                  <pic:spPr>
                    <a:xfrm>
                      <a:off x="0" y="0"/>
                      <a:ext cx="5266690" cy="2962275"/>
                    </a:xfrm>
                    <a:prstGeom prst="rect">
                      <a:avLst/>
                    </a:prstGeom>
                  </pic:spPr>
                </pic:pic>
              </a:graphicData>
            </a:graphic>
          </wp:inline>
        </w:drawing>
      </w:r>
    </w:p>
    <w:p w:rsidR="00AA4F0A" w:rsidRPr="00AA4F0A" w:rsidRDefault="00AA4F0A" w:rsidP="00485545">
      <w:pPr>
        <w:spacing w:line="360" w:lineRule="auto"/>
        <w:jc w:val="center"/>
        <w:rPr>
          <w:rFonts w:ascii="宋体" w:hAnsi="宋体" w:cs="宋体"/>
          <w:color w:val="000000"/>
          <w:kern w:val="0"/>
          <w:sz w:val="24"/>
        </w:rPr>
      </w:pPr>
      <w:r w:rsidRPr="00AA4F0A">
        <w:rPr>
          <w:rFonts w:ascii="宋体" w:hAnsi="宋体" w:cs="宋体" w:hint="eastAsia"/>
          <w:color w:val="000000"/>
          <w:kern w:val="0"/>
          <w:sz w:val="24"/>
        </w:rPr>
        <w:t>图11 患者在清醒状态下与手术医生和麻醉医生对话</w:t>
      </w:r>
    </w:p>
    <w:p w:rsidR="00AA4F0A" w:rsidRPr="00AA4F0A" w:rsidRDefault="00AA4F0A" w:rsidP="00AA4F0A">
      <w:pPr>
        <w:spacing w:line="360" w:lineRule="auto"/>
        <w:rPr>
          <w:rFonts w:ascii="宋体" w:hAnsi="宋体" w:cs="宋体"/>
          <w:color w:val="000000"/>
          <w:kern w:val="0"/>
          <w:sz w:val="24"/>
        </w:rPr>
      </w:pPr>
      <w:r w:rsidRPr="00AA4F0A">
        <w:rPr>
          <w:rFonts w:ascii="宋体" w:hAnsi="宋体" w:cs="宋体" w:hint="eastAsia"/>
          <w:noProof/>
          <w:color w:val="000000"/>
          <w:kern w:val="0"/>
          <w:sz w:val="24"/>
        </w:rPr>
        <w:lastRenderedPageBreak/>
        <w:drawing>
          <wp:inline distT="0" distB="0" distL="114300" distR="114300" wp14:anchorId="75DDA36F" wp14:editId="52D3D541">
            <wp:extent cx="5266690" cy="2962275"/>
            <wp:effectExtent l="0" t="0" r="10160" b="9525"/>
            <wp:docPr id="7" name="图片 7" descr="MAH02766_2018051822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AH02766_20180518221430"/>
                    <pic:cNvPicPr>
                      <a:picLocks noChangeAspect="1"/>
                    </pic:cNvPicPr>
                  </pic:nvPicPr>
                  <pic:blipFill>
                    <a:blip r:embed="rId19"/>
                    <a:stretch>
                      <a:fillRect/>
                    </a:stretch>
                  </pic:blipFill>
                  <pic:spPr>
                    <a:xfrm>
                      <a:off x="0" y="0"/>
                      <a:ext cx="5266690" cy="2962275"/>
                    </a:xfrm>
                    <a:prstGeom prst="rect">
                      <a:avLst/>
                    </a:prstGeom>
                  </pic:spPr>
                </pic:pic>
              </a:graphicData>
            </a:graphic>
          </wp:inline>
        </w:drawing>
      </w:r>
    </w:p>
    <w:p w:rsidR="00AA4F0A" w:rsidRDefault="00AA4F0A" w:rsidP="006E65C6">
      <w:pPr>
        <w:spacing w:line="360" w:lineRule="auto"/>
        <w:jc w:val="center"/>
        <w:rPr>
          <w:rFonts w:ascii="宋体" w:hAnsi="宋体" w:cs="宋体"/>
          <w:color w:val="000000"/>
          <w:kern w:val="0"/>
          <w:sz w:val="24"/>
        </w:rPr>
      </w:pPr>
      <w:r w:rsidRPr="00AA4F0A">
        <w:rPr>
          <w:rFonts w:ascii="宋体" w:hAnsi="宋体" w:cs="宋体" w:hint="eastAsia"/>
          <w:color w:val="000000"/>
          <w:kern w:val="0"/>
          <w:sz w:val="24"/>
        </w:rPr>
        <w:t>图11 唤醒结束，重新置入喉罩实施全麻</w:t>
      </w:r>
    </w:p>
    <w:p w:rsidR="00DB6E9E" w:rsidRPr="00DB6E9E" w:rsidRDefault="00E36EA0" w:rsidP="00DB6E9E">
      <w:pPr>
        <w:spacing w:line="360" w:lineRule="auto"/>
        <w:jc w:val="left"/>
        <w:rPr>
          <w:rFonts w:ascii="宋体" w:hAnsi="宋体" w:cs="宋体"/>
          <w:b/>
          <w:bCs/>
          <w:color w:val="000000"/>
          <w:kern w:val="0"/>
          <w:sz w:val="24"/>
        </w:rPr>
      </w:pPr>
      <w:r w:rsidRPr="00E36EA0">
        <w:rPr>
          <w:rFonts w:ascii="宋体" w:hAnsi="宋体" w:cs="宋体" w:hint="eastAsia"/>
          <w:b/>
          <w:bCs/>
          <w:color w:val="000000"/>
          <w:kern w:val="0"/>
          <w:sz w:val="24"/>
        </w:rPr>
        <w:t>监测麻醉管理技术</w:t>
      </w:r>
      <w:r w:rsidR="00DB6E9E" w:rsidRPr="00DB6E9E">
        <w:rPr>
          <w:rFonts w:ascii="宋体" w:hAnsi="宋体" w:cs="宋体" w:hint="eastAsia"/>
          <w:b/>
          <w:bCs/>
          <w:color w:val="000000"/>
          <w:kern w:val="0"/>
          <w:sz w:val="24"/>
        </w:rPr>
        <w:t>（Monitored anesthesia care，MA</w:t>
      </w:r>
      <w:r w:rsidR="00DB6E9E">
        <w:rPr>
          <w:rFonts w:ascii="宋体" w:hAnsi="宋体" w:cs="宋体"/>
          <w:b/>
          <w:bCs/>
          <w:color w:val="000000"/>
          <w:kern w:val="0"/>
          <w:sz w:val="24"/>
        </w:rPr>
        <w:t>C</w:t>
      </w:r>
      <w:r w:rsidR="00DB6E9E" w:rsidRPr="00DB6E9E">
        <w:rPr>
          <w:rFonts w:ascii="宋体" w:hAnsi="宋体" w:cs="宋体" w:hint="eastAsia"/>
          <w:b/>
          <w:bCs/>
          <w:color w:val="000000"/>
          <w:kern w:val="0"/>
          <w:sz w:val="24"/>
        </w:rPr>
        <w:t>）</w:t>
      </w:r>
    </w:p>
    <w:p w:rsidR="008D12D6" w:rsidRPr="008D12D6" w:rsidRDefault="008D12D6" w:rsidP="00664C63">
      <w:pPr>
        <w:spacing w:line="360" w:lineRule="auto"/>
        <w:ind w:firstLineChars="200" w:firstLine="480"/>
        <w:jc w:val="left"/>
        <w:rPr>
          <w:rFonts w:ascii="宋体" w:hAnsi="宋体" w:cs="宋体"/>
          <w:color w:val="000000"/>
          <w:kern w:val="0"/>
          <w:sz w:val="24"/>
        </w:rPr>
      </w:pPr>
      <w:r w:rsidRPr="008D12D6">
        <w:rPr>
          <w:rFonts w:ascii="宋体" w:hAnsi="宋体" w:cs="宋体" w:hint="eastAsia"/>
          <w:color w:val="000000"/>
          <w:kern w:val="0"/>
          <w:sz w:val="24"/>
        </w:rPr>
        <w:t>MAC由传统意义上的神经镇痛术发展而来，指在临床诊疗过程中，在对患者严密监测下，麻醉医生通过注射镇静、镇痛药物来消除患者的焦虑恐怖情绪、减轻疼痛和其他伤害性刺激，从而提高手术的安全性和舒适性。在神经外科唤醒麻醉MAC中常用丙泊酚-瑞芬太尼组合。由于均为起短效药物，具有起效快、消除迅速、不干拢电生理监测的优点。同时MAC要求术前对患者进行充分的头皮神经阻滞和要切口浸润麻醉，以减少术中阿片类药物用量，减少发生呼吸抑制的危险。</w:t>
      </w:r>
    </w:p>
    <w:p w:rsidR="00970306" w:rsidRPr="0079782F" w:rsidRDefault="00970306" w:rsidP="00970306">
      <w:pPr>
        <w:spacing w:line="360" w:lineRule="auto"/>
        <w:rPr>
          <w:rFonts w:ascii="宋体" w:hAnsi="宋体" w:cs="宋体"/>
          <w:b/>
          <w:bCs/>
          <w:color w:val="333333"/>
          <w:kern w:val="0"/>
          <w:sz w:val="24"/>
          <w:shd w:val="clear" w:color="auto" w:fill="FFFFFF"/>
          <w:lang w:bidi="ar"/>
        </w:rPr>
      </w:pPr>
      <w:r w:rsidRPr="0079782F">
        <w:rPr>
          <w:rFonts w:ascii="宋体" w:hAnsi="宋体" w:cs="宋体" w:hint="eastAsia"/>
          <w:b/>
          <w:bCs/>
          <w:color w:val="333333"/>
          <w:kern w:val="0"/>
          <w:sz w:val="24"/>
          <w:shd w:val="clear" w:color="auto" w:fill="FFFFFF"/>
          <w:lang w:bidi="ar"/>
        </w:rPr>
        <w:t>并发症防治</w:t>
      </w:r>
    </w:p>
    <w:p w:rsidR="00970306" w:rsidRPr="00970306" w:rsidRDefault="00970306" w:rsidP="00970306">
      <w:pPr>
        <w:spacing w:line="360" w:lineRule="auto"/>
        <w:rPr>
          <w:rFonts w:ascii="宋体" w:hAnsi="宋体" w:cs="宋体"/>
          <w:color w:val="333333"/>
          <w:kern w:val="0"/>
          <w:sz w:val="24"/>
          <w:shd w:val="clear" w:color="auto" w:fill="FFFFFF"/>
          <w:lang w:bidi="ar"/>
        </w:rPr>
      </w:pPr>
      <w:r w:rsidRPr="00970306">
        <w:rPr>
          <w:rFonts w:ascii="宋体" w:hAnsi="宋体" w:cs="宋体" w:hint="eastAsia"/>
          <w:color w:val="333333"/>
          <w:kern w:val="0"/>
          <w:sz w:val="24"/>
          <w:shd w:val="clear" w:color="auto" w:fill="FFFFFF"/>
          <w:lang w:bidi="ar"/>
        </w:rPr>
        <w:t>1. 唤醒期躁动：原因：镇痛不全；定向力恢复不良；催醒不当：纳洛酮、氟吗西尼、多沙普仑；缺氧和二氧化碳蓄积；尿潴留与尿管刺激；其他因素：麻醉初期知晓、束缚制动、血流动力学异常、药物的神经精神作用等。预防及处理：术前做好解释工作，消除焦虑和恐惧；消除不良刺激，包括唤醒期镇痛完善，避免尿潴留、病人留置导尿等；术中维持平稳，避免知晓，避免缺氧、二氧化碳储留等；避免使用拮抗剂，尤其是麻醉镇痛药拮抗剂、佳苏仑；放松强制制动。</w:t>
      </w:r>
    </w:p>
    <w:p w:rsidR="00970306" w:rsidRPr="00970306" w:rsidRDefault="00970306" w:rsidP="00970306">
      <w:pPr>
        <w:spacing w:line="360" w:lineRule="auto"/>
        <w:rPr>
          <w:rFonts w:ascii="宋体" w:hAnsi="宋体" w:cs="宋体"/>
          <w:color w:val="333333"/>
          <w:kern w:val="0"/>
          <w:sz w:val="24"/>
          <w:shd w:val="clear" w:color="auto" w:fill="FFFFFF"/>
          <w:lang w:bidi="ar"/>
        </w:rPr>
      </w:pPr>
      <w:r w:rsidRPr="00970306">
        <w:rPr>
          <w:rFonts w:ascii="宋体" w:hAnsi="宋体" w:cs="宋体" w:hint="eastAsia"/>
          <w:color w:val="333333"/>
          <w:kern w:val="0"/>
          <w:sz w:val="24"/>
          <w:shd w:val="clear" w:color="auto" w:fill="FFFFFF"/>
          <w:lang w:bidi="ar"/>
        </w:rPr>
        <w:t>2. 呼吸抑制：原因:舌后坠；麻醉药物的作用；术前病人本身有呼吸功能障碍或合并睡眠呼吸暂停综合征。预防和处理：麻醉前访视评估；加强呼吸监测：ETCO2呼吸抑制发生后及时进行辅助或控制呼吸，并针对原因进行处理。</w:t>
      </w:r>
    </w:p>
    <w:p w:rsidR="00970306" w:rsidRPr="00970306" w:rsidRDefault="00970306" w:rsidP="00970306">
      <w:pPr>
        <w:spacing w:line="360" w:lineRule="auto"/>
        <w:rPr>
          <w:rFonts w:ascii="宋体" w:hAnsi="宋体" w:cs="宋体"/>
          <w:color w:val="333333"/>
          <w:kern w:val="0"/>
          <w:sz w:val="24"/>
          <w:shd w:val="clear" w:color="auto" w:fill="FFFFFF"/>
          <w:lang w:bidi="ar"/>
        </w:rPr>
      </w:pPr>
      <w:r w:rsidRPr="00970306">
        <w:rPr>
          <w:rFonts w:ascii="宋体" w:hAnsi="宋体" w:cs="宋体" w:hint="eastAsia"/>
          <w:color w:val="333333"/>
          <w:kern w:val="0"/>
          <w:sz w:val="24"/>
          <w:shd w:val="clear" w:color="auto" w:fill="FFFFFF"/>
          <w:lang w:bidi="ar"/>
        </w:rPr>
        <w:lastRenderedPageBreak/>
        <w:t xml:space="preserve">3. 高血压与心动过速：原因：麻醉变浅；意识恢复、疼痛刺激；二氧化碳蓄积和缺氧；颅内压升高。预防与治疗：麻醉唤醒期适宜的镇静水平，避免病人焦虑紧张；麻醉唤醒期适宜的镇痛水平，避免疼痛刺激；保持呼吸道通畅，避免镇痛药和全麻药抑制呼吸；药物治疗。 </w:t>
      </w:r>
    </w:p>
    <w:p w:rsidR="00970306" w:rsidRPr="00970306" w:rsidRDefault="00080B8A" w:rsidP="00970306">
      <w:pPr>
        <w:spacing w:line="360" w:lineRule="auto"/>
        <w:rPr>
          <w:rFonts w:ascii="宋体" w:hAnsi="宋体" w:cs="宋体"/>
          <w:color w:val="333333"/>
          <w:kern w:val="0"/>
          <w:sz w:val="24"/>
          <w:shd w:val="clear" w:color="auto" w:fill="FFFFFF"/>
          <w:lang w:bidi="ar"/>
        </w:rPr>
      </w:pPr>
      <w:r>
        <w:rPr>
          <w:rFonts w:ascii="宋体" w:hAnsi="宋体" w:cs="宋体" w:hint="eastAsia"/>
          <w:color w:val="333333"/>
          <w:kern w:val="0"/>
          <w:sz w:val="24"/>
          <w:shd w:val="clear" w:color="auto" w:fill="FFFFFF"/>
          <w:lang w:bidi="ar"/>
        </w:rPr>
        <w:t>4.</w:t>
      </w:r>
      <w:r>
        <w:rPr>
          <w:rFonts w:ascii="宋体" w:hAnsi="宋体" w:cs="宋体"/>
          <w:color w:val="333333"/>
          <w:kern w:val="0"/>
          <w:sz w:val="24"/>
          <w:shd w:val="clear" w:color="auto" w:fill="FFFFFF"/>
          <w:lang w:bidi="ar"/>
        </w:rPr>
        <w:t xml:space="preserve"> </w:t>
      </w:r>
      <w:r w:rsidR="00970306" w:rsidRPr="00970306">
        <w:rPr>
          <w:rFonts w:ascii="宋体" w:hAnsi="宋体" w:cs="宋体" w:hint="eastAsia"/>
          <w:color w:val="333333"/>
          <w:kern w:val="0"/>
          <w:sz w:val="24"/>
          <w:shd w:val="clear" w:color="auto" w:fill="FFFFFF"/>
          <w:lang w:bidi="ar"/>
        </w:rPr>
        <w:t>术中癫痫发作：原因：术前有癫痫；皮层功能区定位时可诱发癫痫的大发作与局限性发作；个别病例可出现癫痫的持续状态或连续性癫痫发作。预防和治疗：麻醉前访视：抗癫痫药是否服用；术中癫痫的治疗：咪唑安定、丙泊酚、冰生理盐水。</w:t>
      </w:r>
    </w:p>
    <w:p w:rsidR="00970306" w:rsidRDefault="00080B8A" w:rsidP="00970306">
      <w:pPr>
        <w:spacing w:line="360" w:lineRule="auto"/>
        <w:rPr>
          <w:rFonts w:ascii="宋体" w:hAnsi="宋体" w:cs="宋体"/>
          <w:color w:val="333333"/>
          <w:kern w:val="0"/>
          <w:sz w:val="24"/>
          <w:shd w:val="clear" w:color="auto" w:fill="FFFFFF"/>
          <w:lang w:bidi="ar"/>
        </w:rPr>
      </w:pPr>
      <w:r>
        <w:rPr>
          <w:rFonts w:ascii="宋体" w:hAnsi="宋体" w:cs="宋体" w:hint="eastAsia"/>
          <w:color w:val="333333"/>
          <w:kern w:val="0"/>
          <w:sz w:val="24"/>
          <w:shd w:val="clear" w:color="auto" w:fill="FFFFFF"/>
          <w:lang w:bidi="ar"/>
        </w:rPr>
        <w:t>5</w:t>
      </w:r>
      <w:r w:rsidR="00970306" w:rsidRPr="00970306">
        <w:rPr>
          <w:rFonts w:ascii="宋体" w:hAnsi="宋体" w:cs="宋体" w:hint="eastAsia"/>
          <w:color w:val="333333"/>
          <w:kern w:val="0"/>
          <w:sz w:val="24"/>
          <w:shd w:val="clear" w:color="auto" w:fill="FFFFFF"/>
          <w:lang w:bidi="ar"/>
        </w:rPr>
        <w:t>. 术中恶心和呕吐：诱发因素：年龄、性别、焦虑等；使用喉罩或带套囊口咽通气道引起胃腔扩张；术中使用具有催吐作用的药物，如阿片类药物。预防与治疗：减少各种术前、术中引起呕吐的因素；使用喉罩或带套囊口咽通气道避免胃腔扩张；麻醉中采取头侧位使分泌物或返流物便于吸除；术前预防性使用抗呕吐药；小量（20~30mg）异丙酚可有效控制呕吐发生。</w:t>
      </w:r>
    </w:p>
    <w:p w:rsidR="00472C1E" w:rsidRPr="00472C1E" w:rsidRDefault="00472C1E" w:rsidP="00472C1E">
      <w:pPr>
        <w:spacing w:line="360" w:lineRule="auto"/>
        <w:ind w:firstLineChars="200" w:firstLine="480"/>
        <w:rPr>
          <w:rFonts w:ascii="宋体" w:hAnsi="宋体" w:cs="宋体"/>
          <w:color w:val="333333"/>
          <w:kern w:val="0"/>
          <w:sz w:val="24"/>
          <w:shd w:val="clear" w:color="auto" w:fill="FFFFFF"/>
          <w:lang w:bidi="ar"/>
        </w:rPr>
      </w:pPr>
      <w:r w:rsidRPr="00472C1E">
        <w:rPr>
          <w:rFonts w:ascii="宋体" w:hAnsi="宋体" w:cs="宋体" w:hint="eastAsia"/>
          <w:color w:val="333333"/>
          <w:kern w:val="0"/>
          <w:sz w:val="24"/>
          <w:shd w:val="clear" w:color="auto" w:fill="FFFFFF"/>
          <w:lang w:bidi="ar"/>
        </w:rPr>
        <w:t>总之，</w:t>
      </w:r>
      <w:r w:rsidR="006C4066">
        <w:rPr>
          <w:rFonts w:ascii="宋体" w:hAnsi="宋体" w:cs="宋体" w:hint="eastAsia"/>
          <w:color w:val="333333"/>
          <w:kern w:val="0"/>
          <w:sz w:val="24"/>
          <w:shd w:val="clear" w:color="auto" w:fill="FFFFFF"/>
          <w:lang w:bidi="ar"/>
        </w:rPr>
        <w:t>术中</w:t>
      </w:r>
      <w:r w:rsidRPr="00472C1E">
        <w:rPr>
          <w:rFonts w:ascii="宋体" w:hAnsi="宋体" w:cs="宋体" w:hint="eastAsia"/>
          <w:color w:val="333333"/>
          <w:kern w:val="0"/>
          <w:sz w:val="24"/>
          <w:shd w:val="clear" w:color="auto" w:fill="FFFFFF"/>
          <w:lang w:bidi="ar"/>
        </w:rPr>
        <w:t>唤醒开颅手术是一类高风险性手术，麻醉医生必须充分了解其手术操作细节及可能出现的各种意外和并发症，以便及时诊断与处理。同时，与手术医生及时沟通和积极配合也是决定手术成败的关键性因素。</w:t>
      </w:r>
    </w:p>
    <w:p w:rsidR="007B6FA4" w:rsidRDefault="0061563D" w:rsidP="00970306">
      <w:pPr>
        <w:spacing w:line="360" w:lineRule="auto"/>
        <w:rPr>
          <w:rFonts w:ascii="宋体" w:hAnsi="宋体"/>
          <w:b/>
          <w:sz w:val="32"/>
        </w:rPr>
      </w:pPr>
      <w:r>
        <w:rPr>
          <w:rFonts w:ascii="宋体" w:hAnsi="宋体" w:hint="eastAsia"/>
          <w:b/>
          <w:sz w:val="32"/>
        </w:rPr>
        <w:t>七</w:t>
      </w:r>
      <w:r w:rsidR="00166F4B">
        <w:rPr>
          <w:rFonts w:ascii="宋体" w:hAnsi="宋体" w:hint="eastAsia"/>
          <w:b/>
          <w:sz w:val="32"/>
        </w:rPr>
        <w:t>.</w:t>
      </w:r>
      <w:r w:rsidR="007B6FA4">
        <w:rPr>
          <w:rFonts w:ascii="宋体" w:hAnsi="宋体" w:hint="eastAsia"/>
          <w:b/>
          <w:sz w:val="32"/>
        </w:rPr>
        <w:t>小结</w:t>
      </w:r>
    </w:p>
    <w:p w:rsidR="007B6FA4" w:rsidRDefault="007B6FA4">
      <w:pPr>
        <w:numPr>
          <w:ilvl w:val="0"/>
          <w:numId w:val="16"/>
        </w:numPr>
        <w:spacing w:line="360" w:lineRule="auto"/>
        <w:rPr>
          <w:rFonts w:ascii="宋体" w:hAnsi="宋体" w:cs="宋体"/>
          <w:color w:val="000000"/>
          <w:kern w:val="0"/>
          <w:sz w:val="24"/>
        </w:rPr>
      </w:pPr>
      <w:bookmarkStart w:id="10" w:name="_Hlk22575630"/>
      <w:r>
        <w:rPr>
          <w:rFonts w:ascii="宋体" w:hAnsi="宋体" w:cs="宋体" w:hint="eastAsia"/>
          <w:color w:val="000000"/>
          <w:kern w:val="0"/>
          <w:sz w:val="24"/>
        </w:rPr>
        <w:t>麻醉医生需要熟练的掌握各种麻醉方式及操作技术</w:t>
      </w:r>
    </w:p>
    <w:p w:rsidR="007B6FA4" w:rsidRDefault="001C7DE2">
      <w:pPr>
        <w:numPr>
          <w:ilvl w:val="0"/>
          <w:numId w:val="16"/>
        </w:numPr>
        <w:spacing w:line="360" w:lineRule="auto"/>
        <w:rPr>
          <w:rFonts w:ascii="宋体" w:hAnsi="宋体" w:cs="宋体"/>
          <w:color w:val="000000"/>
          <w:kern w:val="0"/>
          <w:sz w:val="24"/>
        </w:rPr>
      </w:pPr>
      <w:r w:rsidRPr="001C7DE2">
        <w:rPr>
          <w:rFonts w:ascii="宋体" w:hAnsi="宋体" w:cs="宋体" w:hint="eastAsia"/>
          <w:color w:val="000000"/>
          <w:kern w:val="0"/>
          <w:sz w:val="24"/>
        </w:rPr>
        <w:t>开、关颅过程中</w:t>
      </w:r>
      <w:r>
        <w:rPr>
          <w:rFonts w:ascii="宋体" w:hAnsi="宋体" w:cs="宋体" w:hint="eastAsia"/>
          <w:color w:val="000000"/>
          <w:kern w:val="0"/>
          <w:sz w:val="24"/>
        </w:rPr>
        <w:t>应</w:t>
      </w:r>
      <w:r w:rsidRPr="001C7DE2">
        <w:rPr>
          <w:rFonts w:ascii="宋体" w:hAnsi="宋体" w:cs="宋体" w:hint="eastAsia"/>
          <w:color w:val="000000"/>
          <w:kern w:val="0"/>
          <w:sz w:val="24"/>
        </w:rPr>
        <w:t>充分镇痛</w:t>
      </w:r>
      <w:r>
        <w:rPr>
          <w:rFonts w:ascii="宋体" w:hAnsi="宋体" w:cs="宋体" w:hint="eastAsia"/>
          <w:color w:val="000000"/>
          <w:kern w:val="0"/>
          <w:sz w:val="24"/>
        </w:rPr>
        <w:t>，</w:t>
      </w:r>
      <w:r w:rsidR="007B6FA4">
        <w:rPr>
          <w:rFonts w:ascii="宋体" w:hAnsi="宋体" w:cs="宋体" w:hint="eastAsia"/>
          <w:color w:val="000000"/>
          <w:kern w:val="0"/>
          <w:sz w:val="24"/>
        </w:rPr>
        <w:t>完善的镇痛有利于降低患者术中的应激反应，维持患者在整个手术过程中生命体征的</w:t>
      </w:r>
      <w:r w:rsidR="00191547">
        <w:rPr>
          <w:rFonts w:ascii="宋体" w:hAnsi="宋体" w:cs="宋体" w:hint="eastAsia"/>
          <w:color w:val="000000"/>
          <w:kern w:val="0"/>
          <w:sz w:val="24"/>
        </w:rPr>
        <w:t>安全及</w:t>
      </w:r>
      <w:r w:rsidR="007B6FA4">
        <w:rPr>
          <w:rFonts w:ascii="宋体" w:hAnsi="宋体" w:cs="宋体" w:hint="eastAsia"/>
          <w:color w:val="000000"/>
          <w:kern w:val="0"/>
          <w:sz w:val="24"/>
        </w:rPr>
        <w:t>稳</w:t>
      </w:r>
      <w:r w:rsidR="00191547">
        <w:rPr>
          <w:rFonts w:ascii="宋体" w:hAnsi="宋体" w:cs="宋体" w:hint="eastAsia"/>
          <w:color w:val="000000"/>
          <w:kern w:val="0"/>
          <w:sz w:val="24"/>
        </w:rPr>
        <w:t>定</w:t>
      </w:r>
      <w:r w:rsidR="00D13D9B">
        <w:rPr>
          <w:rFonts w:ascii="宋体" w:hAnsi="宋体" w:cs="宋体" w:hint="eastAsia"/>
          <w:color w:val="000000"/>
          <w:kern w:val="0"/>
          <w:sz w:val="24"/>
        </w:rPr>
        <w:t>，提高患者</w:t>
      </w:r>
      <w:r w:rsidR="00181DBD">
        <w:rPr>
          <w:rFonts w:ascii="宋体" w:hAnsi="宋体" w:cs="宋体" w:hint="eastAsia"/>
          <w:color w:val="000000"/>
          <w:kern w:val="0"/>
          <w:sz w:val="24"/>
        </w:rPr>
        <w:t>手术的</w:t>
      </w:r>
      <w:r w:rsidR="00D13D9B">
        <w:rPr>
          <w:rFonts w:ascii="宋体" w:hAnsi="宋体" w:cs="宋体" w:hint="eastAsia"/>
          <w:color w:val="000000"/>
          <w:kern w:val="0"/>
          <w:sz w:val="24"/>
        </w:rPr>
        <w:t>安全性及舒适性。</w:t>
      </w:r>
    </w:p>
    <w:p w:rsidR="009A1389" w:rsidRDefault="00BB2BC8">
      <w:pPr>
        <w:numPr>
          <w:ilvl w:val="0"/>
          <w:numId w:val="16"/>
        </w:numPr>
        <w:spacing w:line="360" w:lineRule="auto"/>
        <w:rPr>
          <w:rFonts w:ascii="宋体" w:hAnsi="宋体" w:cs="宋体"/>
          <w:color w:val="000000"/>
          <w:kern w:val="0"/>
          <w:sz w:val="24"/>
        </w:rPr>
      </w:pPr>
      <w:r>
        <w:rPr>
          <w:rFonts w:ascii="宋体" w:hAnsi="宋体" w:cs="宋体" w:hint="eastAsia"/>
          <w:color w:val="000000"/>
          <w:kern w:val="0"/>
          <w:sz w:val="24"/>
        </w:rPr>
        <w:t>根据不同时期</w:t>
      </w:r>
      <w:r w:rsidR="00D547C8">
        <w:rPr>
          <w:rFonts w:ascii="宋体" w:hAnsi="宋体" w:cs="宋体" w:hint="eastAsia"/>
          <w:color w:val="000000"/>
          <w:kern w:val="0"/>
          <w:sz w:val="24"/>
        </w:rPr>
        <w:t>及时判断和调节麻醉深度</w:t>
      </w:r>
      <w:r w:rsidR="00191547">
        <w:rPr>
          <w:rFonts w:ascii="宋体" w:hAnsi="宋体" w:cs="宋体" w:hint="eastAsia"/>
          <w:color w:val="000000"/>
          <w:kern w:val="0"/>
          <w:sz w:val="24"/>
        </w:rPr>
        <w:t>，</w:t>
      </w:r>
      <w:r w:rsidR="00191547" w:rsidRPr="00191547">
        <w:rPr>
          <w:rFonts w:ascii="宋体" w:hAnsi="宋体" w:cs="宋体" w:hint="eastAsia"/>
          <w:color w:val="000000"/>
          <w:kern w:val="0"/>
          <w:sz w:val="24"/>
        </w:rPr>
        <w:t>麻醉-清醒状态平稳过渡</w:t>
      </w:r>
      <w:r w:rsidR="00191547">
        <w:rPr>
          <w:rFonts w:ascii="宋体" w:hAnsi="宋体" w:cs="宋体" w:hint="eastAsia"/>
          <w:color w:val="000000"/>
          <w:kern w:val="0"/>
          <w:sz w:val="24"/>
        </w:rPr>
        <w:t>。</w:t>
      </w:r>
    </w:p>
    <w:p w:rsidR="007B6FA4" w:rsidRDefault="007B6FA4">
      <w:pPr>
        <w:numPr>
          <w:ilvl w:val="0"/>
          <w:numId w:val="16"/>
        </w:numPr>
        <w:spacing w:line="360" w:lineRule="auto"/>
        <w:rPr>
          <w:rFonts w:ascii="宋体" w:hAnsi="宋体" w:cs="宋体"/>
          <w:color w:val="000000"/>
          <w:kern w:val="0"/>
          <w:sz w:val="24"/>
        </w:rPr>
      </w:pPr>
      <w:r>
        <w:rPr>
          <w:rFonts w:ascii="宋体" w:hAnsi="宋体" w:cs="宋体" w:hint="eastAsia"/>
          <w:color w:val="000000"/>
          <w:kern w:val="0"/>
          <w:sz w:val="24"/>
        </w:rPr>
        <w:t>及时识别并处理麻醉过程中的并发症</w:t>
      </w:r>
      <w:r w:rsidR="00843AB3">
        <w:rPr>
          <w:rFonts w:ascii="宋体" w:hAnsi="宋体" w:cs="宋体" w:hint="eastAsia"/>
          <w:color w:val="000000"/>
          <w:kern w:val="0"/>
          <w:sz w:val="24"/>
        </w:rPr>
        <w:t>。</w:t>
      </w:r>
    </w:p>
    <w:bookmarkEnd w:id="10"/>
    <w:p w:rsidR="007B6FA4" w:rsidRDefault="0061563D">
      <w:pPr>
        <w:spacing w:line="360" w:lineRule="auto"/>
        <w:rPr>
          <w:rFonts w:ascii="宋体" w:hAnsi="宋体"/>
          <w:b/>
          <w:sz w:val="32"/>
        </w:rPr>
      </w:pPr>
      <w:r>
        <w:rPr>
          <w:rFonts w:ascii="宋体" w:hAnsi="宋体" w:hint="eastAsia"/>
          <w:b/>
          <w:sz w:val="32"/>
        </w:rPr>
        <w:t>八</w:t>
      </w:r>
      <w:r w:rsidR="00981673">
        <w:rPr>
          <w:rFonts w:ascii="宋体" w:hAnsi="宋体" w:hint="eastAsia"/>
          <w:b/>
          <w:sz w:val="32"/>
        </w:rPr>
        <w:t>.</w:t>
      </w:r>
      <w:r w:rsidR="007B6FA4">
        <w:rPr>
          <w:rFonts w:ascii="宋体" w:hAnsi="宋体" w:hint="eastAsia"/>
          <w:b/>
          <w:sz w:val="32"/>
        </w:rPr>
        <w:t>附件</w:t>
      </w:r>
    </w:p>
    <w:p w:rsidR="007B6FA4" w:rsidRDefault="007B6FA4">
      <w:pPr>
        <w:spacing w:line="360" w:lineRule="auto"/>
        <w:rPr>
          <w:rFonts w:ascii="宋体" w:hAnsi="宋体" w:cs="宋体"/>
          <w:color w:val="000000"/>
          <w:kern w:val="0"/>
          <w:sz w:val="24"/>
        </w:rPr>
      </w:pPr>
      <w:r>
        <w:rPr>
          <w:rFonts w:ascii="宋体" w:hAnsi="宋体" w:cs="宋体" w:hint="eastAsia"/>
          <w:color w:val="000000"/>
          <w:kern w:val="0"/>
          <w:sz w:val="24"/>
        </w:rPr>
        <w:t>与案例相关的图表、课件、动画片、ppt等</w:t>
      </w:r>
    </w:p>
    <w:p w:rsidR="007B6FA4" w:rsidRDefault="0061563D">
      <w:pPr>
        <w:spacing w:line="360" w:lineRule="auto"/>
        <w:rPr>
          <w:rFonts w:ascii="宋体" w:hAnsi="宋体"/>
          <w:b/>
          <w:sz w:val="32"/>
        </w:rPr>
      </w:pPr>
      <w:r>
        <w:rPr>
          <w:rFonts w:ascii="宋体" w:hAnsi="宋体" w:hint="eastAsia"/>
          <w:b/>
          <w:sz w:val="32"/>
        </w:rPr>
        <w:t>九</w:t>
      </w:r>
      <w:r w:rsidR="00981673">
        <w:rPr>
          <w:rFonts w:ascii="宋体" w:hAnsi="宋体" w:hint="eastAsia"/>
          <w:b/>
          <w:sz w:val="32"/>
        </w:rPr>
        <w:t>.</w:t>
      </w:r>
      <w:r w:rsidR="007B6FA4">
        <w:rPr>
          <w:rFonts w:ascii="宋体" w:hAnsi="宋体" w:hint="eastAsia"/>
          <w:b/>
          <w:sz w:val="32"/>
        </w:rPr>
        <w:t>思考题</w:t>
      </w:r>
    </w:p>
    <w:p w:rsidR="007B6FA4" w:rsidRPr="00267DDC" w:rsidRDefault="0061563D" w:rsidP="007D60A1">
      <w:pPr>
        <w:spacing w:line="360" w:lineRule="auto"/>
        <w:jc w:val="left"/>
        <w:rPr>
          <w:rFonts w:ascii="宋体" w:hAnsi="宋体"/>
          <w:b/>
          <w:sz w:val="28"/>
          <w:szCs w:val="28"/>
        </w:rPr>
      </w:pPr>
      <w:r>
        <w:rPr>
          <w:rFonts w:ascii="宋体" w:hAnsi="宋体" w:hint="eastAsia"/>
          <w:b/>
          <w:sz w:val="28"/>
          <w:szCs w:val="28"/>
        </w:rPr>
        <w:t>1</w:t>
      </w:r>
      <w:r w:rsidR="007B6FA4" w:rsidRPr="00267DDC">
        <w:rPr>
          <w:rFonts w:ascii="宋体" w:hAnsi="宋体" w:hint="eastAsia"/>
          <w:bCs/>
          <w:sz w:val="28"/>
          <w:szCs w:val="28"/>
        </w:rPr>
        <w:t>、</w:t>
      </w:r>
      <w:r w:rsidR="007B6FA4" w:rsidRPr="007D60A1">
        <w:rPr>
          <w:rFonts w:ascii="宋体" w:hAnsi="宋体" w:hint="eastAsia"/>
          <w:b/>
          <w:sz w:val="28"/>
          <w:szCs w:val="28"/>
        </w:rPr>
        <w:t>一个因</w:t>
      </w:r>
      <w:r w:rsidR="00421675">
        <w:rPr>
          <w:rFonts w:ascii="宋体" w:hAnsi="宋体" w:hint="eastAsia"/>
          <w:b/>
          <w:sz w:val="28"/>
          <w:szCs w:val="28"/>
        </w:rPr>
        <w:t>癫痫大发作</w:t>
      </w:r>
      <w:r w:rsidR="007B6FA4" w:rsidRPr="007D60A1">
        <w:rPr>
          <w:rFonts w:ascii="宋体" w:hAnsi="宋体" w:hint="eastAsia"/>
          <w:b/>
          <w:sz w:val="28"/>
          <w:szCs w:val="28"/>
        </w:rPr>
        <w:t>的患者需急诊手术行“</w:t>
      </w:r>
      <w:r w:rsidR="00421675">
        <w:rPr>
          <w:rFonts w:ascii="宋体" w:hAnsi="宋体" w:hint="eastAsia"/>
          <w:b/>
          <w:sz w:val="28"/>
          <w:szCs w:val="28"/>
        </w:rPr>
        <w:t>癫痫病灶切除</w:t>
      </w:r>
      <w:r w:rsidR="007B6FA4" w:rsidRPr="007D60A1">
        <w:rPr>
          <w:rFonts w:ascii="宋体" w:hAnsi="宋体" w:hint="eastAsia"/>
          <w:b/>
          <w:sz w:val="28"/>
          <w:szCs w:val="28"/>
        </w:rPr>
        <w:t>”，可以实行</w:t>
      </w:r>
      <w:r w:rsidR="00FF6FA6">
        <w:rPr>
          <w:rFonts w:ascii="宋体" w:hAnsi="宋体" w:hint="eastAsia"/>
          <w:b/>
          <w:sz w:val="28"/>
          <w:szCs w:val="28"/>
        </w:rPr>
        <w:t>麻醉术中唤醒</w:t>
      </w:r>
      <w:r w:rsidR="007B6FA4" w:rsidRPr="007D60A1">
        <w:rPr>
          <w:rFonts w:ascii="宋体" w:hAnsi="宋体" w:hint="eastAsia"/>
          <w:b/>
          <w:sz w:val="28"/>
          <w:szCs w:val="28"/>
        </w:rPr>
        <w:t>吗？</w:t>
      </w:r>
    </w:p>
    <w:p w:rsidR="00406BC7" w:rsidRPr="00406BC7" w:rsidRDefault="007B6FA4" w:rsidP="00406BC7">
      <w:pPr>
        <w:spacing w:line="360" w:lineRule="auto"/>
        <w:rPr>
          <w:rFonts w:ascii="宋体" w:hAnsi="宋体"/>
          <w:bCs/>
          <w:sz w:val="24"/>
        </w:rPr>
      </w:pPr>
      <w:r w:rsidRPr="00267DDC">
        <w:rPr>
          <w:rFonts w:ascii="宋体" w:hAnsi="宋体" w:hint="eastAsia"/>
          <w:bCs/>
          <w:sz w:val="24"/>
        </w:rPr>
        <w:lastRenderedPageBreak/>
        <w:t>答：不能。</w:t>
      </w:r>
      <w:r w:rsidR="00A03599">
        <w:rPr>
          <w:rFonts w:ascii="宋体" w:hAnsi="宋体" w:hint="eastAsia"/>
          <w:bCs/>
          <w:sz w:val="24"/>
        </w:rPr>
        <w:t>对于癫痫大发作未予药物控制的患者，其术中唤醒期间再发癫痫症状的可能性极大</w:t>
      </w:r>
      <w:r w:rsidR="00406BC7">
        <w:rPr>
          <w:rFonts w:ascii="宋体" w:hAnsi="宋体" w:hint="eastAsia"/>
          <w:bCs/>
          <w:sz w:val="24"/>
        </w:rPr>
        <w:t>。</w:t>
      </w:r>
      <w:r w:rsidR="00DE47AB" w:rsidRPr="00DE47AB">
        <w:rPr>
          <w:rFonts w:ascii="宋体" w:hAnsi="宋体" w:hint="eastAsia"/>
          <w:bCs/>
          <w:sz w:val="24"/>
        </w:rPr>
        <w:t>颅内肿瘤</w:t>
      </w:r>
      <w:r w:rsidR="00DE47AB">
        <w:rPr>
          <w:rFonts w:ascii="宋体" w:hAnsi="宋体" w:hint="eastAsia"/>
          <w:bCs/>
          <w:sz w:val="24"/>
        </w:rPr>
        <w:t>切除</w:t>
      </w:r>
      <w:r w:rsidR="00DE47AB" w:rsidRPr="00DE47AB">
        <w:rPr>
          <w:rFonts w:ascii="宋体" w:hAnsi="宋体" w:hint="eastAsia"/>
          <w:bCs/>
          <w:sz w:val="24"/>
        </w:rPr>
        <w:t>术中可发生自发性癫痫或诱发癫痫</w:t>
      </w:r>
      <w:r w:rsidR="00406BC7">
        <w:rPr>
          <w:rFonts w:ascii="宋体" w:hAnsi="宋体" w:hint="eastAsia"/>
          <w:bCs/>
          <w:sz w:val="24"/>
        </w:rPr>
        <w:t>，</w:t>
      </w:r>
      <w:r w:rsidR="00406BC7" w:rsidRPr="00406BC7">
        <w:rPr>
          <w:rFonts w:ascii="宋体" w:hAnsi="宋体" w:hint="eastAsia"/>
          <w:bCs/>
          <w:sz w:val="24"/>
        </w:rPr>
        <w:t>麻醉唤醒阶段进行皮质功能区定位时诱发癫痫大发作</w:t>
      </w:r>
      <w:r w:rsidR="000B3090">
        <w:rPr>
          <w:rFonts w:ascii="宋体" w:hAnsi="宋体" w:hint="eastAsia"/>
          <w:bCs/>
          <w:sz w:val="24"/>
        </w:rPr>
        <w:t>或</w:t>
      </w:r>
      <w:r w:rsidR="00406BC7" w:rsidRPr="00406BC7">
        <w:rPr>
          <w:rFonts w:ascii="宋体" w:hAnsi="宋体" w:hint="eastAsia"/>
          <w:bCs/>
          <w:sz w:val="24"/>
        </w:rPr>
        <w:t>局限性发作，个别患者甚至可出</w:t>
      </w:r>
      <w:r w:rsidR="000B3090">
        <w:rPr>
          <w:rFonts w:ascii="宋体" w:hAnsi="宋体" w:hint="eastAsia"/>
          <w:bCs/>
          <w:sz w:val="24"/>
        </w:rPr>
        <w:t>现</w:t>
      </w:r>
      <w:r w:rsidR="00406BC7" w:rsidRPr="00406BC7">
        <w:rPr>
          <w:rFonts w:ascii="宋体" w:hAnsi="宋体" w:hint="eastAsia"/>
          <w:bCs/>
          <w:sz w:val="24"/>
        </w:rPr>
        <w:t>癫痫持续状态或连地续性癫痫发作。</w:t>
      </w:r>
      <w:r w:rsidR="00CE7000">
        <w:rPr>
          <w:rFonts w:ascii="宋体" w:hAnsi="宋体" w:hint="eastAsia"/>
          <w:bCs/>
          <w:sz w:val="24"/>
        </w:rPr>
        <w:t>患者术中癫痫发作</w:t>
      </w:r>
      <w:r w:rsidR="00706516">
        <w:rPr>
          <w:rFonts w:ascii="宋体" w:hAnsi="宋体" w:hint="eastAsia"/>
          <w:bCs/>
          <w:sz w:val="24"/>
        </w:rPr>
        <w:t>及其危险，一旦发生，必须终止唤醒，所以，对于此类患者不可贸然行麻醉术中唤醒</w:t>
      </w:r>
      <w:r w:rsidR="002309B8">
        <w:rPr>
          <w:rFonts w:ascii="宋体" w:hAnsi="宋体" w:hint="eastAsia"/>
          <w:bCs/>
          <w:sz w:val="24"/>
        </w:rPr>
        <w:t>，必须先用药物控制</w:t>
      </w:r>
      <w:r w:rsidR="00EA4487">
        <w:rPr>
          <w:rFonts w:ascii="宋体" w:hAnsi="宋体" w:hint="eastAsia"/>
          <w:bCs/>
          <w:sz w:val="24"/>
        </w:rPr>
        <w:t>癫痫发作，病情</w:t>
      </w:r>
      <w:r w:rsidR="002309B8">
        <w:rPr>
          <w:rFonts w:ascii="宋体" w:hAnsi="宋体" w:hint="eastAsia"/>
          <w:bCs/>
          <w:sz w:val="24"/>
        </w:rPr>
        <w:t>稳定</w:t>
      </w:r>
      <w:r w:rsidR="00EA4487">
        <w:rPr>
          <w:rFonts w:ascii="宋体" w:hAnsi="宋体" w:hint="eastAsia"/>
          <w:bCs/>
          <w:sz w:val="24"/>
        </w:rPr>
        <w:t>方可考虑</w:t>
      </w:r>
      <w:r w:rsidR="002309B8">
        <w:rPr>
          <w:rFonts w:ascii="宋体" w:hAnsi="宋体" w:hint="eastAsia"/>
          <w:bCs/>
          <w:sz w:val="24"/>
        </w:rPr>
        <w:t>。</w:t>
      </w:r>
    </w:p>
    <w:p w:rsidR="001E7A39" w:rsidRPr="00DE47AB" w:rsidRDefault="0061563D">
      <w:pPr>
        <w:spacing w:line="360" w:lineRule="auto"/>
        <w:rPr>
          <w:rFonts w:ascii="宋体" w:hAnsi="宋体"/>
          <w:bCs/>
          <w:sz w:val="24"/>
        </w:rPr>
      </w:pPr>
      <w:r>
        <w:rPr>
          <w:rFonts w:ascii="宋体" w:hAnsi="宋体" w:hint="eastAsia"/>
          <w:b/>
          <w:sz w:val="28"/>
          <w:szCs w:val="28"/>
        </w:rPr>
        <w:t>2</w:t>
      </w:r>
      <w:r w:rsidR="001E7A39" w:rsidRPr="002848BF">
        <w:rPr>
          <w:rFonts w:ascii="宋体" w:hAnsi="宋体" w:hint="eastAsia"/>
          <w:b/>
          <w:sz w:val="28"/>
          <w:szCs w:val="28"/>
        </w:rPr>
        <w:t>、</w:t>
      </w:r>
      <w:r w:rsidR="0001379B" w:rsidRPr="002848BF">
        <w:rPr>
          <w:rFonts w:ascii="宋体" w:hAnsi="宋体" w:hint="eastAsia"/>
          <w:b/>
          <w:sz w:val="28"/>
          <w:szCs w:val="28"/>
        </w:rPr>
        <w:t>一例拟行麻醉术中唤醒癫痫病灶切除的患者</w:t>
      </w:r>
      <w:r w:rsidR="00655419" w:rsidRPr="002848BF">
        <w:rPr>
          <w:rFonts w:ascii="宋体" w:hAnsi="宋体" w:hint="eastAsia"/>
          <w:b/>
          <w:sz w:val="28"/>
          <w:szCs w:val="28"/>
        </w:rPr>
        <w:t>唤醒期间出现寒战症状，</w:t>
      </w:r>
      <w:r w:rsidR="00706C47">
        <w:rPr>
          <w:rFonts w:ascii="宋体" w:hAnsi="宋体" w:hint="eastAsia"/>
          <w:b/>
          <w:sz w:val="28"/>
          <w:szCs w:val="28"/>
        </w:rPr>
        <w:t>自诉全身发冷，</w:t>
      </w:r>
      <w:r w:rsidR="00655419" w:rsidRPr="002848BF">
        <w:rPr>
          <w:rFonts w:ascii="宋体" w:hAnsi="宋体" w:hint="eastAsia"/>
          <w:b/>
          <w:sz w:val="28"/>
          <w:szCs w:val="28"/>
        </w:rPr>
        <w:t>问：患者寒战的原因是什么，可能会造成什么严重后果，及如何处理？</w:t>
      </w:r>
    </w:p>
    <w:p w:rsidR="007B6FA4" w:rsidRPr="00316337" w:rsidRDefault="00B35DA5" w:rsidP="00316337">
      <w:pPr>
        <w:spacing w:line="360" w:lineRule="auto"/>
        <w:rPr>
          <w:rFonts w:ascii="宋体" w:hAnsi="宋体"/>
          <w:bCs/>
          <w:sz w:val="24"/>
        </w:rPr>
      </w:pPr>
      <w:r>
        <w:rPr>
          <w:rFonts w:ascii="宋体" w:hAnsi="宋体" w:hint="eastAsia"/>
          <w:bCs/>
          <w:sz w:val="24"/>
        </w:rPr>
        <w:t>答：</w:t>
      </w:r>
      <w:r w:rsidR="00BE1177">
        <w:rPr>
          <w:rFonts w:ascii="宋体" w:hAnsi="宋体" w:hint="eastAsia"/>
          <w:bCs/>
          <w:sz w:val="24"/>
        </w:rPr>
        <w:t>寒战</w:t>
      </w:r>
      <w:r w:rsidR="00BE1177" w:rsidRPr="00BE1177">
        <w:rPr>
          <w:rFonts w:ascii="宋体" w:hAnsi="宋体" w:hint="eastAsia"/>
          <w:bCs/>
          <w:sz w:val="24"/>
        </w:rPr>
        <w:t>是机体对中心体温降低的一种生理反应。麻醉药物的使用、大量冷盐水术中冲洗、血液及体温的丧失、输</w:t>
      </w:r>
      <w:r w:rsidR="00702A95">
        <w:rPr>
          <w:rFonts w:ascii="宋体" w:hAnsi="宋体" w:hint="eastAsia"/>
          <w:bCs/>
          <w:sz w:val="24"/>
        </w:rPr>
        <w:t>入</w:t>
      </w:r>
      <w:r w:rsidR="00BE1177" w:rsidRPr="00BE1177">
        <w:rPr>
          <w:rFonts w:ascii="宋体" w:hAnsi="宋体" w:hint="eastAsia"/>
          <w:bCs/>
          <w:sz w:val="24"/>
        </w:rPr>
        <w:t>大量冷液体以及麻醉后体温的重新分布等众多因素导致机体散热增加、产热减少，中央室温度降低，引起寒战反应。</w:t>
      </w:r>
      <w:r w:rsidR="00365F5D" w:rsidRPr="00365F5D">
        <w:rPr>
          <w:rFonts w:ascii="宋体" w:hAnsi="宋体" w:hint="eastAsia"/>
          <w:bCs/>
          <w:sz w:val="24"/>
        </w:rPr>
        <w:t>术中低温可造成患者强烈的不适感、血管收缩、寒战、组织低灌注和代谢率增加，最高时可达300%，由此面引起的心输出量和通气需要量增加，同时还可使眼内压和颅内压增加。对低温的</w:t>
      </w:r>
      <w:r w:rsidR="00365F5D">
        <w:rPr>
          <w:rFonts w:ascii="宋体" w:hAnsi="宋体" w:hint="eastAsia"/>
          <w:bCs/>
          <w:sz w:val="24"/>
        </w:rPr>
        <w:t>预防</w:t>
      </w:r>
      <w:r w:rsidR="00365F5D" w:rsidRPr="00365F5D">
        <w:rPr>
          <w:rFonts w:ascii="宋体" w:hAnsi="宋体" w:hint="eastAsia"/>
          <w:bCs/>
          <w:sz w:val="24"/>
        </w:rPr>
        <w:t>比对并发症的处理更为重要，应根据体温监测及时采取保温和其他相应措施，维持正常体温可应用保温毯；适宜的室温、静脉液体加温。</w:t>
      </w:r>
      <w:r w:rsidR="00720724" w:rsidRPr="00720724">
        <w:rPr>
          <w:rFonts w:ascii="宋体" w:hAnsi="宋体" w:hint="eastAsia"/>
          <w:bCs/>
          <w:sz w:val="24"/>
        </w:rPr>
        <w:t>右美托咪定</w:t>
      </w:r>
      <w:r w:rsidR="00720724">
        <w:rPr>
          <w:rFonts w:ascii="宋体" w:hAnsi="宋体" w:hint="eastAsia"/>
          <w:bCs/>
          <w:sz w:val="24"/>
        </w:rPr>
        <w:t>、</w:t>
      </w:r>
      <w:r w:rsidR="00720724" w:rsidRPr="00720724">
        <w:rPr>
          <w:rFonts w:ascii="宋体" w:hAnsi="宋体" w:hint="eastAsia"/>
          <w:bCs/>
          <w:sz w:val="24"/>
        </w:rPr>
        <w:t>曲马多</w:t>
      </w:r>
      <w:r w:rsidR="00720724">
        <w:rPr>
          <w:rFonts w:ascii="宋体" w:hAnsi="宋体" w:hint="eastAsia"/>
          <w:bCs/>
          <w:sz w:val="24"/>
        </w:rPr>
        <w:t>等</w:t>
      </w:r>
      <w:r w:rsidR="00365F5D" w:rsidRPr="00365F5D">
        <w:rPr>
          <w:rFonts w:ascii="宋体" w:hAnsi="宋体" w:hint="eastAsia"/>
          <w:bCs/>
          <w:sz w:val="24"/>
        </w:rPr>
        <w:t>药物都对寒战和降低氧耗均十分有效。</w:t>
      </w:r>
    </w:p>
    <w:sectPr w:rsidR="007B6FA4" w:rsidRPr="0031633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73D6" w:rsidRDefault="003173D6" w:rsidP="00D3350A">
      <w:r>
        <w:separator/>
      </w:r>
    </w:p>
  </w:endnote>
  <w:endnote w:type="continuationSeparator" w:id="0">
    <w:p w:rsidR="003173D6" w:rsidRDefault="003173D6" w:rsidP="00D33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73D6" w:rsidRDefault="003173D6" w:rsidP="00D3350A">
      <w:r>
        <w:separator/>
      </w:r>
    </w:p>
  </w:footnote>
  <w:footnote w:type="continuationSeparator" w:id="0">
    <w:p w:rsidR="003173D6" w:rsidRDefault="003173D6" w:rsidP="00D335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80683"/>
    <w:multiLevelType w:val="hybridMultilevel"/>
    <w:tmpl w:val="1F0A1A28"/>
    <w:lvl w:ilvl="0" w:tplc="D6C862C8">
      <w:start w:val="1"/>
      <w:numFmt w:val="japaneseCounting"/>
      <w:lvlText w:val="%1、"/>
      <w:lvlJc w:val="left"/>
      <w:pPr>
        <w:ind w:left="840"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4B5B1A30"/>
    <w:multiLevelType w:val="hybridMultilevel"/>
    <w:tmpl w:val="D26E72A2"/>
    <w:lvl w:ilvl="0" w:tplc="F02C4B22">
      <w:start w:val="2"/>
      <w:numFmt w:val="japaneseCounting"/>
      <w:lvlText w:val="%1、"/>
      <w:lvlJc w:val="left"/>
      <w:pPr>
        <w:ind w:left="1320" w:hanging="48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15:restartNumberingAfterBreak="0">
    <w:nsid w:val="51A91723"/>
    <w:multiLevelType w:val="hybridMultilevel"/>
    <w:tmpl w:val="70803DA6"/>
    <w:lvl w:ilvl="0" w:tplc="DF741C00">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58E04BA7"/>
    <w:multiLevelType w:val="hybridMultilevel"/>
    <w:tmpl w:val="9A24D978"/>
    <w:lvl w:ilvl="0" w:tplc="4DE8301C">
      <w:start w:val="1"/>
      <w:numFmt w:val="japaneseCounting"/>
      <w:lvlText w:val="%1、"/>
      <w:lvlJc w:val="left"/>
      <w:pPr>
        <w:ind w:left="960" w:hanging="48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9F44617"/>
    <w:multiLevelType w:val="singleLevel"/>
    <w:tmpl w:val="096AA080"/>
    <w:lvl w:ilvl="0">
      <w:start w:val="1"/>
      <w:numFmt w:val="chineseCounting"/>
      <w:suff w:val="nothing"/>
      <w:lvlText w:val="%1、"/>
      <w:lvlJc w:val="left"/>
      <w:rPr>
        <w:b/>
        <w:bCs/>
      </w:rPr>
    </w:lvl>
  </w:abstractNum>
  <w:abstractNum w:abstractNumId="5" w15:restartNumberingAfterBreak="0">
    <w:nsid w:val="59F45441"/>
    <w:multiLevelType w:val="singleLevel"/>
    <w:tmpl w:val="59F45441"/>
    <w:lvl w:ilvl="0">
      <w:start w:val="1"/>
      <w:numFmt w:val="decimal"/>
      <w:suff w:val="nothing"/>
      <w:lvlText w:val="%1."/>
      <w:lvlJc w:val="left"/>
    </w:lvl>
  </w:abstractNum>
  <w:abstractNum w:abstractNumId="6" w15:restartNumberingAfterBreak="0">
    <w:nsid w:val="59F45A32"/>
    <w:multiLevelType w:val="singleLevel"/>
    <w:tmpl w:val="59F45A32"/>
    <w:lvl w:ilvl="0">
      <w:start w:val="2"/>
      <w:numFmt w:val="chineseCounting"/>
      <w:suff w:val="nothing"/>
      <w:lvlText w:val="%1、"/>
      <w:lvlJc w:val="left"/>
    </w:lvl>
  </w:abstractNum>
  <w:abstractNum w:abstractNumId="7" w15:restartNumberingAfterBreak="0">
    <w:nsid w:val="59F5874E"/>
    <w:multiLevelType w:val="singleLevel"/>
    <w:tmpl w:val="59F5874E"/>
    <w:lvl w:ilvl="0">
      <w:start w:val="6"/>
      <w:numFmt w:val="chineseCounting"/>
      <w:suff w:val="space"/>
      <w:lvlText w:val="第%1章"/>
      <w:lvlJc w:val="left"/>
    </w:lvl>
  </w:abstractNum>
  <w:abstractNum w:abstractNumId="8" w15:restartNumberingAfterBreak="0">
    <w:nsid w:val="59F587B6"/>
    <w:multiLevelType w:val="singleLevel"/>
    <w:tmpl w:val="59F587B6"/>
    <w:lvl w:ilvl="0">
      <w:start w:val="2"/>
      <w:numFmt w:val="chineseCounting"/>
      <w:suff w:val="nothing"/>
      <w:lvlText w:val="%1、"/>
      <w:lvlJc w:val="left"/>
    </w:lvl>
  </w:abstractNum>
  <w:abstractNum w:abstractNumId="9" w15:restartNumberingAfterBreak="0">
    <w:nsid w:val="59F5881F"/>
    <w:multiLevelType w:val="singleLevel"/>
    <w:tmpl w:val="59F5881F"/>
    <w:lvl w:ilvl="0">
      <w:start w:val="2"/>
      <w:numFmt w:val="chineseCounting"/>
      <w:suff w:val="space"/>
      <w:lvlText w:val="第%1节"/>
      <w:lvlJc w:val="left"/>
    </w:lvl>
  </w:abstractNum>
  <w:abstractNum w:abstractNumId="10" w15:restartNumberingAfterBreak="0">
    <w:nsid w:val="59F58865"/>
    <w:multiLevelType w:val="singleLevel"/>
    <w:tmpl w:val="59F58865"/>
    <w:lvl w:ilvl="0">
      <w:start w:val="2"/>
      <w:numFmt w:val="chineseCounting"/>
      <w:suff w:val="nothing"/>
      <w:lvlText w:val="%1、"/>
      <w:lvlJc w:val="left"/>
    </w:lvl>
  </w:abstractNum>
  <w:abstractNum w:abstractNumId="11" w15:restartNumberingAfterBreak="0">
    <w:nsid w:val="59F588AC"/>
    <w:multiLevelType w:val="singleLevel"/>
    <w:tmpl w:val="59F588AC"/>
    <w:lvl w:ilvl="0">
      <w:start w:val="2"/>
      <w:numFmt w:val="chineseCounting"/>
      <w:suff w:val="nothing"/>
      <w:lvlText w:val="%1、"/>
      <w:lvlJc w:val="left"/>
    </w:lvl>
  </w:abstractNum>
  <w:abstractNum w:abstractNumId="12" w15:restartNumberingAfterBreak="0">
    <w:nsid w:val="59F58AC8"/>
    <w:multiLevelType w:val="singleLevel"/>
    <w:tmpl w:val="59F58AC8"/>
    <w:lvl w:ilvl="0">
      <w:start w:val="1"/>
      <w:numFmt w:val="chineseCounting"/>
      <w:suff w:val="space"/>
      <w:lvlText w:val="第%1节"/>
      <w:lvlJc w:val="left"/>
    </w:lvl>
  </w:abstractNum>
  <w:abstractNum w:abstractNumId="13" w15:restartNumberingAfterBreak="0">
    <w:nsid w:val="59F58AF1"/>
    <w:multiLevelType w:val="singleLevel"/>
    <w:tmpl w:val="59F58AF1"/>
    <w:lvl w:ilvl="0">
      <w:start w:val="1"/>
      <w:numFmt w:val="chineseCounting"/>
      <w:suff w:val="nothing"/>
      <w:lvlText w:val="%1、"/>
      <w:lvlJc w:val="left"/>
    </w:lvl>
  </w:abstractNum>
  <w:abstractNum w:abstractNumId="14" w15:restartNumberingAfterBreak="0">
    <w:nsid w:val="59F58B16"/>
    <w:multiLevelType w:val="singleLevel"/>
    <w:tmpl w:val="59F58B16"/>
    <w:lvl w:ilvl="0">
      <w:start w:val="2"/>
      <w:numFmt w:val="chineseCounting"/>
      <w:suff w:val="space"/>
      <w:lvlText w:val="第%1节"/>
      <w:lvlJc w:val="left"/>
    </w:lvl>
  </w:abstractNum>
  <w:abstractNum w:abstractNumId="15" w15:restartNumberingAfterBreak="0">
    <w:nsid w:val="59F58B36"/>
    <w:multiLevelType w:val="singleLevel"/>
    <w:tmpl w:val="3B2A2A36"/>
    <w:lvl w:ilvl="0">
      <w:start w:val="1"/>
      <w:numFmt w:val="japaneseCounting"/>
      <w:suff w:val="nothing"/>
      <w:lvlText w:val="%1、"/>
      <w:lvlJc w:val="left"/>
      <w:rPr>
        <w:rFonts w:ascii="宋体" w:eastAsia="宋体" w:hAnsi="宋体" w:cs="宋体"/>
      </w:rPr>
    </w:lvl>
  </w:abstractNum>
  <w:abstractNum w:abstractNumId="16" w15:restartNumberingAfterBreak="0">
    <w:nsid w:val="59F58B9D"/>
    <w:multiLevelType w:val="singleLevel"/>
    <w:tmpl w:val="59F58B9D"/>
    <w:lvl w:ilvl="0">
      <w:start w:val="3"/>
      <w:numFmt w:val="chineseCounting"/>
      <w:suff w:val="space"/>
      <w:lvlText w:val="第%1节"/>
      <w:lvlJc w:val="left"/>
    </w:lvl>
  </w:abstractNum>
  <w:abstractNum w:abstractNumId="17" w15:restartNumberingAfterBreak="0">
    <w:nsid w:val="59F58BAE"/>
    <w:multiLevelType w:val="singleLevel"/>
    <w:tmpl w:val="1BE2245E"/>
    <w:lvl w:ilvl="0">
      <w:start w:val="1"/>
      <w:numFmt w:val="japaneseCounting"/>
      <w:suff w:val="nothing"/>
      <w:lvlText w:val="%1、"/>
      <w:lvlJc w:val="left"/>
      <w:rPr>
        <w:rFonts w:ascii="宋体" w:eastAsia="宋体" w:hAnsi="宋体" w:cs="宋体"/>
      </w:rPr>
    </w:lvl>
  </w:abstractNum>
  <w:abstractNum w:abstractNumId="18" w15:restartNumberingAfterBreak="0">
    <w:nsid w:val="59F58BF9"/>
    <w:multiLevelType w:val="singleLevel"/>
    <w:tmpl w:val="59F58BF9"/>
    <w:lvl w:ilvl="0">
      <w:start w:val="4"/>
      <w:numFmt w:val="chineseCounting"/>
      <w:suff w:val="space"/>
      <w:lvlText w:val="第%1节"/>
      <w:lvlJc w:val="left"/>
    </w:lvl>
  </w:abstractNum>
  <w:abstractNum w:abstractNumId="19" w15:restartNumberingAfterBreak="0">
    <w:nsid w:val="59F58C0E"/>
    <w:multiLevelType w:val="singleLevel"/>
    <w:tmpl w:val="719A9856"/>
    <w:lvl w:ilvl="0">
      <w:start w:val="1"/>
      <w:numFmt w:val="japaneseCounting"/>
      <w:suff w:val="nothing"/>
      <w:lvlText w:val="%1、"/>
      <w:lvlJc w:val="left"/>
      <w:rPr>
        <w:rFonts w:ascii="宋体" w:eastAsia="宋体" w:hAnsi="宋体" w:cs="宋体"/>
      </w:rPr>
    </w:lvl>
  </w:abstractNum>
  <w:abstractNum w:abstractNumId="20" w15:restartNumberingAfterBreak="0">
    <w:nsid w:val="59F5907B"/>
    <w:multiLevelType w:val="singleLevel"/>
    <w:tmpl w:val="59F5907B"/>
    <w:lvl w:ilvl="0">
      <w:start w:val="7"/>
      <w:numFmt w:val="chineseCounting"/>
      <w:suff w:val="space"/>
      <w:lvlText w:val="第%1章"/>
      <w:lvlJc w:val="left"/>
    </w:lvl>
  </w:abstractNum>
  <w:abstractNum w:abstractNumId="21" w15:restartNumberingAfterBreak="0">
    <w:nsid w:val="5B042B5B"/>
    <w:multiLevelType w:val="singleLevel"/>
    <w:tmpl w:val="5B042B5B"/>
    <w:lvl w:ilvl="0">
      <w:start w:val="1"/>
      <w:numFmt w:val="decimal"/>
      <w:suff w:val="nothing"/>
      <w:lvlText w:val="%1．"/>
      <w:lvlJc w:val="left"/>
      <w:pPr>
        <w:ind w:left="25" w:firstLine="400"/>
      </w:pPr>
      <w:rPr>
        <w:rFonts w:hint="default"/>
      </w:rPr>
    </w:lvl>
  </w:abstractNum>
  <w:abstractNum w:abstractNumId="22" w15:restartNumberingAfterBreak="0">
    <w:nsid w:val="64D0409B"/>
    <w:multiLevelType w:val="hybridMultilevel"/>
    <w:tmpl w:val="4A5AF00E"/>
    <w:lvl w:ilvl="0" w:tplc="940E6182">
      <w:start w:val="2"/>
      <w:numFmt w:val="japaneseCounting"/>
      <w:lvlText w:val="%1、"/>
      <w:lvlJc w:val="left"/>
      <w:pPr>
        <w:ind w:left="840"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15:restartNumberingAfterBreak="0">
    <w:nsid w:val="73C226E9"/>
    <w:multiLevelType w:val="hybridMultilevel"/>
    <w:tmpl w:val="927ADDC2"/>
    <w:lvl w:ilvl="0" w:tplc="A954743A">
      <w:start w:val="1"/>
      <w:numFmt w:val="japaneseCounting"/>
      <w:lvlText w:val="%1、"/>
      <w:lvlJc w:val="left"/>
      <w:pPr>
        <w:ind w:left="960" w:hanging="480"/>
      </w:pPr>
      <w:rPr>
        <w:rFonts w:hint="default"/>
      </w:rPr>
    </w:lvl>
    <w:lvl w:ilvl="1" w:tplc="90220600">
      <w:start w:val="1"/>
      <w:numFmt w:val="japaneseCounting"/>
      <w:lvlText w:val="%2、"/>
      <w:lvlJc w:val="left"/>
      <w:pPr>
        <w:ind w:left="1380" w:hanging="480"/>
      </w:pPr>
      <w:rPr>
        <w:rFonts w:hint="default"/>
      </w:rPr>
    </w:lvl>
    <w:lvl w:ilvl="2" w:tplc="DEAABC08">
      <w:start w:val="2"/>
      <w:numFmt w:val="japaneseCounting"/>
      <w:lvlText w:val="%3、"/>
      <w:lvlJc w:val="left"/>
      <w:pPr>
        <w:ind w:left="1800" w:hanging="48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7C622199"/>
    <w:multiLevelType w:val="hybridMultilevel"/>
    <w:tmpl w:val="ED5C86AC"/>
    <w:lvl w:ilvl="0" w:tplc="DD18842C">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0"/>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4"/>
  </w:num>
  <w:num w:numId="16">
    <w:abstractNumId w:val="5"/>
  </w:num>
  <w:num w:numId="17">
    <w:abstractNumId w:val="6"/>
  </w:num>
  <w:num w:numId="18">
    <w:abstractNumId w:val="22"/>
  </w:num>
  <w:num w:numId="19">
    <w:abstractNumId w:val="1"/>
  </w:num>
  <w:num w:numId="20">
    <w:abstractNumId w:val="0"/>
  </w:num>
  <w:num w:numId="21">
    <w:abstractNumId w:val="2"/>
  </w:num>
  <w:num w:numId="22">
    <w:abstractNumId w:val="3"/>
  </w:num>
  <w:num w:numId="23">
    <w:abstractNumId w:val="23"/>
  </w:num>
  <w:num w:numId="24">
    <w:abstractNumId w:val="2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77F"/>
    <w:rsid w:val="0000362D"/>
    <w:rsid w:val="00010D3D"/>
    <w:rsid w:val="0001379B"/>
    <w:rsid w:val="000158D5"/>
    <w:rsid w:val="00015BF8"/>
    <w:rsid w:val="00023882"/>
    <w:rsid w:val="00024274"/>
    <w:rsid w:val="00027B2C"/>
    <w:rsid w:val="0003126C"/>
    <w:rsid w:val="000341A4"/>
    <w:rsid w:val="0003457E"/>
    <w:rsid w:val="000349D5"/>
    <w:rsid w:val="0003549F"/>
    <w:rsid w:val="0004296E"/>
    <w:rsid w:val="00043596"/>
    <w:rsid w:val="0004477F"/>
    <w:rsid w:val="00044DD6"/>
    <w:rsid w:val="000461DB"/>
    <w:rsid w:val="00046561"/>
    <w:rsid w:val="0005098A"/>
    <w:rsid w:val="00054A90"/>
    <w:rsid w:val="00062179"/>
    <w:rsid w:val="00065C99"/>
    <w:rsid w:val="00066E9D"/>
    <w:rsid w:val="000673E3"/>
    <w:rsid w:val="00080B8A"/>
    <w:rsid w:val="00087082"/>
    <w:rsid w:val="000876EA"/>
    <w:rsid w:val="00091A5D"/>
    <w:rsid w:val="00092C3A"/>
    <w:rsid w:val="000B3090"/>
    <w:rsid w:val="000B4075"/>
    <w:rsid w:val="000B533C"/>
    <w:rsid w:val="000B63EA"/>
    <w:rsid w:val="000C3571"/>
    <w:rsid w:val="000C46D9"/>
    <w:rsid w:val="000E49F2"/>
    <w:rsid w:val="000F2E49"/>
    <w:rsid w:val="000F39B0"/>
    <w:rsid w:val="0010025B"/>
    <w:rsid w:val="00100CB4"/>
    <w:rsid w:val="00113B88"/>
    <w:rsid w:val="0011530B"/>
    <w:rsid w:val="00121F40"/>
    <w:rsid w:val="0012214A"/>
    <w:rsid w:val="001269E1"/>
    <w:rsid w:val="0013107D"/>
    <w:rsid w:val="00144073"/>
    <w:rsid w:val="001452A1"/>
    <w:rsid w:val="00152885"/>
    <w:rsid w:val="00154F8D"/>
    <w:rsid w:val="00155CF2"/>
    <w:rsid w:val="00155E22"/>
    <w:rsid w:val="00160FA3"/>
    <w:rsid w:val="00166F4B"/>
    <w:rsid w:val="00167B48"/>
    <w:rsid w:val="00170209"/>
    <w:rsid w:val="001730CF"/>
    <w:rsid w:val="0017382B"/>
    <w:rsid w:val="00181DBD"/>
    <w:rsid w:val="00182C4C"/>
    <w:rsid w:val="00191316"/>
    <w:rsid w:val="00191547"/>
    <w:rsid w:val="00192D2C"/>
    <w:rsid w:val="001B430C"/>
    <w:rsid w:val="001B7C97"/>
    <w:rsid w:val="001C7DE2"/>
    <w:rsid w:val="001E4D56"/>
    <w:rsid w:val="001E7A39"/>
    <w:rsid w:val="001F3BAD"/>
    <w:rsid w:val="001F5890"/>
    <w:rsid w:val="002035A1"/>
    <w:rsid w:val="002046F9"/>
    <w:rsid w:val="00206DEC"/>
    <w:rsid w:val="00213376"/>
    <w:rsid w:val="00221DF4"/>
    <w:rsid w:val="002251CD"/>
    <w:rsid w:val="002309B8"/>
    <w:rsid w:val="002317EB"/>
    <w:rsid w:val="0023557B"/>
    <w:rsid w:val="00236F7A"/>
    <w:rsid w:val="00237DC5"/>
    <w:rsid w:val="0024013D"/>
    <w:rsid w:val="00251051"/>
    <w:rsid w:val="00255622"/>
    <w:rsid w:val="002621AA"/>
    <w:rsid w:val="00267699"/>
    <w:rsid w:val="00267DDC"/>
    <w:rsid w:val="002700C0"/>
    <w:rsid w:val="002848BF"/>
    <w:rsid w:val="0029598D"/>
    <w:rsid w:val="002A5F01"/>
    <w:rsid w:val="002B0DE7"/>
    <w:rsid w:val="002C0D34"/>
    <w:rsid w:val="002C2B81"/>
    <w:rsid w:val="002C42B8"/>
    <w:rsid w:val="002C4F7D"/>
    <w:rsid w:val="002C79E9"/>
    <w:rsid w:val="002D2B20"/>
    <w:rsid w:val="002D4A05"/>
    <w:rsid w:val="002D7EEB"/>
    <w:rsid w:val="002E0528"/>
    <w:rsid w:val="002F20FA"/>
    <w:rsid w:val="002F69E7"/>
    <w:rsid w:val="003012D9"/>
    <w:rsid w:val="00301C26"/>
    <w:rsid w:val="00310D78"/>
    <w:rsid w:val="00316337"/>
    <w:rsid w:val="003173D6"/>
    <w:rsid w:val="003326E2"/>
    <w:rsid w:val="00336F9F"/>
    <w:rsid w:val="0034296B"/>
    <w:rsid w:val="003501C2"/>
    <w:rsid w:val="00353DB1"/>
    <w:rsid w:val="00361020"/>
    <w:rsid w:val="00365F5D"/>
    <w:rsid w:val="003724F3"/>
    <w:rsid w:val="003724F8"/>
    <w:rsid w:val="00373CF8"/>
    <w:rsid w:val="00381E6E"/>
    <w:rsid w:val="00382821"/>
    <w:rsid w:val="003839B0"/>
    <w:rsid w:val="00384F79"/>
    <w:rsid w:val="00387B85"/>
    <w:rsid w:val="0039107F"/>
    <w:rsid w:val="003A3BE5"/>
    <w:rsid w:val="003B13E0"/>
    <w:rsid w:val="003B41A6"/>
    <w:rsid w:val="003C00EA"/>
    <w:rsid w:val="003C3F9E"/>
    <w:rsid w:val="003D0EF4"/>
    <w:rsid w:val="003D16C9"/>
    <w:rsid w:val="003D25B9"/>
    <w:rsid w:val="003D3D34"/>
    <w:rsid w:val="00406BC7"/>
    <w:rsid w:val="0041567C"/>
    <w:rsid w:val="004179FB"/>
    <w:rsid w:val="00421675"/>
    <w:rsid w:val="00422ED5"/>
    <w:rsid w:val="0043463A"/>
    <w:rsid w:val="00436DFE"/>
    <w:rsid w:val="00467C42"/>
    <w:rsid w:val="004719AC"/>
    <w:rsid w:val="00472022"/>
    <w:rsid w:val="00472C1E"/>
    <w:rsid w:val="00473A0C"/>
    <w:rsid w:val="00482D27"/>
    <w:rsid w:val="00483DA9"/>
    <w:rsid w:val="00485545"/>
    <w:rsid w:val="004A5E89"/>
    <w:rsid w:val="004B2603"/>
    <w:rsid w:val="004B4796"/>
    <w:rsid w:val="004B7170"/>
    <w:rsid w:val="004C3415"/>
    <w:rsid w:val="004C7B64"/>
    <w:rsid w:val="004D34FE"/>
    <w:rsid w:val="004D5941"/>
    <w:rsid w:val="004E2F40"/>
    <w:rsid w:val="004F396B"/>
    <w:rsid w:val="004F4138"/>
    <w:rsid w:val="00502936"/>
    <w:rsid w:val="0050426B"/>
    <w:rsid w:val="00505396"/>
    <w:rsid w:val="0050738F"/>
    <w:rsid w:val="005131E9"/>
    <w:rsid w:val="005355FD"/>
    <w:rsid w:val="00537BF8"/>
    <w:rsid w:val="005409A0"/>
    <w:rsid w:val="0054526C"/>
    <w:rsid w:val="005570B1"/>
    <w:rsid w:val="0056147F"/>
    <w:rsid w:val="00574445"/>
    <w:rsid w:val="00575AEB"/>
    <w:rsid w:val="00576D4A"/>
    <w:rsid w:val="0058085C"/>
    <w:rsid w:val="00581238"/>
    <w:rsid w:val="005829F4"/>
    <w:rsid w:val="00583EEA"/>
    <w:rsid w:val="00584138"/>
    <w:rsid w:val="00585844"/>
    <w:rsid w:val="00596513"/>
    <w:rsid w:val="005A312C"/>
    <w:rsid w:val="005A670D"/>
    <w:rsid w:val="005A69F6"/>
    <w:rsid w:val="005B04C9"/>
    <w:rsid w:val="005B21D1"/>
    <w:rsid w:val="005C05C7"/>
    <w:rsid w:val="005C31CD"/>
    <w:rsid w:val="005D0AAE"/>
    <w:rsid w:val="005F353E"/>
    <w:rsid w:val="005F694E"/>
    <w:rsid w:val="005F72D1"/>
    <w:rsid w:val="00601404"/>
    <w:rsid w:val="0060611D"/>
    <w:rsid w:val="00606B1E"/>
    <w:rsid w:val="00611E12"/>
    <w:rsid w:val="0061563D"/>
    <w:rsid w:val="0061661F"/>
    <w:rsid w:val="00623E06"/>
    <w:rsid w:val="0062547A"/>
    <w:rsid w:val="006254CB"/>
    <w:rsid w:val="00631B54"/>
    <w:rsid w:val="00631DAA"/>
    <w:rsid w:val="00633E49"/>
    <w:rsid w:val="0064176A"/>
    <w:rsid w:val="00643A9D"/>
    <w:rsid w:val="00645244"/>
    <w:rsid w:val="006466F8"/>
    <w:rsid w:val="006473D0"/>
    <w:rsid w:val="00652936"/>
    <w:rsid w:val="00655419"/>
    <w:rsid w:val="00663205"/>
    <w:rsid w:val="00664C63"/>
    <w:rsid w:val="0066607D"/>
    <w:rsid w:val="00676765"/>
    <w:rsid w:val="00685246"/>
    <w:rsid w:val="00691624"/>
    <w:rsid w:val="006A275F"/>
    <w:rsid w:val="006B2B9A"/>
    <w:rsid w:val="006B6407"/>
    <w:rsid w:val="006C3CD5"/>
    <w:rsid w:val="006C4066"/>
    <w:rsid w:val="006C5B51"/>
    <w:rsid w:val="006D55F6"/>
    <w:rsid w:val="006D5898"/>
    <w:rsid w:val="006E1760"/>
    <w:rsid w:val="006E65C6"/>
    <w:rsid w:val="006F2BC8"/>
    <w:rsid w:val="0070162D"/>
    <w:rsid w:val="00702A95"/>
    <w:rsid w:val="007041D4"/>
    <w:rsid w:val="007063E0"/>
    <w:rsid w:val="00706516"/>
    <w:rsid w:val="00706C47"/>
    <w:rsid w:val="007103F3"/>
    <w:rsid w:val="00720724"/>
    <w:rsid w:val="00726403"/>
    <w:rsid w:val="007305D7"/>
    <w:rsid w:val="007518CC"/>
    <w:rsid w:val="00761F89"/>
    <w:rsid w:val="00764211"/>
    <w:rsid w:val="00766D72"/>
    <w:rsid w:val="00770671"/>
    <w:rsid w:val="00787120"/>
    <w:rsid w:val="00792F22"/>
    <w:rsid w:val="00794D1B"/>
    <w:rsid w:val="0079629B"/>
    <w:rsid w:val="0079764B"/>
    <w:rsid w:val="0079782F"/>
    <w:rsid w:val="007A168F"/>
    <w:rsid w:val="007A42C3"/>
    <w:rsid w:val="007A675F"/>
    <w:rsid w:val="007B1E8A"/>
    <w:rsid w:val="007B6FA4"/>
    <w:rsid w:val="007D60A1"/>
    <w:rsid w:val="007E078D"/>
    <w:rsid w:val="007E35B7"/>
    <w:rsid w:val="007E532B"/>
    <w:rsid w:val="0080169F"/>
    <w:rsid w:val="0080357C"/>
    <w:rsid w:val="0080440E"/>
    <w:rsid w:val="00811303"/>
    <w:rsid w:val="00812756"/>
    <w:rsid w:val="00812B82"/>
    <w:rsid w:val="0081442B"/>
    <w:rsid w:val="00821151"/>
    <w:rsid w:val="008307E6"/>
    <w:rsid w:val="00835327"/>
    <w:rsid w:val="00843AB3"/>
    <w:rsid w:val="00862F52"/>
    <w:rsid w:val="008739FB"/>
    <w:rsid w:val="00875F03"/>
    <w:rsid w:val="008821DB"/>
    <w:rsid w:val="00892E05"/>
    <w:rsid w:val="008B3DC3"/>
    <w:rsid w:val="008C0B2F"/>
    <w:rsid w:val="008C720A"/>
    <w:rsid w:val="008C7346"/>
    <w:rsid w:val="008D12D6"/>
    <w:rsid w:val="008D49AC"/>
    <w:rsid w:val="008E43D8"/>
    <w:rsid w:val="008E54C2"/>
    <w:rsid w:val="008E7D00"/>
    <w:rsid w:val="00900014"/>
    <w:rsid w:val="00901A3C"/>
    <w:rsid w:val="00902AA7"/>
    <w:rsid w:val="009146A3"/>
    <w:rsid w:val="009234F2"/>
    <w:rsid w:val="00925076"/>
    <w:rsid w:val="00926E09"/>
    <w:rsid w:val="00931512"/>
    <w:rsid w:val="009521FA"/>
    <w:rsid w:val="009556CA"/>
    <w:rsid w:val="00957147"/>
    <w:rsid w:val="00963089"/>
    <w:rsid w:val="00964244"/>
    <w:rsid w:val="00970306"/>
    <w:rsid w:val="009717BE"/>
    <w:rsid w:val="00971F15"/>
    <w:rsid w:val="0097489A"/>
    <w:rsid w:val="00981673"/>
    <w:rsid w:val="009820B0"/>
    <w:rsid w:val="00982665"/>
    <w:rsid w:val="00990A4C"/>
    <w:rsid w:val="0099268B"/>
    <w:rsid w:val="00993E83"/>
    <w:rsid w:val="00995044"/>
    <w:rsid w:val="009A1389"/>
    <w:rsid w:val="009C70EE"/>
    <w:rsid w:val="009D34DA"/>
    <w:rsid w:val="009D7D9F"/>
    <w:rsid w:val="00A03599"/>
    <w:rsid w:val="00A20540"/>
    <w:rsid w:val="00A35F58"/>
    <w:rsid w:val="00A4610D"/>
    <w:rsid w:val="00A47599"/>
    <w:rsid w:val="00A476D8"/>
    <w:rsid w:val="00A47E7B"/>
    <w:rsid w:val="00A55E6A"/>
    <w:rsid w:val="00A62143"/>
    <w:rsid w:val="00A63F64"/>
    <w:rsid w:val="00A87862"/>
    <w:rsid w:val="00A96114"/>
    <w:rsid w:val="00AA4F0A"/>
    <w:rsid w:val="00AA5109"/>
    <w:rsid w:val="00AA7DB0"/>
    <w:rsid w:val="00AB23B5"/>
    <w:rsid w:val="00AB2469"/>
    <w:rsid w:val="00AB3221"/>
    <w:rsid w:val="00AB4851"/>
    <w:rsid w:val="00AC39A5"/>
    <w:rsid w:val="00AC65AA"/>
    <w:rsid w:val="00AD1720"/>
    <w:rsid w:val="00AD2350"/>
    <w:rsid w:val="00AD538A"/>
    <w:rsid w:val="00AD6397"/>
    <w:rsid w:val="00AF31AF"/>
    <w:rsid w:val="00B00DF2"/>
    <w:rsid w:val="00B01242"/>
    <w:rsid w:val="00B01E63"/>
    <w:rsid w:val="00B0645B"/>
    <w:rsid w:val="00B10CE4"/>
    <w:rsid w:val="00B2196A"/>
    <w:rsid w:val="00B3063C"/>
    <w:rsid w:val="00B32F14"/>
    <w:rsid w:val="00B34D84"/>
    <w:rsid w:val="00B35DA5"/>
    <w:rsid w:val="00B41779"/>
    <w:rsid w:val="00B631BC"/>
    <w:rsid w:val="00B67439"/>
    <w:rsid w:val="00B6763F"/>
    <w:rsid w:val="00B67EE3"/>
    <w:rsid w:val="00B76D95"/>
    <w:rsid w:val="00B90553"/>
    <w:rsid w:val="00B943FC"/>
    <w:rsid w:val="00B96F60"/>
    <w:rsid w:val="00BB0D72"/>
    <w:rsid w:val="00BB2BC8"/>
    <w:rsid w:val="00BB4F43"/>
    <w:rsid w:val="00BC19BD"/>
    <w:rsid w:val="00BC3399"/>
    <w:rsid w:val="00BC45F2"/>
    <w:rsid w:val="00BC529F"/>
    <w:rsid w:val="00BC6C8D"/>
    <w:rsid w:val="00BD426B"/>
    <w:rsid w:val="00BD4E0B"/>
    <w:rsid w:val="00BD7486"/>
    <w:rsid w:val="00BE1177"/>
    <w:rsid w:val="00BF5593"/>
    <w:rsid w:val="00BF67F9"/>
    <w:rsid w:val="00C00491"/>
    <w:rsid w:val="00C11369"/>
    <w:rsid w:val="00C145E3"/>
    <w:rsid w:val="00C20F8D"/>
    <w:rsid w:val="00C22D5A"/>
    <w:rsid w:val="00C24EB0"/>
    <w:rsid w:val="00C36CFE"/>
    <w:rsid w:val="00C4513F"/>
    <w:rsid w:val="00C6233D"/>
    <w:rsid w:val="00C64951"/>
    <w:rsid w:val="00C71277"/>
    <w:rsid w:val="00C73386"/>
    <w:rsid w:val="00C764D5"/>
    <w:rsid w:val="00C82152"/>
    <w:rsid w:val="00C82F88"/>
    <w:rsid w:val="00C857E3"/>
    <w:rsid w:val="00C94EE2"/>
    <w:rsid w:val="00C96185"/>
    <w:rsid w:val="00CA4C1F"/>
    <w:rsid w:val="00CB127F"/>
    <w:rsid w:val="00CB367E"/>
    <w:rsid w:val="00CB67B2"/>
    <w:rsid w:val="00CC0F91"/>
    <w:rsid w:val="00CC2D07"/>
    <w:rsid w:val="00CD613B"/>
    <w:rsid w:val="00CE09DC"/>
    <w:rsid w:val="00CE7000"/>
    <w:rsid w:val="00CF10E9"/>
    <w:rsid w:val="00CF1B5F"/>
    <w:rsid w:val="00D0453A"/>
    <w:rsid w:val="00D05F57"/>
    <w:rsid w:val="00D07CB2"/>
    <w:rsid w:val="00D13D9B"/>
    <w:rsid w:val="00D24419"/>
    <w:rsid w:val="00D30569"/>
    <w:rsid w:val="00D3350A"/>
    <w:rsid w:val="00D345BE"/>
    <w:rsid w:val="00D40345"/>
    <w:rsid w:val="00D464BE"/>
    <w:rsid w:val="00D547C8"/>
    <w:rsid w:val="00D72E9A"/>
    <w:rsid w:val="00D73D0E"/>
    <w:rsid w:val="00D8184E"/>
    <w:rsid w:val="00D845D4"/>
    <w:rsid w:val="00D935C9"/>
    <w:rsid w:val="00D93D5A"/>
    <w:rsid w:val="00DA0CF1"/>
    <w:rsid w:val="00DA7A49"/>
    <w:rsid w:val="00DB3C2B"/>
    <w:rsid w:val="00DB6E9E"/>
    <w:rsid w:val="00DD4039"/>
    <w:rsid w:val="00DD6B98"/>
    <w:rsid w:val="00DD7791"/>
    <w:rsid w:val="00DE47AB"/>
    <w:rsid w:val="00DF4FF2"/>
    <w:rsid w:val="00DF53A7"/>
    <w:rsid w:val="00E04575"/>
    <w:rsid w:val="00E047B9"/>
    <w:rsid w:val="00E07CE1"/>
    <w:rsid w:val="00E11BBC"/>
    <w:rsid w:val="00E11EFC"/>
    <w:rsid w:val="00E12A38"/>
    <w:rsid w:val="00E20079"/>
    <w:rsid w:val="00E23AF5"/>
    <w:rsid w:val="00E31E95"/>
    <w:rsid w:val="00E3582B"/>
    <w:rsid w:val="00E36EA0"/>
    <w:rsid w:val="00E4418F"/>
    <w:rsid w:val="00E51395"/>
    <w:rsid w:val="00E560D5"/>
    <w:rsid w:val="00E64AA5"/>
    <w:rsid w:val="00E76087"/>
    <w:rsid w:val="00E81868"/>
    <w:rsid w:val="00E84800"/>
    <w:rsid w:val="00E87102"/>
    <w:rsid w:val="00E903F0"/>
    <w:rsid w:val="00E9094B"/>
    <w:rsid w:val="00E93DC0"/>
    <w:rsid w:val="00EA1DF2"/>
    <w:rsid w:val="00EA250E"/>
    <w:rsid w:val="00EA4487"/>
    <w:rsid w:val="00EB17AB"/>
    <w:rsid w:val="00EB290A"/>
    <w:rsid w:val="00EB47D1"/>
    <w:rsid w:val="00EB721D"/>
    <w:rsid w:val="00EC2AC7"/>
    <w:rsid w:val="00EC6B5A"/>
    <w:rsid w:val="00EE3303"/>
    <w:rsid w:val="00F0224A"/>
    <w:rsid w:val="00F11CDB"/>
    <w:rsid w:val="00F16F43"/>
    <w:rsid w:val="00F17653"/>
    <w:rsid w:val="00F27257"/>
    <w:rsid w:val="00F325C3"/>
    <w:rsid w:val="00F33B2F"/>
    <w:rsid w:val="00F33CB8"/>
    <w:rsid w:val="00F436F2"/>
    <w:rsid w:val="00F45C1B"/>
    <w:rsid w:val="00F56E04"/>
    <w:rsid w:val="00F63C11"/>
    <w:rsid w:val="00F67001"/>
    <w:rsid w:val="00F73932"/>
    <w:rsid w:val="00F74CD1"/>
    <w:rsid w:val="00F80427"/>
    <w:rsid w:val="00F80B2C"/>
    <w:rsid w:val="00F81FD7"/>
    <w:rsid w:val="00F84404"/>
    <w:rsid w:val="00F84CC9"/>
    <w:rsid w:val="00F855C2"/>
    <w:rsid w:val="00FA36EC"/>
    <w:rsid w:val="00FA6E34"/>
    <w:rsid w:val="00FB0485"/>
    <w:rsid w:val="00FB2937"/>
    <w:rsid w:val="00FC09AE"/>
    <w:rsid w:val="00FD0AA2"/>
    <w:rsid w:val="00FD54E5"/>
    <w:rsid w:val="00FE5766"/>
    <w:rsid w:val="00FE773B"/>
    <w:rsid w:val="00FF0DEA"/>
    <w:rsid w:val="00FF2020"/>
    <w:rsid w:val="00FF2476"/>
    <w:rsid w:val="00FF2AFE"/>
    <w:rsid w:val="00FF33AD"/>
    <w:rsid w:val="00FF6FA6"/>
    <w:rsid w:val="00FF7662"/>
    <w:rsid w:val="0115612A"/>
    <w:rsid w:val="0D770B24"/>
    <w:rsid w:val="0FB85BDB"/>
    <w:rsid w:val="1245495E"/>
    <w:rsid w:val="131A3C63"/>
    <w:rsid w:val="23620E77"/>
    <w:rsid w:val="28244B6B"/>
    <w:rsid w:val="2A65091E"/>
    <w:rsid w:val="2D593F15"/>
    <w:rsid w:val="2FEF42EC"/>
    <w:rsid w:val="31AE47CF"/>
    <w:rsid w:val="35CC12CF"/>
    <w:rsid w:val="3D08452F"/>
    <w:rsid w:val="3EB20711"/>
    <w:rsid w:val="40B83603"/>
    <w:rsid w:val="49043B56"/>
    <w:rsid w:val="4A765636"/>
    <w:rsid w:val="4E0B1D1A"/>
    <w:rsid w:val="4E202BB9"/>
    <w:rsid w:val="4F1E2ADB"/>
    <w:rsid w:val="5073598C"/>
    <w:rsid w:val="577D1300"/>
    <w:rsid w:val="57B701F7"/>
    <w:rsid w:val="59BB1BC6"/>
    <w:rsid w:val="5EBE6676"/>
    <w:rsid w:val="5FF426B1"/>
    <w:rsid w:val="65724C80"/>
    <w:rsid w:val="66BC5C85"/>
    <w:rsid w:val="670C1995"/>
    <w:rsid w:val="77246721"/>
    <w:rsid w:val="7FB10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48B34"/>
  <w15:chartTrackingRefBased/>
  <w15:docId w15:val="{381F59D0-40EC-49C2-99C4-5045F7426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qFormat/>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qFormat/>
    <w:pPr>
      <w:spacing w:before="100" w:beforeAutospacing="1" w:after="100"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rPr>
  </w:style>
  <w:style w:type="paragraph" w:styleId="a4">
    <w:name w:val="footer"/>
    <w:basedOn w:val="a"/>
    <w:pPr>
      <w:tabs>
        <w:tab w:val="center" w:pos="4153"/>
        <w:tab w:val="right" w:pos="8306"/>
      </w:tabs>
      <w:snapToGrid w:val="0"/>
      <w:jc w:val="left"/>
    </w:pPr>
    <w:rPr>
      <w:sz w:val="18"/>
      <w:szCs w:val="18"/>
    </w:rPr>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6">
    <w:name w:val="List Paragraph"/>
    <w:basedOn w:val="a"/>
    <w:uiPriority w:val="99"/>
    <w:qFormat/>
    <w:rsid w:val="0077067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1830</Words>
  <Characters>10435</Characters>
  <Application>Microsoft Office Word</Application>
  <DocSecurity>0</DocSecurity>
  <PresentationFormat/>
  <Lines>86</Lines>
  <Paragraphs>24</Paragraphs>
  <Slides>0</Slides>
  <Notes>0</Notes>
  <HiddenSlides>0</HiddenSlides>
  <MMClips>0</MMClips>
  <ScaleCrop>false</ScaleCrop>
  <Manager/>
  <Company/>
  <LinksUpToDate>false</LinksUpToDate>
  <CharactersWithSpaces>12241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yy</dc:creator>
  <cp:keywords/>
  <dc:description/>
  <cp:lastModifiedBy>玉龙 胡</cp:lastModifiedBy>
  <cp:revision>680</cp:revision>
  <dcterms:created xsi:type="dcterms:W3CDTF">2019-10-19T11:35:00Z</dcterms:created>
  <dcterms:modified xsi:type="dcterms:W3CDTF">2019-10-28T14:08:00Z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2052-10.1.0.6156</vt:lpwstr>
  </property>
</Properties>
</file>