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0A" w:rsidRPr="003E38F0" w:rsidRDefault="00B2290A" w:rsidP="003E38F0">
      <w:pPr>
        <w:spacing w:line="360" w:lineRule="auto"/>
        <w:jc w:val="center"/>
        <w:rPr>
          <w:rFonts w:ascii="Times New Roman" w:eastAsia="宋体" w:hAnsi="Times New Roman"/>
          <w:b/>
        </w:rPr>
      </w:pPr>
      <w:r w:rsidRPr="003E38F0">
        <w:rPr>
          <w:rFonts w:ascii="Times New Roman" w:eastAsia="宋体" w:hAnsi="宋体" w:hint="eastAsia"/>
          <w:b/>
        </w:rPr>
        <w:t>案例正文</w:t>
      </w:r>
    </w:p>
    <w:p w:rsidR="001D5DA9" w:rsidRPr="003E38F0" w:rsidRDefault="00FF31FD" w:rsidP="003E38F0">
      <w:pPr>
        <w:spacing w:line="360" w:lineRule="auto"/>
        <w:rPr>
          <w:rFonts w:ascii="Times New Roman" w:eastAsia="宋体" w:hAnsi="Times New Roman"/>
          <w:b/>
        </w:rPr>
      </w:pPr>
      <w:r w:rsidRPr="003E38F0">
        <w:rPr>
          <w:rFonts w:ascii="Times New Roman" w:eastAsia="宋体" w:hAnsi="宋体" w:hint="eastAsia"/>
          <w:b/>
        </w:rPr>
        <w:t>肾病综合征</w:t>
      </w:r>
      <w:r w:rsidRPr="003E38F0">
        <w:rPr>
          <w:rFonts w:ascii="Times New Roman" w:eastAsia="宋体" w:hAnsi="Times New Roman" w:hint="eastAsia"/>
          <w:b/>
        </w:rPr>
        <w:t>-</w:t>
      </w:r>
      <w:r w:rsidRPr="003E38F0">
        <w:rPr>
          <w:rFonts w:ascii="Times New Roman" w:eastAsia="宋体" w:hAnsi="宋体" w:hint="eastAsia"/>
          <w:b/>
        </w:rPr>
        <w:t>膜性肾病</w:t>
      </w:r>
    </w:p>
    <w:p w:rsidR="00FF31FD" w:rsidRPr="003E38F0" w:rsidRDefault="00FF31FD" w:rsidP="003E38F0">
      <w:pPr>
        <w:spacing w:line="360" w:lineRule="auto"/>
        <w:rPr>
          <w:rFonts w:ascii="Times New Roman" w:eastAsia="宋体" w:hAnsi="Times New Roman"/>
        </w:rPr>
      </w:pPr>
      <w:r w:rsidRPr="003E38F0">
        <w:rPr>
          <w:rFonts w:ascii="Times New Roman" w:eastAsia="宋体" w:hAnsi="宋体" w:hint="eastAsia"/>
          <w:b/>
        </w:rPr>
        <w:t>编写者</w:t>
      </w:r>
      <w:r w:rsidRPr="003E38F0">
        <w:rPr>
          <w:rFonts w:ascii="Times New Roman" w:eastAsia="宋体" w:hAnsi="Times New Roman" w:hint="eastAsia"/>
        </w:rPr>
        <w:t xml:space="preserve"> </w:t>
      </w:r>
      <w:r w:rsidRPr="003E38F0">
        <w:rPr>
          <w:rFonts w:ascii="Times New Roman" w:eastAsia="宋体" w:hAnsi="宋体" w:hint="eastAsia"/>
        </w:rPr>
        <w:t>李秋月</w:t>
      </w:r>
      <w:r w:rsidR="003D530E" w:rsidRPr="003E38F0">
        <w:rPr>
          <w:rFonts w:ascii="Times New Roman" w:eastAsia="宋体" w:hAnsi="Times New Roman" w:hint="eastAsia"/>
        </w:rPr>
        <w:t xml:space="preserve"> </w:t>
      </w:r>
      <w:proofErr w:type="gramStart"/>
      <w:r w:rsidR="003D530E" w:rsidRPr="003E38F0">
        <w:rPr>
          <w:rFonts w:ascii="Times New Roman" w:eastAsia="宋体" w:hAnsi="宋体" w:hint="eastAsia"/>
        </w:rPr>
        <w:t>吴聪</w:t>
      </w:r>
      <w:proofErr w:type="gramEnd"/>
      <w:r w:rsidR="003D530E" w:rsidRPr="003E38F0">
        <w:rPr>
          <w:rFonts w:ascii="Times New Roman" w:eastAsia="宋体" w:hAnsi="Times New Roman" w:hint="eastAsia"/>
        </w:rPr>
        <w:t xml:space="preserve"> </w:t>
      </w:r>
      <w:r w:rsidR="003D530E" w:rsidRPr="003E38F0">
        <w:rPr>
          <w:rFonts w:ascii="Times New Roman" w:eastAsia="宋体" w:hAnsi="宋体" w:hint="eastAsia"/>
        </w:rPr>
        <w:t>匡文俐</w:t>
      </w:r>
    </w:p>
    <w:p w:rsidR="00B2290A" w:rsidRPr="003E38F0" w:rsidRDefault="0003305E" w:rsidP="003E38F0">
      <w:pPr>
        <w:spacing w:line="360" w:lineRule="auto"/>
        <w:rPr>
          <w:rFonts w:ascii="Times New Roman" w:eastAsia="宋体" w:hAnsi="Times New Roman"/>
        </w:rPr>
      </w:pPr>
      <w:r w:rsidRPr="003E38F0">
        <w:rPr>
          <w:rFonts w:ascii="Times New Roman" w:eastAsia="宋体" w:hAnsi="宋体" w:hint="eastAsia"/>
          <w:b/>
        </w:rPr>
        <w:t>知识点</w:t>
      </w:r>
      <w:r w:rsidRPr="003E38F0">
        <w:rPr>
          <w:rFonts w:ascii="Times New Roman" w:eastAsia="宋体" w:hAnsi="Times New Roman" w:hint="eastAsia"/>
        </w:rPr>
        <w:t xml:space="preserve"> </w:t>
      </w:r>
    </w:p>
    <w:p w:rsidR="00B2290A" w:rsidRPr="003E38F0" w:rsidRDefault="007F72DE" w:rsidP="003E38F0">
      <w:pPr>
        <w:spacing w:line="360" w:lineRule="auto"/>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w:t>
      </w:r>
      <w:r w:rsidR="00B2290A" w:rsidRPr="003E38F0">
        <w:rPr>
          <w:rFonts w:ascii="Times New Roman" w:eastAsia="宋体" w:hAnsi="宋体" w:hint="eastAsia"/>
        </w:rPr>
        <w:t>肾病综合征的诊断和病理分型</w:t>
      </w:r>
      <w:r w:rsidR="00A7742E">
        <w:rPr>
          <w:rFonts w:ascii="Times New Roman" w:eastAsia="宋体" w:hAnsi="宋体" w:hint="eastAsia"/>
        </w:rPr>
        <w:t>；</w:t>
      </w:r>
    </w:p>
    <w:p w:rsidR="00B2290A" w:rsidRDefault="007F72DE" w:rsidP="003E38F0">
      <w:pPr>
        <w:spacing w:line="360" w:lineRule="auto"/>
        <w:rPr>
          <w:rFonts w:ascii="Times New Roman" w:eastAsia="宋体" w:hAnsi="宋体"/>
        </w:rPr>
      </w:pPr>
      <w:r>
        <w:rPr>
          <w:rFonts w:ascii="Times New Roman" w:eastAsia="宋体" w:hAnsi="Times New Roman" w:hint="eastAsia"/>
        </w:rPr>
        <w:t>2</w:t>
      </w:r>
      <w:r>
        <w:rPr>
          <w:rFonts w:ascii="Times New Roman" w:eastAsia="宋体" w:hAnsi="Times New Roman" w:hint="eastAsia"/>
        </w:rPr>
        <w:t>、</w:t>
      </w:r>
      <w:r w:rsidR="00B2290A" w:rsidRPr="003E38F0">
        <w:rPr>
          <w:rFonts w:ascii="Times New Roman" w:eastAsia="宋体" w:hAnsi="宋体" w:hint="eastAsia"/>
        </w:rPr>
        <w:t>膜性肾病的病理和临床特点</w:t>
      </w:r>
      <w:r w:rsidR="00A7742E">
        <w:rPr>
          <w:rFonts w:ascii="Times New Roman" w:eastAsia="宋体" w:hAnsi="宋体" w:hint="eastAsia"/>
        </w:rPr>
        <w:t>；</w:t>
      </w:r>
    </w:p>
    <w:p w:rsidR="007F72DE" w:rsidRPr="003E38F0" w:rsidRDefault="007F72DE" w:rsidP="003E38F0">
      <w:pPr>
        <w:spacing w:line="360" w:lineRule="auto"/>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w:t>
      </w:r>
      <w:r w:rsidRPr="003E38F0">
        <w:rPr>
          <w:rFonts w:ascii="Times New Roman" w:eastAsia="宋体" w:hAnsi="Times New Roman" w:hint="eastAsia"/>
        </w:rPr>
        <w:t>PLA2R</w:t>
      </w:r>
      <w:r w:rsidRPr="003E38F0">
        <w:rPr>
          <w:rFonts w:ascii="Times New Roman" w:eastAsia="宋体" w:hAnsi="宋体" w:hint="eastAsia"/>
        </w:rPr>
        <w:t>在膜性肾病中的作用</w:t>
      </w:r>
      <w:r w:rsidR="00A7742E">
        <w:rPr>
          <w:rFonts w:ascii="Times New Roman" w:eastAsia="宋体" w:hAnsi="宋体" w:hint="eastAsia"/>
        </w:rPr>
        <w:t>；</w:t>
      </w:r>
    </w:p>
    <w:p w:rsidR="00B2290A" w:rsidRPr="003E38F0" w:rsidRDefault="007F72DE" w:rsidP="003E38F0">
      <w:pPr>
        <w:spacing w:line="360" w:lineRule="auto"/>
        <w:rPr>
          <w:rFonts w:ascii="Times New Roman" w:eastAsia="宋体" w:hAnsi="Times New Roman"/>
        </w:rPr>
      </w:pPr>
      <w:r>
        <w:rPr>
          <w:rFonts w:ascii="Times New Roman" w:eastAsia="宋体" w:hAnsi="Times New Roman" w:hint="eastAsia"/>
        </w:rPr>
        <w:t>4</w:t>
      </w:r>
      <w:r>
        <w:rPr>
          <w:rFonts w:ascii="Times New Roman" w:eastAsia="宋体" w:hAnsi="Times New Roman" w:hint="eastAsia"/>
        </w:rPr>
        <w:t>、</w:t>
      </w:r>
      <w:r w:rsidR="005E44A1" w:rsidRPr="003E38F0">
        <w:rPr>
          <w:rFonts w:ascii="Times New Roman" w:eastAsia="宋体" w:hAnsi="宋体" w:hint="eastAsia"/>
        </w:rPr>
        <w:t>膜性肾病的</w:t>
      </w:r>
      <w:r>
        <w:rPr>
          <w:rFonts w:ascii="Times New Roman" w:eastAsia="宋体" w:hAnsi="宋体" w:hint="eastAsia"/>
        </w:rPr>
        <w:t>免疫抑制</w:t>
      </w:r>
      <w:r w:rsidR="00B2290A" w:rsidRPr="003E38F0">
        <w:rPr>
          <w:rFonts w:ascii="Times New Roman" w:eastAsia="宋体" w:hAnsi="宋体" w:hint="eastAsia"/>
        </w:rPr>
        <w:t>治疗方案</w:t>
      </w:r>
      <w:r w:rsidR="00A7742E">
        <w:rPr>
          <w:rFonts w:ascii="Times New Roman" w:eastAsia="宋体" w:hAnsi="宋体" w:hint="eastAsia"/>
        </w:rPr>
        <w:t>；</w:t>
      </w:r>
    </w:p>
    <w:p w:rsidR="007F72DE" w:rsidRDefault="007F72DE" w:rsidP="003E38F0">
      <w:pPr>
        <w:spacing w:line="360" w:lineRule="auto"/>
        <w:rPr>
          <w:rFonts w:ascii="Times New Roman" w:eastAsia="宋体" w:hAnsi="Times New Roman"/>
        </w:rPr>
      </w:pPr>
      <w:r>
        <w:rPr>
          <w:rFonts w:ascii="Times New Roman" w:eastAsia="宋体" w:hAnsi="Times New Roman" w:hint="eastAsia"/>
        </w:rPr>
        <w:t>5</w:t>
      </w:r>
      <w:r>
        <w:rPr>
          <w:rFonts w:ascii="Times New Roman" w:eastAsia="宋体" w:hAnsi="Times New Roman" w:hint="eastAsia"/>
        </w:rPr>
        <w:t>、</w:t>
      </w:r>
      <w:r>
        <w:rPr>
          <w:rFonts w:ascii="Times New Roman" w:eastAsia="宋体" w:hAnsi="Times New Roman" w:hint="eastAsia"/>
        </w:rPr>
        <w:t>CD20</w:t>
      </w:r>
      <w:proofErr w:type="gramStart"/>
      <w:r w:rsidR="00900541">
        <w:rPr>
          <w:rFonts w:ascii="Times New Roman" w:eastAsia="宋体" w:hAnsi="Times New Roman" w:hint="eastAsia"/>
        </w:rPr>
        <w:t>单抗</w:t>
      </w:r>
      <w:r>
        <w:rPr>
          <w:rFonts w:ascii="Times New Roman" w:eastAsia="宋体" w:hAnsi="Times New Roman" w:hint="eastAsia"/>
        </w:rPr>
        <w:t>在膜性肾病</w:t>
      </w:r>
      <w:proofErr w:type="gramEnd"/>
      <w:r>
        <w:rPr>
          <w:rFonts w:ascii="Times New Roman" w:eastAsia="宋体" w:hAnsi="Times New Roman" w:hint="eastAsia"/>
        </w:rPr>
        <w:t>中的应用</w:t>
      </w:r>
      <w:r w:rsidR="00A7742E">
        <w:rPr>
          <w:rFonts w:ascii="Times New Roman" w:eastAsia="宋体" w:hAnsi="Times New Roman" w:hint="eastAsia"/>
        </w:rPr>
        <w:t>；</w:t>
      </w:r>
    </w:p>
    <w:p w:rsidR="0003305E" w:rsidRPr="007F72DE" w:rsidRDefault="0003305E" w:rsidP="003E38F0">
      <w:pPr>
        <w:spacing w:line="360" w:lineRule="auto"/>
        <w:rPr>
          <w:rFonts w:ascii="Times New Roman" w:eastAsia="宋体" w:hAnsi="宋体"/>
        </w:rPr>
      </w:pPr>
      <w:r w:rsidRPr="003E38F0">
        <w:rPr>
          <w:rFonts w:ascii="Times New Roman" w:eastAsia="宋体" w:hAnsi="宋体" w:hint="eastAsia"/>
          <w:b/>
        </w:rPr>
        <w:t>真实性</w:t>
      </w:r>
      <w:r w:rsidR="00B2290A" w:rsidRPr="003E38F0">
        <w:rPr>
          <w:rFonts w:ascii="Times New Roman" w:eastAsia="宋体" w:hAnsi="宋体" w:hint="eastAsia"/>
          <w:b/>
        </w:rPr>
        <w:t>案例来源</w:t>
      </w:r>
      <w:r w:rsidR="00B2290A" w:rsidRPr="003E38F0">
        <w:rPr>
          <w:rFonts w:ascii="Times New Roman" w:eastAsia="宋体" w:hAnsi="Times New Roman" w:hint="eastAsia"/>
          <w:b/>
        </w:rPr>
        <w:t xml:space="preserve"> </w:t>
      </w:r>
      <w:r w:rsidR="007F72DE">
        <w:rPr>
          <w:rFonts w:ascii="Times New Roman" w:eastAsia="宋体" w:hAnsi="Times New Roman" w:hint="eastAsia"/>
          <w:b/>
        </w:rPr>
        <w:t xml:space="preserve"> </w:t>
      </w:r>
      <w:proofErr w:type="gramStart"/>
      <w:r w:rsidR="007F72DE">
        <w:rPr>
          <w:rFonts w:ascii="Times New Roman" w:eastAsia="宋体" w:hAnsi="Times New Roman" w:hint="eastAsia"/>
          <w:b/>
        </w:rPr>
        <w:t>本</w:t>
      </w:r>
      <w:r w:rsidRPr="003E38F0">
        <w:rPr>
          <w:rFonts w:ascii="Times New Roman" w:eastAsia="宋体" w:hAnsi="宋体" w:hint="eastAsia"/>
        </w:rPr>
        <w:t>教学</w:t>
      </w:r>
      <w:proofErr w:type="gramEnd"/>
      <w:r w:rsidRPr="003E38F0">
        <w:rPr>
          <w:rFonts w:ascii="Times New Roman" w:eastAsia="宋体" w:hAnsi="宋体" w:hint="eastAsia"/>
        </w:rPr>
        <w:t>案例均是在本中心</w:t>
      </w:r>
      <w:r w:rsidR="00B2290A" w:rsidRPr="003E38F0">
        <w:rPr>
          <w:rFonts w:ascii="Times New Roman" w:eastAsia="宋体" w:hAnsi="宋体" w:hint="eastAsia"/>
        </w:rPr>
        <w:t>住院和门诊</w:t>
      </w:r>
      <w:r w:rsidRPr="003E38F0">
        <w:rPr>
          <w:rFonts w:ascii="Times New Roman" w:eastAsia="宋体" w:hAnsi="宋体" w:hint="eastAsia"/>
        </w:rPr>
        <w:t>长期就诊随访的患者，真实可靠</w:t>
      </w:r>
      <w:r w:rsidR="00B0514C" w:rsidRPr="003E38F0">
        <w:rPr>
          <w:rFonts w:ascii="Times New Roman" w:eastAsia="宋体" w:hAnsi="宋体" w:hint="eastAsia"/>
        </w:rPr>
        <w:t>。</w:t>
      </w:r>
    </w:p>
    <w:p w:rsidR="00701216" w:rsidRPr="003E38F0" w:rsidRDefault="0003305E" w:rsidP="003E38F0">
      <w:pPr>
        <w:spacing w:line="360" w:lineRule="auto"/>
        <w:rPr>
          <w:rFonts w:ascii="Times New Roman" w:eastAsia="宋体" w:hAnsi="Times New Roman"/>
          <w:b/>
        </w:rPr>
      </w:pPr>
      <w:r w:rsidRPr="003E38F0">
        <w:rPr>
          <w:rFonts w:ascii="Times New Roman" w:eastAsia="宋体" w:hAnsi="宋体" w:hint="eastAsia"/>
          <w:b/>
        </w:rPr>
        <w:t>摘要</w:t>
      </w:r>
      <w:r w:rsidR="00B2290A" w:rsidRPr="003E38F0">
        <w:rPr>
          <w:rFonts w:ascii="Times New Roman" w:eastAsia="宋体" w:hAnsi="Times New Roman" w:hint="eastAsia"/>
          <w:b/>
        </w:rPr>
        <w:t xml:space="preserve"> </w:t>
      </w:r>
    </w:p>
    <w:p w:rsidR="00AB79FA" w:rsidRDefault="00701216" w:rsidP="003E38F0">
      <w:pPr>
        <w:spacing w:line="360" w:lineRule="auto"/>
        <w:ind w:firstLineChars="150" w:firstLine="315"/>
        <w:rPr>
          <w:rFonts w:ascii="Times New Roman" w:eastAsia="宋体" w:hAnsi="Times New Roman" w:cs="宋体"/>
          <w:kern w:val="0"/>
          <w:szCs w:val="21"/>
        </w:rPr>
      </w:pPr>
      <w:r w:rsidRPr="00AB79FA">
        <w:rPr>
          <w:rFonts w:ascii="Times New Roman" w:eastAsia="宋体" w:hAnsi="宋体" w:hint="eastAsia"/>
        </w:rPr>
        <w:t>肾病综合征（</w:t>
      </w:r>
      <w:r w:rsidRPr="00AB79FA">
        <w:rPr>
          <w:rFonts w:ascii="Times New Roman" w:eastAsia="宋体" w:hAnsi="Times New Roman" w:hint="eastAsia"/>
        </w:rPr>
        <w:t>N</w:t>
      </w:r>
      <w:r w:rsidRPr="00AB79FA">
        <w:rPr>
          <w:rFonts w:ascii="Times New Roman" w:eastAsia="宋体" w:hAnsi="Times New Roman"/>
        </w:rPr>
        <w:t>S</w:t>
      </w:r>
      <w:r w:rsidRPr="00AB79FA">
        <w:rPr>
          <w:rFonts w:ascii="Times New Roman" w:eastAsia="宋体" w:hAnsi="宋体" w:hint="eastAsia"/>
        </w:rPr>
        <w:t>）主要表现为大量蛋白尿</w:t>
      </w:r>
      <w:r w:rsidRPr="00AB79FA">
        <w:rPr>
          <w:rFonts w:ascii="Times New Roman" w:eastAsia="宋体" w:hAnsi="Times New Roman" w:hint="eastAsia"/>
        </w:rPr>
        <w:t>(</w:t>
      </w:r>
      <w:r w:rsidRPr="00AB79FA">
        <w:rPr>
          <w:rFonts w:ascii="Times New Roman" w:eastAsia="宋体" w:hAnsi="Times New Roman"/>
        </w:rPr>
        <w:t>3.5g/d)</w:t>
      </w:r>
      <w:r w:rsidRPr="00AB79FA">
        <w:rPr>
          <w:rFonts w:ascii="Times New Roman" w:eastAsia="宋体" w:hAnsi="宋体" w:hint="eastAsia"/>
        </w:rPr>
        <w:t>和低蛋白血症（</w:t>
      </w:r>
      <w:r w:rsidRPr="00AB79FA">
        <w:rPr>
          <w:rFonts w:ascii="Times New Roman" w:eastAsia="宋体" w:hAnsi="Times New Roman" w:hint="eastAsia"/>
        </w:rPr>
        <w:t>3</w:t>
      </w:r>
      <w:r w:rsidRPr="00AB79FA">
        <w:rPr>
          <w:rFonts w:ascii="Times New Roman" w:eastAsia="宋体" w:hAnsi="Times New Roman"/>
        </w:rPr>
        <w:t>0g/L</w:t>
      </w:r>
      <w:r w:rsidRPr="00AB79FA">
        <w:rPr>
          <w:rFonts w:ascii="Times New Roman" w:eastAsia="宋体" w:hAnsi="宋体" w:hint="eastAsia"/>
        </w:rPr>
        <w:t>），常有水肿和高脂血症。</w:t>
      </w:r>
      <w:r w:rsidR="00250ABE" w:rsidRPr="00AB79FA">
        <w:rPr>
          <w:rFonts w:ascii="Times New Roman" w:eastAsia="宋体" w:hAnsi="宋体" w:hint="eastAsia"/>
        </w:rPr>
        <w:t>其病理主要有</w:t>
      </w:r>
      <w:r w:rsidR="00250ABE" w:rsidRPr="00AB79FA">
        <w:rPr>
          <w:rFonts w:ascii="Times New Roman" w:eastAsia="宋体" w:hAnsi="Times New Roman" w:hint="eastAsia"/>
        </w:rPr>
        <w:t>5</w:t>
      </w:r>
      <w:r w:rsidR="00250ABE" w:rsidRPr="00AB79FA">
        <w:rPr>
          <w:rFonts w:ascii="Times New Roman" w:eastAsia="宋体" w:hAnsi="宋体" w:hint="eastAsia"/>
        </w:rPr>
        <w:t>种：微小病变（</w:t>
      </w:r>
      <w:r w:rsidR="00250ABE" w:rsidRPr="00AB79FA">
        <w:rPr>
          <w:rFonts w:ascii="Times New Roman" w:eastAsia="宋体" w:hAnsi="Times New Roman" w:hint="eastAsia"/>
        </w:rPr>
        <w:t>MCD</w:t>
      </w:r>
      <w:r w:rsidR="00250ABE" w:rsidRPr="00AB79FA">
        <w:rPr>
          <w:rFonts w:ascii="Times New Roman" w:eastAsia="宋体" w:hAnsi="宋体" w:hint="eastAsia"/>
        </w:rPr>
        <w:t>）、系膜增生性肾炎（</w:t>
      </w:r>
      <w:proofErr w:type="spellStart"/>
      <w:r w:rsidR="00250ABE" w:rsidRPr="00AB79FA">
        <w:rPr>
          <w:rFonts w:ascii="Times New Roman" w:eastAsia="宋体" w:hAnsi="Times New Roman" w:hint="eastAsia"/>
        </w:rPr>
        <w:t>MsPGN</w:t>
      </w:r>
      <w:proofErr w:type="spellEnd"/>
      <w:r w:rsidR="00250ABE" w:rsidRPr="00AB79FA">
        <w:rPr>
          <w:rFonts w:ascii="Times New Roman" w:eastAsia="宋体" w:hAnsi="宋体" w:hint="eastAsia"/>
        </w:rPr>
        <w:t>）、局灶节段肾小球硬化（</w:t>
      </w:r>
      <w:r w:rsidR="00250ABE" w:rsidRPr="00AB79FA">
        <w:rPr>
          <w:rFonts w:ascii="Times New Roman" w:eastAsia="宋体" w:hAnsi="Times New Roman" w:hint="eastAsia"/>
        </w:rPr>
        <w:t>FSGS</w:t>
      </w:r>
      <w:r w:rsidR="00250ABE" w:rsidRPr="00AB79FA">
        <w:rPr>
          <w:rFonts w:ascii="Times New Roman" w:eastAsia="宋体" w:hAnsi="宋体" w:hint="eastAsia"/>
        </w:rPr>
        <w:t>）、系膜毛细血管性肾炎（</w:t>
      </w:r>
      <w:r w:rsidR="00250ABE" w:rsidRPr="00AB79FA">
        <w:rPr>
          <w:rFonts w:ascii="Times New Roman" w:eastAsia="宋体" w:hAnsi="Times New Roman" w:hint="eastAsia"/>
        </w:rPr>
        <w:t>MPGN</w:t>
      </w:r>
      <w:r w:rsidR="00250ABE" w:rsidRPr="00AB79FA">
        <w:rPr>
          <w:rFonts w:ascii="Times New Roman" w:eastAsia="宋体" w:hAnsi="宋体" w:hint="eastAsia"/>
        </w:rPr>
        <w:t>）、膜性肾病（</w:t>
      </w:r>
      <w:r w:rsidR="00250ABE" w:rsidRPr="00AB79FA">
        <w:rPr>
          <w:rFonts w:ascii="Times New Roman" w:eastAsia="宋体" w:hAnsi="Times New Roman" w:hint="eastAsia"/>
        </w:rPr>
        <w:t>MN</w:t>
      </w:r>
      <w:r w:rsidR="00250ABE" w:rsidRPr="00AB79FA">
        <w:rPr>
          <w:rFonts w:ascii="Times New Roman" w:eastAsia="宋体" w:hAnsi="宋体" w:hint="eastAsia"/>
        </w:rPr>
        <w:t>）。</w:t>
      </w:r>
      <w:r w:rsidR="00AB79FA">
        <w:rPr>
          <w:rFonts w:ascii="Times New Roman" w:eastAsia="宋体" w:hAnsi="Times New Roman" w:cs="宋体" w:hint="eastAsia"/>
          <w:kern w:val="0"/>
          <w:szCs w:val="21"/>
        </w:rPr>
        <w:t>MN</w:t>
      </w:r>
      <w:r w:rsidRPr="00AB79FA">
        <w:rPr>
          <w:rFonts w:ascii="Times New Roman" w:eastAsia="宋体" w:hAnsi="Times New Roman" w:cs="宋体" w:hint="eastAsia"/>
          <w:kern w:val="0"/>
          <w:szCs w:val="21"/>
        </w:rPr>
        <w:t>是</w:t>
      </w:r>
      <w:r w:rsidR="007F72DE" w:rsidRPr="00AB79FA">
        <w:rPr>
          <w:rFonts w:ascii="Times New Roman" w:eastAsia="宋体" w:hAnsi="Times New Roman" w:cs="宋体" w:hint="eastAsia"/>
          <w:kern w:val="0"/>
          <w:szCs w:val="21"/>
        </w:rPr>
        <w:t>目前成人肾病综合征的主要病因，</w:t>
      </w:r>
      <w:r w:rsidRPr="00AB79FA">
        <w:rPr>
          <w:rFonts w:ascii="Times New Roman" w:eastAsia="宋体" w:hAnsi="Times New Roman" w:cs="宋体" w:hint="eastAsia"/>
          <w:kern w:val="0"/>
          <w:szCs w:val="21"/>
        </w:rPr>
        <w:t>是一种器官特异性的自身免疫性疾病。根据病因可分为特发性膜性肾病</w:t>
      </w:r>
      <w:r w:rsidRPr="00AB79FA">
        <w:rPr>
          <w:rFonts w:ascii="Times New Roman" w:eastAsia="宋体" w:hAnsi="Times New Roman" w:cs="宋体"/>
          <w:kern w:val="0"/>
          <w:szCs w:val="21"/>
        </w:rPr>
        <w:t>(IMN)</w:t>
      </w:r>
      <w:r w:rsidRPr="00AB79FA">
        <w:rPr>
          <w:rFonts w:ascii="Times New Roman" w:eastAsia="宋体" w:hAnsi="Times New Roman" w:cs="宋体" w:hint="eastAsia"/>
          <w:kern w:val="0"/>
          <w:szCs w:val="21"/>
        </w:rPr>
        <w:t>和</w:t>
      </w:r>
      <w:proofErr w:type="gramStart"/>
      <w:r w:rsidRPr="00AB79FA">
        <w:rPr>
          <w:rFonts w:ascii="Times New Roman" w:eastAsia="宋体" w:hAnsi="Times New Roman" w:cs="宋体" w:hint="eastAsia"/>
          <w:kern w:val="0"/>
          <w:szCs w:val="21"/>
        </w:rPr>
        <w:t>继发</w:t>
      </w:r>
      <w:proofErr w:type="gramEnd"/>
      <w:r w:rsidRPr="00AB79FA">
        <w:rPr>
          <w:rFonts w:ascii="Times New Roman" w:eastAsia="宋体" w:hAnsi="Times New Roman" w:cs="宋体" w:hint="eastAsia"/>
          <w:kern w:val="0"/>
          <w:szCs w:val="21"/>
        </w:rPr>
        <w:t>性膜性肾病</w:t>
      </w:r>
      <w:r w:rsidR="00AB79FA">
        <w:rPr>
          <w:rFonts w:ascii="Times New Roman" w:eastAsia="宋体" w:hAnsi="Times New Roman" w:cs="宋体"/>
          <w:kern w:val="0"/>
          <w:szCs w:val="21"/>
        </w:rPr>
        <w:t>(</w:t>
      </w:r>
      <w:r w:rsidR="00AB79FA">
        <w:rPr>
          <w:rFonts w:ascii="Times New Roman" w:eastAsia="宋体" w:hAnsi="Times New Roman" w:cs="宋体" w:hint="eastAsia"/>
          <w:kern w:val="0"/>
          <w:szCs w:val="21"/>
        </w:rPr>
        <w:t>S</w:t>
      </w:r>
      <w:r w:rsidR="00AB79FA" w:rsidRPr="00AB79FA">
        <w:rPr>
          <w:rFonts w:ascii="Times New Roman" w:eastAsia="宋体" w:hAnsi="Times New Roman" w:cs="宋体"/>
          <w:kern w:val="0"/>
          <w:szCs w:val="21"/>
        </w:rPr>
        <w:t>MN)</w:t>
      </w:r>
      <w:r w:rsidRPr="00AB79FA">
        <w:rPr>
          <w:rFonts w:ascii="Times New Roman" w:eastAsia="宋体" w:hAnsi="Times New Roman" w:cs="宋体" w:hint="eastAsia"/>
          <w:kern w:val="0"/>
          <w:szCs w:val="21"/>
        </w:rPr>
        <w:t>。</w:t>
      </w:r>
      <w:r w:rsidRPr="00AB79FA">
        <w:rPr>
          <w:rFonts w:ascii="Times New Roman" w:eastAsia="宋体" w:hAnsi="Times New Roman" w:cs="宋体"/>
          <w:kern w:val="0"/>
          <w:szCs w:val="21"/>
        </w:rPr>
        <w:t>IMN</w:t>
      </w:r>
      <w:r w:rsidRPr="00AB79FA">
        <w:rPr>
          <w:rFonts w:ascii="Times New Roman" w:eastAsia="宋体" w:hAnsi="Times New Roman" w:cs="宋体" w:hint="eastAsia"/>
          <w:kern w:val="0"/>
          <w:szCs w:val="21"/>
        </w:rPr>
        <w:t>占</w:t>
      </w:r>
      <w:r w:rsidR="00250ABE" w:rsidRPr="00AB79FA">
        <w:rPr>
          <w:rFonts w:ascii="Times New Roman" w:eastAsia="宋体" w:hAnsi="宋体" w:hint="eastAsia"/>
        </w:rPr>
        <w:t>成人肾病综合征的</w:t>
      </w:r>
      <w:r w:rsidR="00250ABE" w:rsidRPr="00AB79FA">
        <w:rPr>
          <w:rFonts w:ascii="Times New Roman" w:eastAsia="宋体" w:hAnsi="Times New Roman" w:hint="eastAsia"/>
        </w:rPr>
        <w:t>20~40%</w:t>
      </w:r>
      <w:r w:rsidRPr="00AB79FA">
        <w:rPr>
          <w:rFonts w:ascii="Times New Roman" w:eastAsia="宋体" w:hAnsi="Times New Roman" w:cs="宋体" w:hint="eastAsia"/>
          <w:kern w:val="0"/>
          <w:szCs w:val="21"/>
        </w:rPr>
        <w:t>，</w:t>
      </w:r>
      <w:r w:rsidR="00AB79FA" w:rsidRPr="00AB79FA">
        <w:rPr>
          <w:rFonts w:ascii="Times New Roman" w:eastAsia="宋体" w:hAnsi="Times New Roman" w:cs="宋体"/>
          <w:kern w:val="0"/>
          <w:szCs w:val="21"/>
        </w:rPr>
        <w:t xml:space="preserve"> </w:t>
      </w:r>
      <w:r w:rsidRPr="00AB79FA">
        <w:rPr>
          <w:rFonts w:ascii="Times New Roman" w:eastAsia="宋体" w:hAnsi="Times New Roman" w:cs="宋体"/>
          <w:kern w:val="0"/>
          <w:szCs w:val="21"/>
        </w:rPr>
        <w:t>I</w:t>
      </w:r>
      <w:r w:rsidRPr="003E38F0">
        <w:rPr>
          <w:rFonts w:ascii="Times New Roman" w:eastAsia="宋体" w:hAnsi="Times New Roman" w:cs="宋体"/>
          <w:kern w:val="0"/>
          <w:szCs w:val="21"/>
        </w:rPr>
        <w:t>MN</w:t>
      </w:r>
      <w:r w:rsidRPr="003E38F0">
        <w:rPr>
          <w:rFonts w:ascii="Times New Roman" w:eastAsia="宋体" w:hAnsi="Times New Roman" w:cs="宋体" w:hint="eastAsia"/>
          <w:kern w:val="0"/>
          <w:szCs w:val="21"/>
        </w:rPr>
        <w:t>患者预后差异显著，约</w:t>
      </w:r>
      <w:r w:rsidRPr="003E38F0">
        <w:rPr>
          <w:rFonts w:ascii="Times New Roman" w:eastAsia="宋体" w:hAnsi="Times New Roman" w:cs="宋体"/>
          <w:kern w:val="0"/>
          <w:szCs w:val="21"/>
        </w:rPr>
        <w:t>1</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3</w:t>
      </w:r>
      <w:r w:rsidRPr="003E38F0">
        <w:rPr>
          <w:rFonts w:ascii="Times New Roman" w:eastAsia="宋体" w:hAnsi="Times New Roman" w:cs="宋体" w:hint="eastAsia"/>
          <w:kern w:val="0"/>
          <w:szCs w:val="21"/>
        </w:rPr>
        <w:t>患者不需治疗即可自发缓解；约</w:t>
      </w:r>
      <w:r w:rsidRPr="003E38F0">
        <w:rPr>
          <w:rFonts w:ascii="Times New Roman" w:eastAsia="宋体" w:hAnsi="Times New Roman" w:cs="宋体"/>
          <w:kern w:val="0"/>
          <w:szCs w:val="21"/>
        </w:rPr>
        <w:t>1</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3</w:t>
      </w:r>
      <w:r w:rsidRPr="003E38F0">
        <w:rPr>
          <w:rFonts w:ascii="Times New Roman" w:eastAsia="宋体" w:hAnsi="Times New Roman" w:cs="宋体" w:hint="eastAsia"/>
          <w:kern w:val="0"/>
          <w:szCs w:val="21"/>
        </w:rPr>
        <w:t>患者单纯应用激素或激素合并免疫抑制剂治疗后，表现为持续性蛋白尿；另约</w:t>
      </w:r>
      <w:r w:rsidRPr="003E38F0">
        <w:rPr>
          <w:rFonts w:ascii="Times New Roman" w:eastAsia="宋体" w:hAnsi="Times New Roman" w:cs="宋体"/>
          <w:kern w:val="0"/>
          <w:szCs w:val="21"/>
        </w:rPr>
        <w:t>1</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3</w:t>
      </w:r>
      <w:r w:rsidRPr="003E38F0">
        <w:rPr>
          <w:rFonts w:ascii="Times New Roman" w:eastAsia="宋体" w:hAnsi="Times New Roman" w:cs="宋体" w:hint="eastAsia"/>
          <w:kern w:val="0"/>
          <w:szCs w:val="21"/>
        </w:rPr>
        <w:t>患者经上述治疗后无效，在</w:t>
      </w:r>
      <w:r w:rsidRPr="003E38F0">
        <w:rPr>
          <w:rFonts w:ascii="Times New Roman" w:eastAsia="宋体" w:hAnsi="Times New Roman" w:cs="宋体"/>
          <w:kern w:val="0"/>
          <w:szCs w:val="21"/>
        </w:rPr>
        <w:t>5</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15</w:t>
      </w:r>
      <w:r w:rsidRPr="003E38F0">
        <w:rPr>
          <w:rFonts w:ascii="Times New Roman" w:eastAsia="宋体" w:hAnsi="Times New Roman" w:cs="宋体" w:hint="eastAsia"/>
          <w:kern w:val="0"/>
          <w:szCs w:val="21"/>
        </w:rPr>
        <w:t>年</w:t>
      </w:r>
      <w:proofErr w:type="gramStart"/>
      <w:r w:rsidRPr="003E38F0">
        <w:rPr>
          <w:rFonts w:ascii="Times New Roman" w:eastAsia="宋体" w:hAnsi="Times New Roman" w:cs="宋体" w:hint="eastAsia"/>
          <w:kern w:val="0"/>
          <w:szCs w:val="21"/>
        </w:rPr>
        <w:t>问发展</w:t>
      </w:r>
      <w:proofErr w:type="gramEnd"/>
      <w:r w:rsidRPr="003E38F0">
        <w:rPr>
          <w:rFonts w:ascii="Times New Roman" w:eastAsia="宋体" w:hAnsi="Times New Roman" w:cs="宋体" w:hint="eastAsia"/>
          <w:kern w:val="0"/>
          <w:szCs w:val="21"/>
        </w:rPr>
        <w:t>为终末期肾脏病</w:t>
      </w:r>
      <w:r w:rsidRPr="003E38F0">
        <w:rPr>
          <w:rFonts w:ascii="Times New Roman" w:eastAsia="宋体" w:hAnsi="Times New Roman" w:cs="宋体"/>
          <w:kern w:val="0"/>
          <w:szCs w:val="21"/>
        </w:rPr>
        <w:t>(ESRD)</w:t>
      </w:r>
      <w:r w:rsidRPr="003E38F0">
        <w:rPr>
          <w:rFonts w:ascii="Times New Roman" w:eastAsia="宋体" w:hAnsi="Times New Roman" w:cs="宋体" w:hint="eastAsia"/>
          <w:kern w:val="0"/>
          <w:szCs w:val="21"/>
        </w:rPr>
        <w:t>。</w:t>
      </w:r>
    </w:p>
    <w:p w:rsidR="00D46F05" w:rsidRPr="00B872FD" w:rsidRDefault="00AB79FA" w:rsidP="00B872FD">
      <w:pPr>
        <w:spacing w:line="360" w:lineRule="auto"/>
        <w:ind w:firstLineChars="150" w:firstLine="315"/>
        <w:rPr>
          <w:rFonts w:ascii="Times New Roman" w:eastAsia="宋体" w:hAnsi="Times New Roman"/>
          <w:b/>
        </w:rPr>
      </w:pPr>
      <w:r w:rsidRPr="00AB79FA">
        <w:rPr>
          <w:rFonts w:ascii="Times New Roman" w:eastAsia="宋体" w:hAnsi="Times New Roman" w:cs="宋体"/>
          <w:kern w:val="0"/>
          <w:szCs w:val="21"/>
        </w:rPr>
        <w:t>IMN</w:t>
      </w:r>
      <w:r>
        <w:rPr>
          <w:rFonts w:ascii="Times New Roman" w:eastAsia="宋体" w:hAnsi="Times New Roman" w:cs="宋体"/>
          <w:kern w:val="0"/>
          <w:szCs w:val="21"/>
        </w:rPr>
        <w:t>的诊断以病理为主</w:t>
      </w:r>
      <w:r>
        <w:rPr>
          <w:rFonts w:ascii="Times New Roman" w:eastAsia="宋体" w:hAnsi="Times New Roman" w:cs="宋体" w:hint="eastAsia"/>
          <w:kern w:val="0"/>
          <w:szCs w:val="21"/>
        </w:rPr>
        <w:t>，</w:t>
      </w:r>
      <w:r w:rsidRPr="00AB79FA">
        <w:rPr>
          <w:rFonts w:ascii="Times New Roman" w:eastAsia="宋体" w:hAnsi="Times New Roman" w:cs="宋体" w:hint="eastAsia"/>
          <w:kern w:val="0"/>
          <w:szCs w:val="21"/>
        </w:rPr>
        <w:t>其典型的病理特征是免疫复合物沉积于肾小球基底膜上皮细胞和肾小球基底膜弥漫性增厚，</w:t>
      </w:r>
      <w:r w:rsidRPr="00AB79FA">
        <w:rPr>
          <w:rFonts w:ascii="Times New Roman" w:eastAsia="宋体" w:hAnsi="宋体" w:hint="eastAsia"/>
        </w:rPr>
        <w:t>引</w:t>
      </w:r>
      <w:r>
        <w:rPr>
          <w:rFonts w:ascii="Times New Roman" w:eastAsia="宋体" w:hAnsi="宋体" w:hint="eastAsia"/>
        </w:rPr>
        <w:t>起足细胞亚致死性损伤和肾小球滤过屏障的破坏，最终导致大量蛋白尿，</w:t>
      </w:r>
      <w:r w:rsidRPr="00AB79FA">
        <w:rPr>
          <w:rFonts w:ascii="Times New Roman" w:eastAsia="宋体" w:hAnsi="宋体" w:hint="eastAsia"/>
        </w:rPr>
        <w:t>易合并血栓栓塞性并发症。</w:t>
      </w:r>
      <w:r w:rsidR="00D46F05" w:rsidRPr="003E38F0">
        <w:rPr>
          <w:rFonts w:ascii="Times New Roman" w:eastAsia="宋体" w:hAnsi="Times New Roman" w:cs="宋体" w:hint="eastAsia"/>
          <w:kern w:val="0"/>
          <w:szCs w:val="21"/>
        </w:rPr>
        <w:t>随着自身抗原磷脂酶</w:t>
      </w:r>
      <w:r w:rsidR="00D46F05" w:rsidRPr="003E38F0">
        <w:rPr>
          <w:rFonts w:ascii="Times New Roman" w:eastAsia="宋体" w:hAnsi="Times New Roman" w:cs="宋体"/>
          <w:kern w:val="0"/>
          <w:szCs w:val="21"/>
        </w:rPr>
        <w:t>A2</w:t>
      </w:r>
      <w:r w:rsidR="00D46F05" w:rsidRPr="003E38F0">
        <w:rPr>
          <w:rFonts w:ascii="Times New Roman" w:eastAsia="宋体" w:hAnsi="Times New Roman" w:cs="宋体" w:hint="eastAsia"/>
          <w:kern w:val="0"/>
          <w:szCs w:val="21"/>
        </w:rPr>
        <w:t>受体</w:t>
      </w:r>
      <w:r w:rsidR="00D46F05" w:rsidRPr="003E38F0">
        <w:rPr>
          <w:rFonts w:ascii="Times New Roman" w:eastAsia="宋体" w:hAnsi="Times New Roman" w:cs="宋体"/>
          <w:kern w:val="0"/>
          <w:szCs w:val="21"/>
        </w:rPr>
        <w:t>(PLA2R)</w:t>
      </w:r>
      <w:r w:rsidR="00D46F05" w:rsidRPr="003E38F0">
        <w:rPr>
          <w:rFonts w:ascii="Times New Roman" w:eastAsia="宋体" w:hAnsi="Times New Roman" w:cs="宋体" w:hint="eastAsia"/>
          <w:kern w:val="0"/>
          <w:szCs w:val="21"/>
        </w:rPr>
        <w:t>和</w:t>
      </w:r>
      <w:r w:rsidR="00D46F05" w:rsidRPr="003E38F0">
        <w:rPr>
          <w:rFonts w:ascii="Times New Roman" w:eastAsia="宋体" w:hAnsi="Times New Roman" w:cs="宋体"/>
          <w:kern w:val="0"/>
          <w:szCs w:val="21"/>
        </w:rPr>
        <w:t>I</w:t>
      </w:r>
      <w:r w:rsidR="00D46F05" w:rsidRPr="003E38F0">
        <w:rPr>
          <w:rFonts w:ascii="Times New Roman" w:eastAsia="宋体" w:hAnsi="Times New Roman" w:cs="宋体" w:hint="eastAsia"/>
          <w:kern w:val="0"/>
          <w:szCs w:val="21"/>
        </w:rPr>
        <w:t>型血小板域蛋白</w:t>
      </w:r>
      <w:r w:rsidR="00D46F05" w:rsidRPr="003E38F0">
        <w:rPr>
          <w:rFonts w:ascii="Times New Roman" w:eastAsia="宋体" w:hAnsi="Times New Roman" w:cs="宋体"/>
          <w:kern w:val="0"/>
          <w:szCs w:val="21"/>
        </w:rPr>
        <w:t>7A(THSD7A)</w:t>
      </w:r>
      <w:r w:rsidR="00D46F05" w:rsidRPr="003E38F0">
        <w:rPr>
          <w:rFonts w:ascii="Times New Roman" w:eastAsia="宋体" w:hAnsi="Times New Roman" w:cs="宋体" w:hint="eastAsia"/>
          <w:kern w:val="0"/>
          <w:szCs w:val="21"/>
        </w:rPr>
        <w:t>的发现，</w:t>
      </w:r>
      <w:r w:rsidR="00D46F05" w:rsidRPr="003E38F0">
        <w:rPr>
          <w:rFonts w:ascii="Times New Roman" w:eastAsia="宋体" w:hAnsi="Times New Roman" w:cs="宋体"/>
          <w:kern w:val="0"/>
          <w:szCs w:val="21"/>
        </w:rPr>
        <w:t>IMN</w:t>
      </w:r>
      <w:r w:rsidR="00D46F05" w:rsidRPr="003E38F0">
        <w:rPr>
          <w:rFonts w:ascii="Times New Roman" w:eastAsia="宋体" w:hAnsi="Times New Roman" w:cs="宋体" w:hint="eastAsia"/>
          <w:kern w:val="0"/>
          <w:szCs w:val="21"/>
        </w:rPr>
        <w:t>的研究和诊治进入了分子时代，其中</w:t>
      </w:r>
      <w:r w:rsidR="00D46F05" w:rsidRPr="003E38F0">
        <w:rPr>
          <w:rFonts w:ascii="Times New Roman" w:eastAsia="宋体" w:hAnsi="Times New Roman" w:cs="宋体"/>
          <w:kern w:val="0"/>
          <w:szCs w:val="21"/>
        </w:rPr>
        <w:t>PLA2R</w:t>
      </w:r>
      <w:r w:rsidR="00D46F05" w:rsidRPr="003E38F0">
        <w:rPr>
          <w:rFonts w:ascii="Times New Roman" w:eastAsia="宋体" w:hAnsi="Times New Roman" w:cs="宋体" w:hint="eastAsia"/>
          <w:kern w:val="0"/>
          <w:szCs w:val="21"/>
        </w:rPr>
        <w:t>因</w:t>
      </w:r>
      <w:r>
        <w:rPr>
          <w:rFonts w:ascii="Times New Roman" w:eastAsia="宋体" w:hAnsi="Times New Roman" w:cs="宋体" w:hint="eastAsia"/>
          <w:kern w:val="0"/>
          <w:szCs w:val="21"/>
        </w:rPr>
        <w:t>其</w:t>
      </w:r>
      <w:r w:rsidR="00D46F05" w:rsidRPr="003E38F0">
        <w:rPr>
          <w:rFonts w:ascii="Times New Roman" w:eastAsia="宋体" w:hAnsi="Times New Roman" w:cs="宋体" w:hint="eastAsia"/>
          <w:kern w:val="0"/>
          <w:szCs w:val="21"/>
        </w:rPr>
        <w:t>阳性率高，</w:t>
      </w:r>
      <w:r>
        <w:rPr>
          <w:rFonts w:ascii="Times New Roman" w:eastAsia="宋体" w:hAnsi="Times New Roman" w:cs="宋体" w:hint="eastAsia"/>
          <w:kern w:val="0"/>
          <w:szCs w:val="21"/>
        </w:rPr>
        <w:t>特异性强，</w:t>
      </w:r>
      <w:r w:rsidR="00D46F05" w:rsidRPr="003E38F0">
        <w:rPr>
          <w:rFonts w:ascii="Times New Roman" w:eastAsia="宋体" w:hAnsi="Times New Roman" w:cs="宋体" w:hint="eastAsia"/>
          <w:kern w:val="0"/>
          <w:szCs w:val="21"/>
        </w:rPr>
        <w:t>其检测结果已在</w:t>
      </w:r>
      <w:r w:rsidR="00D46F05" w:rsidRPr="003E38F0">
        <w:rPr>
          <w:rFonts w:ascii="Times New Roman" w:eastAsia="宋体" w:hAnsi="Times New Roman" w:cs="宋体"/>
          <w:kern w:val="0"/>
          <w:szCs w:val="21"/>
        </w:rPr>
        <w:t>IMN</w:t>
      </w:r>
      <w:r w:rsidR="00D46F05" w:rsidRPr="003E38F0">
        <w:rPr>
          <w:rFonts w:ascii="Times New Roman" w:eastAsia="宋体" w:hAnsi="Times New Roman" w:cs="宋体" w:hint="eastAsia"/>
          <w:kern w:val="0"/>
          <w:szCs w:val="21"/>
        </w:rPr>
        <w:t>的诊治中得到广泛应用。血清抗</w:t>
      </w:r>
      <w:r w:rsidR="00D46F05" w:rsidRPr="003E38F0">
        <w:rPr>
          <w:rFonts w:ascii="Times New Roman" w:eastAsia="宋体" w:hAnsi="Times New Roman" w:cs="宋体"/>
          <w:kern w:val="0"/>
          <w:szCs w:val="21"/>
        </w:rPr>
        <w:t>PLA2R</w:t>
      </w:r>
      <w:r w:rsidR="00D46F05" w:rsidRPr="003E38F0">
        <w:rPr>
          <w:rFonts w:ascii="Times New Roman" w:eastAsia="宋体" w:hAnsi="Times New Roman" w:cs="宋体" w:hint="eastAsia"/>
          <w:kern w:val="0"/>
          <w:szCs w:val="21"/>
        </w:rPr>
        <w:t>抗体在</w:t>
      </w:r>
      <w:r w:rsidR="00D46F05" w:rsidRPr="003E38F0">
        <w:rPr>
          <w:rFonts w:ascii="Times New Roman" w:eastAsia="宋体" w:hAnsi="Times New Roman" w:cs="宋体"/>
          <w:kern w:val="0"/>
          <w:szCs w:val="21"/>
        </w:rPr>
        <w:t>IMN</w:t>
      </w:r>
      <w:r w:rsidR="00D46F05" w:rsidRPr="003E38F0">
        <w:rPr>
          <w:rFonts w:ascii="Times New Roman" w:eastAsia="宋体" w:hAnsi="Times New Roman" w:cs="宋体" w:hint="eastAsia"/>
          <w:kern w:val="0"/>
          <w:szCs w:val="21"/>
        </w:rPr>
        <w:t>中阳性率高达</w:t>
      </w:r>
      <w:r w:rsidR="00D46F05" w:rsidRPr="003E38F0">
        <w:rPr>
          <w:rFonts w:ascii="Times New Roman" w:eastAsia="宋体" w:hAnsi="Times New Roman" w:cs="宋体"/>
          <w:kern w:val="0"/>
          <w:szCs w:val="21"/>
        </w:rPr>
        <w:t>89</w:t>
      </w:r>
      <w:r w:rsidR="00D46F05" w:rsidRPr="003E38F0">
        <w:rPr>
          <w:rFonts w:ascii="Times New Roman" w:eastAsia="宋体" w:hAnsi="Times New Roman" w:cs="宋体" w:hint="eastAsia"/>
          <w:kern w:val="0"/>
          <w:szCs w:val="21"/>
        </w:rPr>
        <w:t>％，</w:t>
      </w:r>
      <w:r>
        <w:rPr>
          <w:rFonts w:ascii="Times New Roman" w:eastAsia="宋体" w:hAnsi="Times New Roman" w:cs="宋体" w:hint="eastAsia"/>
          <w:kern w:val="0"/>
          <w:szCs w:val="21"/>
        </w:rPr>
        <w:t>S</w:t>
      </w:r>
      <w:r w:rsidRPr="00AB79FA">
        <w:rPr>
          <w:rFonts w:ascii="Times New Roman" w:eastAsia="宋体" w:hAnsi="Times New Roman" w:cs="宋体"/>
          <w:kern w:val="0"/>
          <w:szCs w:val="21"/>
        </w:rPr>
        <w:t>MN</w:t>
      </w:r>
      <w:r w:rsidR="00D46F05" w:rsidRPr="003E38F0">
        <w:rPr>
          <w:rFonts w:ascii="Times New Roman" w:eastAsia="宋体" w:hAnsi="Times New Roman" w:cs="宋体" w:hint="eastAsia"/>
          <w:kern w:val="0"/>
          <w:szCs w:val="21"/>
        </w:rPr>
        <w:t>及其</w:t>
      </w:r>
      <w:proofErr w:type="gramStart"/>
      <w:r w:rsidR="00D46F05" w:rsidRPr="003E38F0">
        <w:rPr>
          <w:rFonts w:ascii="Times New Roman" w:eastAsia="宋体" w:hAnsi="Times New Roman" w:cs="宋体" w:hint="eastAsia"/>
          <w:kern w:val="0"/>
          <w:szCs w:val="21"/>
        </w:rPr>
        <w:t>他非膜性</w:t>
      </w:r>
      <w:proofErr w:type="gramEnd"/>
      <w:r w:rsidR="00D46F05" w:rsidRPr="003E38F0">
        <w:rPr>
          <w:rFonts w:ascii="Times New Roman" w:eastAsia="宋体" w:hAnsi="Times New Roman" w:cs="宋体" w:hint="eastAsia"/>
          <w:kern w:val="0"/>
          <w:szCs w:val="21"/>
        </w:rPr>
        <w:t>肾小球疾病中未发现阳性者</w:t>
      </w:r>
      <w:r>
        <w:rPr>
          <w:rFonts w:ascii="Times New Roman" w:eastAsia="宋体" w:hAnsi="Times New Roman" w:cs="宋体" w:hint="eastAsia"/>
          <w:kern w:val="0"/>
          <w:szCs w:val="21"/>
        </w:rPr>
        <w:t>，故目前</w:t>
      </w:r>
      <w:r w:rsidR="00D46F05" w:rsidRPr="003E38F0">
        <w:rPr>
          <w:rFonts w:ascii="Times New Roman" w:eastAsia="宋体" w:hAnsi="Times New Roman" w:cs="宋体" w:hint="eastAsia"/>
          <w:kern w:val="0"/>
          <w:szCs w:val="21"/>
        </w:rPr>
        <w:t>认为血清抗</w:t>
      </w:r>
      <w:r w:rsidR="00D46F05" w:rsidRPr="003E38F0">
        <w:rPr>
          <w:rFonts w:ascii="Times New Roman" w:eastAsia="宋体" w:hAnsi="Times New Roman" w:cs="宋体"/>
          <w:kern w:val="0"/>
          <w:szCs w:val="21"/>
        </w:rPr>
        <w:t>PAL2R</w:t>
      </w:r>
      <w:r w:rsidR="00D46F05" w:rsidRPr="003E38F0">
        <w:rPr>
          <w:rFonts w:ascii="Times New Roman" w:eastAsia="宋体" w:hAnsi="Times New Roman" w:cs="宋体" w:hint="eastAsia"/>
          <w:kern w:val="0"/>
          <w:szCs w:val="21"/>
        </w:rPr>
        <w:t>抗体有助于</w:t>
      </w:r>
      <w:r w:rsidR="00D46F05" w:rsidRPr="003E38F0">
        <w:rPr>
          <w:rFonts w:ascii="Times New Roman" w:eastAsia="宋体" w:hAnsi="Times New Roman" w:cs="宋体"/>
          <w:kern w:val="0"/>
          <w:szCs w:val="21"/>
        </w:rPr>
        <w:t>IMN</w:t>
      </w:r>
      <w:r w:rsidR="00D46F05" w:rsidRPr="003E38F0">
        <w:rPr>
          <w:rFonts w:ascii="Times New Roman" w:eastAsia="宋体" w:hAnsi="Times New Roman" w:cs="宋体" w:hint="eastAsia"/>
          <w:kern w:val="0"/>
          <w:szCs w:val="21"/>
        </w:rPr>
        <w:t>的诊断，且具有高敏感性和高特异性。联合肾组织</w:t>
      </w:r>
      <w:r w:rsidR="00D46F05" w:rsidRPr="003E38F0">
        <w:rPr>
          <w:rFonts w:ascii="Times New Roman" w:eastAsia="宋体" w:hAnsi="Times New Roman" w:cs="宋体"/>
          <w:kern w:val="0"/>
          <w:szCs w:val="21"/>
        </w:rPr>
        <w:t>PLA2R</w:t>
      </w:r>
      <w:r w:rsidR="00D46F05" w:rsidRPr="003E38F0">
        <w:rPr>
          <w:rFonts w:ascii="Times New Roman" w:eastAsia="宋体" w:hAnsi="Times New Roman" w:cs="宋体" w:hint="eastAsia"/>
          <w:kern w:val="0"/>
          <w:szCs w:val="21"/>
        </w:rPr>
        <w:t>抗原和血清抗</w:t>
      </w:r>
      <w:r w:rsidR="00D46F05" w:rsidRPr="003E38F0">
        <w:rPr>
          <w:rFonts w:ascii="Times New Roman" w:eastAsia="宋体" w:hAnsi="Times New Roman" w:cs="宋体"/>
          <w:kern w:val="0"/>
          <w:szCs w:val="21"/>
        </w:rPr>
        <w:t>PLA2R</w:t>
      </w:r>
      <w:r w:rsidR="00D46F05" w:rsidRPr="003E38F0">
        <w:rPr>
          <w:rFonts w:ascii="Times New Roman" w:eastAsia="宋体" w:hAnsi="Times New Roman" w:cs="宋体" w:hint="eastAsia"/>
          <w:kern w:val="0"/>
          <w:szCs w:val="21"/>
        </w:rPr>
        <w:t>抗体诊断</w:t>
      </w:r>
      <w:r w:rsidR="00D46F05" w:rsidRPr="003E38F0">
        <w:rPr>
          <w:rFonts w:ascii="Times New Roman" w:eastAsia="宋体" w:hAnsi="Times New Roman" w:cs="宋体"/>
          <w:kern w:val="0"/>
          <w:szCs w:val="21"/>
        </w:rPr>
        <w:t>IMN</w:t>
      </w:r>
      <w:r w:rsidR="00D46F05" w:rsidRPr="003E38F0">
        <w:rPr>
          <w:rFonts w:ascii="Times New Roman" w:eastAsia="宋体" w:hAnsi="Times New Roman" w:cs="宋体" w:hint="eastAsia"/>
          <w:kern w:val="0"/>
          <w:szCs w:val="21"/>
        </w:rPr>
        <w:t>较血清</w:t>
      </w:r>
      <w:r w:rsidR="00D46F05" w:rsidRPr="003E38F0">
        <w:rPr>
          <w:rFonts w:ascii="Times New Roman" w:eastAsia="宋体" w:hAnsi="Times New Roman" w:cs="宋体"/>
          <w:kern w:val="0"/>
          <w:szCs w:val="21"/>
        </w:rPr>
        <w:t>PLA2R</w:t>
      </w:r>
      <w:r w:rsidR="00D46F05" w:rsidRPr="003E38F0">
        <w:rPr>
          <w:rFonts w:ascii="Times New Roman" w:eastAsia="宋体" w:hAnsi="Times New Roman" w:cs="宋体" w:hint="eastAsia"/>
          <w:kern w:val="0"/>
          <w:szCs w:val="21"/>
        </w:rPr>
        <w:t>抗体有更高的敏感性。此外，抗</w:t>
      </w:r>
      <w:r w:rsidR="00D46F05" w:rsidRPr="003E38F0">
        <w:rPr>
          <w:rFonts w:ascii="Times New Roman" w:eastAsia="宋体" w:hAnsi="Times New Roman" w:cs="宋体"/>
          <w:kern w:val="0"/>
          <w:szCs w:val="21"/>
        </w:rPr>
        <w:t>PLA2R</w:t>
      </w:r>
      <w:r w:rsidR="00D46F05" w:rsidRPr="003E38F0">
        <w:rPr>
          <w:rFonts w:ascii="Times New Roman" w:eastAsia="宋体" w:hAnsi="Times New Roman" w:cs="宋体" w:hint="eastAsia"/>
          <w:kern w:val="0"/>
          <w:szCs w:val="21"/>
        </w:rPr>
        <w:t>抗体还与疾病严重程度、治疗反应、复发及预后等相关。</w:t>
      </w:r>
    </w:p>
    <w:p w:rsidR="00FD6185" w:rsidRPr="003E38F0" w:rsidRDefault="00AB79FA" w:rsidP="00AB79FA">
      <w:pPr>
        <w:spacing w:line="360" w:lineRule="auto"/>
        <w:ind w:firstLineChars="100" w:firstLine="210"/>
        <w:rPr>
          <w:rFonts w:ascii="Times New Roman" w:eastAsia="宋体" w:hAnsi="Times New Roman"/>
        </w:rPr>
      </w:pPr>
      <w:r>
        <w:rPr>
          <w:rFonts w:ascii="Times New Roman" w:eastAsia="宋体" w:hAnsi="宋体" w:hint="eastAsia"/>
        </w:rPr>
        <w:t>治疗方面，</w:t>
      </w:r>
      <w:r w:rsidR="0038468C" w:rsidRPr="003E38F0">
        <w:rPr>
          <w:rFonts w:ascii="Times New Roman" w:eastAsia="宋体" w:hAnsi="宋体" w:hint="eastAsia"/>
        </w:rPr>
        <w:t>因</w:t>
      </w:r>
      <w:r w:rsidR="0038468C" w:rsidRPr="003E38F0">
        <w:rPr>
          <w:rFonts w:ascii="Times New Roman" w:eastAsia="宋体" w:hAnsi="Times New Roman" w:hint="eastAsia"/>
        </w:rPr>
        <w:t>IMN</w:t>
      </w:r>
      <w:r w:rsidR="0038468C" w:rsidRPr="003E38F0">
        <w:rPr>
          <w:rFonts w:ascii="Times New Roman" w:eastAsia="宋体" w:hAnsi="宋体" w:hint="eastAsia"/>
        </w:rPr>
        <w:t>有</w:t>
      </w:r>
      <w:r w:rsidR="0038468C" w:rsidRPr="003E38F0">
        <w:rPr>
          <w:rFonts w:ascii="Times New Roman" w:eastAsia="宋体" w:hAnsi="Times New Roman" w:hint="eastAsia"/>
        </w:rPr>
        <w:t>1/3</w:t>
      </w:r>
      <w:r w:rsidR="0038468C" w:rsidRPr="003E38F0">
        <w:rPr>
          <w:rFonts w:ascii="Times New Roman" w:eastAsia="宋体" w:hAnsi="宋体" w:hint="eastAsia"/>
        </w:rPr>
        <w:t>的自发缓解倾向，</w:t>
      </w:r>
      <w:r w:rsidR="00617E5D" w:rsidRPr="003E38F0">
        <w:rPr>
          <w:rFonts w:ascii="Times New Roman" w:eastAsia="宋体" w:hAnsi="宋体" w:hint="eastAsia"/>
        </w:rPr>
        <w:t>对于尿蛋白＜</w:t>
      </w:r>
      <w:r w:rsidR="00617E5D" w:rsidRPr="003E38F0">
        <w:rPr>
          <w:rFonts w:ascii="Times New Roman" w:eastAsia="宋体" w:hAnsi="Times New Roman" w:hint="eastAsia"/>
        </w:rPr>
        <w:t>4g/d</w:t>
      </w:r>
      <w:r w:rsidR="00617E5D" w:rsidRPr="003E38F0">
        <w:rPr>
          <w:rFonts w:ascii="Times New Roman" w:eastAsia="宋体" w:hAnsi="宋体" w:hint="eastAsia"/>
        </w:rPr>
        <w:t>的患者可暂不予激素和免</w:t>
      </w:r>
      <w:r w:rsidR="00617E5D" w:rsidRPr="003E38F0">
        <w:rPr>
          <w:rFonts w:ascii="Times New Roman" w:eastAsia="宋体" w:hAnsi="宋体" w:hint="eastAsia"/>
        </w:rPr>
        <w:lastRenderedPageBreak/>
        <w:t>疫抑制剂，</w:t>
      </w:r>
      <w:r w:rsidR="0038468C" w:rsidRPr="003E38F0">
        <w:rPr>
          <w:rFonts w:ascii="Times New Roman" w:eastAsia="宋体" w:hAnsi="宋体" w:hint="eastAsia"/>
        </w:rPr>
        <w:t>仅给予</w:t>
      </w:r>
      <w:r w:rsidR="0038468C" w:rsidRPr="003E38F0">
        <w:rPr>
          <w:rFonts w:ascii="Times New Roman" w:eastAsia="宋体" w:hAnsi="Times New Roman" w:hint="eastAsia"/>
        </w:rPr>
        <w:t>ACEI</w:t>
      </w:r>
      <w:r w:rsidR="0038468C" w:rsidRPr="003E38F0">
        <w:rPr>
          <w:rFonts w:ascii="Times New Roman" w:eastAsia="宋体" w:hAnsi="宋体" w:hint="eastAsia"/>
        </w:rPr>
        <w:t>或</w:t>
      </w:r>
      <w:r w:rsidR="0038468C" w:rsidRPr="003E38F0">
        <w:rPr>
          <w:rFonts w:ascii="Times New Roman" w:eastAsia="宋体" w:hAnsi="Times New Roman" w:hint="eastAsia"/>
        </w:rPr>
        <w:t>ARB</w:t>
      </w:r>
      <w:r w:rsidR="0038468C" w:rsidRPr="003E38F0">
        <w:rPr>
          <w:rFonts w:ascii="Times New Roman" w:eastAsia="宋体" w:hAnsi="宋体" w:hint="eastAsia"/>
        </w:rPr>
        <w:t>，以及抗凝降脂等对症支持处理，</w:t>
      </w:r>
      <w:r w:rsidR="00617E5D" w:rsidRPr="003E38F0">
        <w:rPr>
          <w:rFonts w:ascii="Times New Roman" w:eastAsia="宋体" w:hAnsi="Times New Roman" w:hint="eastAsia"/>
        </w:rPr>
        <w:t>6</w:t>
      </w:r>
      <w:r w:rsidR="00617E5D" w:rsidRPr="003E38F0">
        <w:rPr>
          <w:rFonts w:ascii="Times New Roman" w:eastAsia="宋体" w:hAnsi="宋体" w:hint="eastAsia"/>
        </w:rPr>
        <w:t>个月后根据疗效决定是否需用免疫抑制剂，不主张单独使用激素</w:t>
      </w:r>
      <w:proofErr w:type="gramStart"/>
      <w:r w:rsidR="00617E5D" w:rsidRPr="003E38F0">
        <w:rPr>
          <w:rFonts w:ascii="Times New Roman" w:eastAsia="宋体" w:hAnsi="宋体" w:hint="eastAsia"/>
        </w:rPr>
        <w:t>或吗替麦考酚</w:t>
      </w:r>
      <w:proofErr w:type="gramEnd"/>
      <w:r w:rsidR="00617E5D" w:rsidRPr="003E38F0">
        <w:rPr>
          <w:rFonts w:ascii="Times New Roman" w:eastAsia="宋体" w:hAnsi="宋体" w:hint="eastAsia"/>
        </w:rPr>
        <w:t>酯</w:t>
      </w:r>
      <w:r w:rsidR="008A0DF4" w:rsidRPr="003E38F0">
        <w:rPr>
          <w:rFonts w:ascii="Times New Roman" w:eastAsia="宋体" w:hAnsi="宋体" w:hint="eastAsia"/>
        </w:rPr>
        <w:t>；初始患者首选激素联合烷化剂</w:t>
      </w:r>
      <w:proofErr w:type="gramStart"/>
      <w:r w:rsidR="008A0DF4" w:rsidRPr="003E38F0">
        <w:rPr>
          <w:rFonts w:ascii="Times New Roman" w:eastAsia="宋体" w:hAnsi="宋体" w:hint="eastAsia"/>
        </w:rPr>
        <w:t>和钙调磷酸</w:t>
      </w:r>
      <w:proofErr w:type="gramEnd"/>
      <w:r w:rsidR="008A0DF4" w:rsidRPr="003E38F0">
        <w:rPr>
          <w:rFonts w:ascii="Times New Roman" w:eastAsia="宋体" w:hAnsi="宋体" w:hint="eastAsia"/>
        </w:rPr>
        <w:t>酶抑制剂（</w:t>
      </w:r>
      <w:r w:rsidR="008A0DF4" w:rsidRPr="003E38F0">
        <w:rPr>
          <w:rFonts w:ascii="Times New Roman" w:eastAsia="宋体" w:hAnsi="Times New Roman" w:hint="eastAsia"/>
        </w:rPr>
        <w:t>CNI</w:t>
      </w:r>
      <w:r w:rsidR="008A0DF4" w:rsidRPr="003E38F0">
        <w:rPr>
          <w:rFonts w:ascii="Times New Roman" w:eastAsia="宋体" w:hAnsi="宋体" w:hint="eastAsia"/>
        </w:rPr>
        <w:t>）</w:t>
      </w:r>
      <w:r w:rsidR="00B872FD">
        <w:rPr>
          <w:rFonts w:ascii="Times New Roman" w:eastAsia="宋体" w:hAnsi="宋体" w:hint="eastAsia"/>
        </w:rPr>
        <w:t>，例如他</w:t>
      </w:r>
      <w:proofErr w:type="gramStart"/>
      <w:r w:rsidR="00B872FD">
        <w:rPr>
          <w:rFonts w:ascii="Times New Roman" w:eastAsia="宋体" w:hAnsi="宋体" w:hint="eastAsia"/>
        </w:rPr>
        <w:t>克莫司</w:t>
      </w:r>
      <w:proofErr w:type="gramEnd"/>
      <w:r w:rsidR="00B872FD">
        <w:rPr>
          <w:rFonts w:ascii="Times New Roman" w:eastAsia="宋体" w:hAnsi="宋体" w:hint="eastAsia"/>
        </w:rPr>
        <w:t>和环</w:t>
      </w:r>
      <w:proofErr w:type="gramStart"/>
      <w:r w:rsidR="00B872FD">
        <w:rPr>
          <w:rFonts w:ascii="Times New Roman" w:eastAsia="宋体" w:hAnsi="宋体" w:hint="eastAsia"/>
        </w:rPr>
        <w:t>孢</w:t>
      </w:r>
      <w:proofErr w:type="gramEnd"/>
      <w:r w:rsidR="00B872FD">
        <w:rPr>
          <w:rFonts w:ascii="Times New Roman" w:eastAsia="宋体" w:hAnsi="宋体" w:hint="eastAsia"/>
        </w:rPr>
        <w:t>素</w:t>
      </w:r>
      <w:r w:rsidR="008D5243" w:rsidRPr="003E38F0">
        <w:rPr>
          <w:rFonts w:ascii="Times New Roman" w:eastAsia="宋体" w:hAnsi="宋体" w:hint="eastAsia"/>
        </w:rPr>
        <w:t>；</w:t>
      </w:r>
      <w:r w:rsidR="008A0DF4" w:rsidRPr="003E38F0">
        <w:rPr>
          <w:rFonts w:ascii="Times New Roman" w:eastAsia="宋体" w:hAnsi="宋体" w:hint="eastAsia"/>
        </w:rPr>
        <w:t>对于反复发作的</w:t>
      </w:r>
      <w:r w:rsidR="008D5243" w:rsidRPr="003E38F0">
        <w:rPr>
          <w:rFonts w:ascii="Times New Roman" w:eastAsia="宋体" w:hAnsi="宋体" w:hint="eastAsia"/>
        </w:rPr>
        <w:t>患者</w:t>
      </w:r>
      <w:r w:rsidR="008A0DF4" w:rsidRPr="003E38F0">
        <w:rPr>
          <w:rFonts w:ascii="Times New Roman" w:eastAsia="宋体" w:hAnsi="宋体" w:hint="eastAsia"/>
        </w:rPr>
        <w:t>除了重复初始方案外</w:t>
      </w:r>
      <w:r w:rsidR="008D5243" w:rsidRPr="003E38F0">
        <w:rPr>
          <w:rFonts w:ascii="Times New Roman" w:eastAsia="宋体" w:hAnsi="宋体" w:hint="eastAsia"/>
        </w:rPr>
        <w:t>，</w:t>
      </w:r>
      <w:r w:rsidR="00154D93">
        <w:rPr>
          <w:rFonts w:ascii="Times New Roman" w:eastAsia="宋体" w:hAnsi="宋体" w:hint="eastAsia"/>
        </w:rPr>
        <w:t>CD20</w:t>
      </w:r>
      <w:r w:rsidR="00154D93">
        <w:rPr>
          <w:rFonts w:ascii="Times New Roman" w:eastAsia="宋体" w:hAnsi="宋体" w:hint="eastAsia"/>
        </w:rPr>
        <w:t>单克隆抗体例如</w:t>
      </w:r>
      <w:proofErr w:type="gramStart"/>
      <w:r w:rsidR="008D5243" w:rsidRPr="003E38F0">
        <w:rPr>
          <w:rFonts w:ascii="Times New Roman" w:eastAsia="宋体" w:hAnsi="宋体" w:hint="eastAsia"/>
        </w:rPr>
        <w:t>利妥昔单</w:t>
      </w:r>
      <w:proofErr w:type="gramEnd"/>
      <w:r w:rsidR="008D5243" w:rsidRPr="003E38F0">
        <w:rPr>
          <w:rFonts w:ascii="Times New Roman" w:eastAsia="宋体" w:hAnsi="宋体" w:hint="eastAsia"/>
        </w:rPr>
        <w:t>抗也可达到较好的临床缓解。</w:t>
      </w:r>
    </w:p>
    <w:p w:rsidR="00C337B9" w:rsidRPr="003E38F0" w:rsidRDefault="00C337B9" w:rsidP="003E38F0">
      <w:pPr>
        <w:spacing w:line="360" w:lineRule="auto"/>
        <w:rPr>
          <w:rFonts w:ascii="Times New Roman" w:eastAsia="宋体" w:hAnsi="Times New Roman"/>
        </w:rPr>
      </w:pPr>
      <w:r w:rsidRPr="003E38F0">
        <w:rPr>
          <w:rFonts w:ascii="Times New Roman" w:eastAsia="宋体" w:hAnsi="宋体" w:hint="eastAsia"/>
          <w:b/>
        </w:rPr>
        <w:t>关键词</w:t>
      </w:r>
      <w:r w:rsidRPr="003E38F0">
        <w:rPr>
          <w:rFonts w:ascii="Times New Roman" w:eastAsia="宋体" w:hAnsi="Times New Roman" w:hint="eastAsia"/>
        </w:rPr>
        <w:t xml:space="preserve"> </w:t>
      </w:r>
      <w:r w:rsidRPr="003E38F0">
        <w:rPr>
          <w:rFonts w:ascii="Times New Roman" w:eastAsia="宋体" w:hAnsi="宋体" w:hint="eastAsia"/>
        </w:rPr>
        <w:t>膜性肾病</w:t>
      </w:r>
      <w:r w:rsidR="00120205" w:rsidRPr="003E38F0">
        <w:rPr>
          <w:rFonts w:ascii="Times New Roman" w:eastAsia="宋体" w:hAnsi="宋体" w:hint="eastAsia"/>
        </w:rPr>
        <w:t>；</w:t>
      </w:r>
      <w:r w:rsidRPr="003E38F0">
        <w:rPr>
          <w:rFonts w:ascii="Times New Roman" w:eastAsia="宋体" w:hAnsi="Times New Roman" w:hint="eastAsia"/>
        </w:rPr>
        <w:t xml:space="preserve"> </w:t>
      </w:r>
      <w:r w:rsidR="003D530E" w:rsidRPr="003E38F0">
        <w:rPr>
          <w:rFonts w:ascii="Times New Roman" w:eastAsia="宋体" w:hAnsi="宋体" w:hint="eastAsia"/>
        </w:rPr>
        <w:t>诊断</w:t>
      </w:r>
      <w:r w:rsidR="00120205" w:rsidRPr="003E38F0">
        <w:rPr>
          <w:rFonts w:ascii="Times New Roman" w:eastAsia="宋体" w:hAnsi="宋体" w:hint="eastAsia"/>
        </w:rPr>
        <w:t>；</w:t>
      </w:r>
      <w:r w:rsidR="003D530E" w:rsidRPr="003E38F0">
        <w:rPr>
          <w:rFonts w:ascii="Times New Roman" w:eastAsia="宋体" w:hAnsi="Times New Roman" w:hint="eastAsia"/>
        </w:rPr>
        <w:t xml:space="preserve"> </w:t>
      </w:r>
      <w:r w:rsidRPr="003E38F0">
        <w:rPr>
          <w:rFonts w:ascii="Times New Roman" w:eastAsia="宋体" w:hAnsi="宋体" w:hint="eastAsia"/>
        </w:rPr>
        <w:t>免疫抑制剂</w:t>
      </w:r>
      <w:r w:rsidR="00120205" w:rsidRPr="003E38F0">
        <w:rPr>
          <w:rFonts w:ascii="Times New Roman" w:eastAsia="宋体" w:hAnsi="宋体" w:hint="eastAsia"/>
        </w:rPr>
        <w:t>；</w:t>
      </w:r>
      <w:r w:rsidRPr="003E38F0">
        <w:rPr>
          <w:rFonts w:ascii="Times New Roman" w:eastAsia="宋体" w:hAnsi="Times New Roman" w:hint="eastAsia"/>
        </w:rPr>
        <w:t xml:space="preserve"> </w:t>
      </w:r>
      <w:r w:rsidR="003D530E" w:rsidRPr="003E38F0">
        <w:rPr>
          <w:rFonts w:ascii="Times New Roman" w:eastAsia="宋体" w:hAnsi="宋体" w:hint="eastAsia"/>
        </w:rPr>
        <w:t>治疗</w:t>
      </w:r>
    </w:p>
    <w:p w:rsidR="007C3684" w:rsidRDefault="00B2290A" w:rsidP="007C3684">
      <w:pPr>
        <w:spacing w:line="360" w:lineRule="auto"/>
        <w:rPr>
          <w:rFonts w:ascii="Times New Roman" w:eastAsia="宋体" w:hAnsi="Times New Roman"/>
          <w:b/>
        </w:rPr>
      </w:pPr>
      <w:r w:rsidRPr="003E38F0">
        <w:rPr>
          <w:rFonts w:ascii="Times New Roman" w:eastAsia="宋体" w:hAnsi="宋体" w:hint="eastAsia"/>
          <w:b/>
        </w:rPr>
        <w:t>英文摘要</w:t>
      </w:r>
      <w:r w:rsidR="00120205" w:rsidRPr="003E38F0">
        <w:rPr>
          <w:rFonts w:ascii="Times New Roman" w:eastAsia="宋体" w:hAnsi="Times New Roman" w:hint="eastAsia"/>
          <w:b/>
        </w:rPr>
        <w:t xml:space="preserve"> </w:t>
      </w:r>
    </w:p>
    <w:p w:rsidR="007C3684" w:rsidRPr="00900541" w:rsidRDefault="007C3684" w:rsidP="007C3684">
      <w:pPr>
        <w:spacing w:line="360" w:lineRule="auto"/>
        <w:ind w:firstLineChars="147" w:firstLine="309"/>
        <w:rPr>
          <w:rFonts w:ascii="Times New Roman" w:eastAsia="宋体" w:hAnsi="Times New Roman"/>
        </w:rPr>
      </w:pPr>
      <w:proofErr w:type="spellStart"/>
      <w:r w:rsidRPr="00900541">
        <w:rPr>
          <w:rFonts w:ascii="Times New Roman" w:eastAsia="宋体" w:hAnsi="Times New Roman"/>
        </w:rPr>
        <w:t>Nephrotic</w:t>
      </w:r>
      <w:proofErr w:type="spellEnd"/>
      <w:r w:rsidRPr="00900541">
        <w:rPr>
          <w:rFonts w:ascii="Times New Roman" w:eastAsia="宋体" w:hAnsi="Times New Roman"/>
        </w:rPr>
        <w:t xml:space="preserve"> syndrome (NS) is mainly manifested as a large amount of </w:t>
      </w:r>
      <w:proofErr w:type="spellStart"/>
      <w:r w:rsidRPr="00900541">
        <w:rPr>
          <w:rFonts w:ascii="Times New Roman" w:eastAsia="宋体" w:hAnsi="Times New Roman"/>
        </w:rPr>
        <w:t>proteinuria</w:t>
      </w:r>
      <w:proofErr w:type="spellEnd"/>
      <w:r w:rsidRPr="00900541">
        <w:rPr>
          <w:rFonts w:ascii="Times New Roman" w:eastAsia="宋体" w:hAnsi="Times New Roman"/>
        </w:rPr>
        <w:t xml:space="preserve"> (3.5g / d) and </w:t>
      </w:r>
      <w:proofErr w:type="spellStart"/>
      <w:r w:rsidRPr="00900541">
        <w:rPr>
          <w:rFonts w:ascii="Times New Roman" w:eastAsia="宋体" w:hAnsi="Times New Roman"/>
        </w:rPr>
        <w:t>hypoproteinemia</w:t>
      </w:r>
      <w:proofErr w:type="spellEnd"/>
      <w:r w:rsidRPr="00900541">
        <w:rPr>
          <w:rFonts w:ascii="Times New Roman" w:eastAsia="宋体" w:hAnsi="Times New Roman"/>
        </w:rPr>
        <w:t xml:space="preserve"> (30g / L), often with edema and </w:t>
      </w:r>
      <w:proofErr w:type="spellStart"/>
      <w:r w:rsidRPr="00900541">
        <w:rPr>
          <w:rFonts w:ascii="Times New Roman" w:eastAsia="宋体" w:hAnsi="Times New Roman"/>
        </w:rPr>
        <w:t>hyperlipidemia</w:t>
      </w:r>
      <w:proofErr w:type="spellEnd"/>
      <w:r w:rsidRPr="00900541">
        <w:rPr>
          <w:rFonts w:ascii="Times New Roman" w:eastAsia="宋体" w:hAnsi="Times New Roman"/>
        </w:rPr>
        <w:t xml:space="preserve">. There are five main pathologies: MCD, </w:t>
      </w:r>
      <w:proofErr w:type="spellStart"/>
      <w:r w:rsidRPr="00900541">
        <w:rPr>
          <w:rFonts w:ascii="Times New Roman" w:eastAsia="宋体" w:hAnsi="Times New Roman"/>
        </w:rPr>
        <w:t>mesangial</w:t>
      </w:r>
      <w:proofErr w:type="spellEnd"/>
      <w:r w:rsidRPr="00900541">
        <w:rPr>
          <w:rFonts w:ascii="Times New Roman" w:eastAsia="宋体" w:hAnsi="Times New Roman"/>
        </w:rPr>
        <w:t xml:space="preserve"> proliferative nephritis (</w:t>
      </w:r>
      <w:proofErr w:type="spellStart"/>
      <w:r w:rsidRPr="00900541">
        <w:rPr>
          <w:rFonts w:ascii="Times New Roman" w:eastAsia="宋体" w:hAnsi="Times New Roman"/>
        </w:rPr>
        <w:t>MsPGN</w:t>
      </w:r>
      <w:proofErr w:type="spellEnd"/>
      <w:r w:rsidRPr="00900541">
        <w:rPr>
          <w:rFonts w:ascii="Times New Roman" w:eastAsia="宋体" w:hAnsi="Times New Roman"/>
        </w:rPr>
        <w:t xml:space="preserve">), focal segmental </w:t>
      </w:r>
      <w:proofErr w:type="spellStart"/>
      <w:r w:rsidRPr="00900541">
        <w:rPr>
          <w:rFonts w:ascii="Times New Roman" w:eastAsia="宋体" w:hAnsi="Times New Roman"/>
        </w:rPr>
        <w:t>glomerulosclerosis</w:t>
      </w:r>
      <w:proofErr w:type="spellEnd"/>
      <w:r w:rsidRPr="00900541">
        <w:rPr>
          <w:rFonts w:ascii="Times New Roman" w:eastAsia="宋体" w:hAnsi="Times New Roman"/>
        </w:rPr>
        <w:t xml:space="preserve"> (FSGS), </w:t>
      </w:r>
      <w:proofErr w:type="spellStart"/>
      <w:r w:rsidRPr="00900541">
        <w:rPr>
          <w:rFonts w:ascii="Times New Roman" w:eastAsia="宋体" w:hAnsi="Times New Roman"/>
        </w:rPr>
        <w:t>mesangial</w:t>
      </w:r>
      <w:proofErr w:type="spellEnd"/>
      <w:r w:rsidRPr="00900541">
        <w:rPr>
          <w:rFonts w:ascii="Times New Roman" w:eastAsia="宋体" w:hAnsi="Times New Roman"/>
        </w:rPr>
        <w:t xml:space="preserve"> capillary nephritis (MPGN), and membranous nephropathy (MN). . MN is currently the main cause of adult </w:t>
      </w:r>
      <w:proofErr w:type="spellStart"/>
      <w:r w:rsidRPr="00900541">
        <w:rPr>
          <w:rFonts w:ascii="Times New Roman" w:eastAsia="宋体" w:hAnsi="Times New Roman"/>
        </w:rPr>
        <w:t>nephrotic</w:t>
      </w:r>
      <w:proofErr w:type="spellEnd"/>
      <w:r w:rsidRPr="00900541">
        <w:rPr>
          <w:rFonts w:ascii="Times New Roman" w:eastAsia="宋体" w:hAnsi="Times New Roman"/>
        </w:rPr>
        <w:t xml:space="preserve"> syndrome and is an organ-specific autoimmune disease. According to the etiology, it can be divided into idiopathic membranous nephropathy (IMN) and secondary membranous nephropathy (SMN). IMN accounts for 20 to 40% of adult </w:t>
      </w:r>
      <w:proofErr w:type="spellStart"/>
      <w:r w:rsidRPr="00900541">
        <w:rPr>
          <w:rFonts w:ascii="Times New Roman" w:eastAsia="宋体" w:hAnsi="Times New Roman"/>
        </w:rPr>
        <w:t>nephrotic</w:t>
      </w:r>
      <w:proofErr w:type="spellEnd"/>
      <w:r w:rsidRPr="00900541">
        <w:rPr>
          <w:rFonts w:ascii="Times New Roman" w:eastAsia="宋体" w:hAnsi="Times New Roman"/>
        </w:rPr>
        <w:t xml:space="preserve"> syndrome. The prognosis of patients with IMN is significantly different. About 1/3 of patients can resolve spontaneously without treatment. About 1/3 of patients are treated with hormones or hormones combined with </w:t>
      </w:r>
      <w:proofErr w:type="spellStart"/>
      <w:r w:rsidRPr="00900541">
        <w:rPr>
          <w:rFonts w:ascii="Times New Roman" w:eastAsia="宋体" w:hAnsi="Times New Roman"/>
        </w:rPr>
        <w:t>immunosuppressants</w:t>
      </w:r>
      <w:proofErr w:type="spellEnd"/>
      <w:r w:rsidRPr="00900541">
        <w:rPr>
          <w:rFonts w:ascii="Times New Roman" w:eastAsia="宋体" w:hAnsi="Times New Roman"/>
        </w:rPr>
        <w:t xml:space="preserve">. Persistent </w:t>
      </w:r>
      <w:proofErr w:type="spellStart"/>
      <w:r w:rsidRPr="00900541">
        <w:rPr>
          <w:rFonts w:ascii="Times New Roman" w:eastAsia="宋体" w:hAnsi="Times New Roman"/>
        </w:rPr>
        <w:t>proteinuria</w:t>
      </w:r>
      <w:proofErr w:type="spellEnd"/>
      <w:r w:rsidRPr="00900541">
        <w:rPr>
          <w:rFonts w:ascii="Times New Roman" w:eastAsia="宋体" w:hAnsi="Times New Roman"/>
        </w:rPr>
        <w:t>; about a third of the patients were ineffective after the above treatment, and developed into end-stage renal disease (ESRD) within 5 to 15 years.</w:t>
      </w:r>
    </w:p>
    <w:p w:rsidR="007C3684" w:rsidRPr="00900541" w:rsidRDefault="007C3684" w:rsidP="007C3684">
      <w:pPr>
        <w:spacing w:line="360" w:lineRule="auto"/>
        <w:ind w:firstLineChars="100" w:firstLine="210"/>
        <w:rPr>
          <w:rFonts w:ascii="Times New Roman" w:eastAsia="宋体" w:hAnsi="Times New Roman"/>
        </w:rPr>
      </w:pPr>
      <w:r w:rsidRPr="00900541">
        <w:rPr>
          <w:rFonts w:ascii="Times New Roman" w:eastAsia="宋体" w:hAnsi="Times New Roman"/>
        </w:rPr>
        <w:t xml:space="preserve">The diagnosis of IMN is mainly based on pathology. </w:t>
      </w:r>
      <w:proofErr w:type="spellStart"/>
      <w:r w:rsidRPr="00900541">
        <w:rPr>
          <w:rFonts w:ascii="Times New Roman" w:eastAsia="宋体" w:hAnsi="Times New Roman"/>
        </w:rPr>
        <w:t>Its</w:t>
      </w:r>
      <w:proofErr w:type="spellEnd"/>
      <w:r w:rsidRPr="00900541">
        <w:rPr>
          <w:rFonts w:ascii="Times New Roman" w:eastAsia="宋体" w:hAnsi="Times New Roman"/>
        </w:rPr>
        <w:t xml:space="preserve"> typical pathological feature is the deposition of immune complexes on the </w:t>
      </w:r>
      <w:proofErr w:type="spellStart"/>
      <w:r w:rsidRPr="00900541">
        <w:rPr>
          <w:rFonts w:ascii="Times New Roman" w:eastAsia="宋体" w:hAnsi="Times New Roman"/>
        </w:rPr>
        <w:t>glomerular</w:t>
      </w:r>
      <w:proofErr w:type="spellEnd"/>
      <w:r w:rsidRPr="00900541">
        <w:rPr>
          <w:rFonts w:ascii="Times New Roman" w:eastAsia="宋体" w:hAnsi="Times New Roman"/>
        </w:rPr>
        <w:t xml:space="preserve"> basement membrane epithelial cells and diffuse thickening of the </w:t>
      </w:r>
      <w:proofErr w:type="spellStart"/>
      <w:r w:rsidRPr="00900541">
        <w:rPr>
          <w:rFonts w:ascii="Times New Roman" w:eastAsia="宋体" w:hAnsi="Times New Roman"/>
        </w:rPr>
        <w:t>glomerular</w:t>
      </w:r>
      <w:proofErr w:type="spellEnd"/>
      <w:r w:rsidRPr="00900541">
        <w:rPr>
          <w:rFonts w:ascii="Times New Roman" w:eastAsia="宋体" w:hAnsi="Times New Roman"/>
        </w:rPr>
        <w:t xml:space="preserve"> basement membrane, causing </w:t>
      </w:r>
      <w:proofErr w:type="spellStart"/>
      <w:r w:rsidRPr="00900541">
        <w:rPr>
          <w:rFonts w:ascii="Times New Roman" w:eastAsia="宋体" w:hAnsi="Times New Roman"/>
        </w:rPr>
        <w:t>sublethal</w:t>
      </w:r>
      <w:proofErr w:type="spellEnd"/>
      <w:r w:rsidRPr="00900541">
        <w:rPr>
          <w:rFonts w:ascii="Times New Roman" w:eastAsia="宋体" w:hAnsi="Times New Roman"/>
        </w:rPr>
        <w:t xml:space="preserve"> injury of </w:t>
      </w:r>
      <w:proofErr w:type="spellStart"/>
      <w:r w:rsidRPr="00900541">
        <w:rPr>
          <w:rFonts w:ascii="Times New Roman" w:eastAsia="宋体" w:hAnsi="Times New Roman"/>
        </w:rPr>
        <w:t>podocytes</w:t>
      </w:r>
      <w:proofErr w:type="spellEnd"/>
      <w:r w:rsidRPr="00900541">
        <w:rPr>
          <w:rFonts w:ascii="Times New Roman" w:eastAsia="宋体" w:hAnsi="Times New Roman"/>
        </w:rPr>
        <w:t xml:space="preserve"> and </w:t>
      </w:r>
      <w:proofErr w:type="spellStart"/>
      <w:r w:rsidRPr="00900541">
        <w:rPr>
          <w:rFonts w:ascii="Times New Roman" w:eastAsia="宋体" w:hAnsi="Times New Roman"/>
        </w:rPr>
        <w:t>glomerular</w:t>
      </w:r>
      <w:proofErr w:type="spellEnd"/>
      <w:r w:rsidRPr="00900541">
        <w:rPr>
          <w:rFonts w:ascii="Times New Roman" w:eastAsia="宋体" w:hAnsi="Times New Roman"/>
        </w:rPr>
        <w:t xml:space="preserve"> filtration. The destruction of the barrier eventually leads to a large amount of </w:t>
      </w:r>
      <w:proofErr w:type="spellStart"/>
      <w:r w:rsidRPr="00900541">
        <w:rPr>
          <w:rFonts w:ascii="Times New Roman" w:eastAsia="宋体" w:hAnsi="Times New Roman"/>
        </w:rPr>
        <w:t>proteinuria</w:t>
      </w:r>
      <w:proofErr w:type="spellEnd"/>
      <w:r w:rsidRPr="00900541">
        <w:rPr>
          <w:rFonts w:ascii="Times New Roman" w:eastAsia="宋体" w:hAnsi="Times New Roman"/>
        </w:rPr>
        <w:t xml:space="preserve">, which is easily associated with </w:t>
      </w:r>
      <w:proofErr w:type="spellStart"/>
      <w:r w:rsidRPr="00900541">
        <w:rPr>
          <w:rFonts w:ascii="Times New Roman" w:eastAsia="宋体" w:hAnsi="Times New Roman"/>
        </w:rPr>
        <w:t>thromboembolic</w:t>
      </w:r>
      <w:proofErr w:type="spellEnd"/>
      <w:r w:rsidRPr="00900541">
        <w:rPr>
          <w:rFonts w:ascii="Times New Roman" w:eastAsia="宋体" w:hAnsi="Times New Roman"/>
        </w:rPr>
        <w:t xml:space="preserve"> complications. With the discovery of the </w:t>
      </w:r>
      <w:proofErr w:type="spellStart"/>
      <w:r w:rsidRPr="00900541">
        <w:rPr>
          <w:rFonts w:ascii="Times New Roman" w:eastAsia="宋体" w:hAnsi="Times New Roman"/>
        </w:rPr>
        <w:t>autoantigen</w:t>
      </w:r>
      <w:proofErr w:type="spellEnd"/>
      <w:r w:rsidRPr="00900541">
        <w:rPr>
          <w:rFonts w:ascii="Times New Roman" w:eastAsia="宋体" w:hAnsi="Times New Roman"/>
        </w:rPr>
        <w:t xml:space="preserve"> </w:t>
      </w:r>
      <w:proofErr w:type="spellStart"/>
      <w:r w:rsidRPr="00900541">
        <w:rPr>
          <w:rFonts w:ascii="Times New Roman" w:eastAsia="宋体" w:hAnsi="Times New Roman"/>
        </w:rPr>
        <w:t>phospholipase</w:t>
      </w:r>
      <w:proofErr w:type="spellEnd"/>
      <w:r w:rsidRPr="00900541">
        <w:rPr>
          <w:rFonts w:ascii="Times New Roman" w:eastAsia="宋体" w:hAnsi="Times New Roman"/>
        </w:rPr>
        <w:t xml:space="preserve"> A2 receptor (PLA2R) and type I platelet domain protein 7A (THSD7A), the research and diagnosis of IMN have entered the molecular era. Among them, PLA2R has a high positive rate and strong specificity, and its test results </w:t>
      </w:r>
      <w:proofErr w:type="gramStart"/>
      <w:r w:rsidRPr="00900541">
        <w:rPr>
          <w:rFonts w:ascii="Times New Roman" w:eastAsia="宋体" w:hAnsi="Times New Roman"/>
        </w:rPr>
        <w:t>It</w:t>
      </w:r>
      <w:proofErr w:type="gramEnd"/>
      <w:r w:rsidRPr="00900541">
        <w:rPr>
          <w:rFonts w:ascii="Times New Roman" w:eastAsia="宋体" w:hAnsi="Times New Roman"/>
        </w:rPr>
        <w:t xml:space="preserve"> has been widely used in the diagnosis and treatment of IMN. The positive rate of serum anti-PLA2R antibody in IMN is as high as 89%. No positive results were found in SMN and other non-membrane </w:t>
      </w:r>
      <w:proofErr w:type="spellStart"/>
      <w:r w:rsidRPr="00900541">
        <w:rPr>
          <w:rFonts w:ascii="Times New Roman" w:eastAsia="宋体" w:hAnsi="Times New Roman"/>
        </w:rPr>
        <w:t>glomerular</w:t>
      </w:r>
      <w:proofErr w:type="spellEnd"/>
      <w:r w:rsidRPr="00900541">
        <w:rPr>
          <w:rFonts w:ascii="Times New Roman" w:eastAsia="宋体" w:hAnsi="Times New Roman"/>
        </w:rPr>
        <w:t xml:space="preserve"> diseases. Therefore, it is currently believed that serum anti-PAL2R antibody is helpful for the </w:t>
      </w:r>
      <w:r w:rsidRPr="00900541">
        <w:rPr>
          <w:rFonts w:ascii="Times New Roman" w:eastAsia="宋体" w:hAnsi="Times New Roman"/>
        </w:rPr>
        <w:lastRenderedPageBreak/>
        <w:t xml:space="preserve">diagnosis of IMN, and has high sensitivity and high sensitivity. </w:t>
      </w:r>
      <w:proofErr w:type="gramStart"/>
      <w:r w:rsidRPr="00900541">
        <w:rPr>
          <w:rFonts w:ascii="Times New Roman" w:eastAsia="宋体" w:hAnsi="Times New Roman"/>
        </w:rPr>
        <w:t>Specificity.</w:t>
      </w:r>
      <w:proofErr w:type="gramEnd"/>
      <w:r w:rsidRPr="00900541">
        <w:rPr>
          <w:rFonts w:ascii="Times New Roman" w:eastAsia="宋体" w:hAnsi="Times New Roman"/>
        </w:rPr>
        <w:t xml:space="preserve"> The combination of kidney PLA2R antigen and serum anti-PLA2R antibody has a higher sensitivity in the diagnosis of IMN than serum PLA2R antibody. In addition, anti-PLA2R antibodies are also related to disease severity, treatment response, relapse and prognosis.</w:t>
      </w:r>
    </w:p>
    <w:p w:rsidR="007C3684" w:rsidRPr="00900541" w:rsidRDefault="007C3684" w:rsidP="007C3684">
      <w:pPr>
        <w:spacing w:line="360" w:lineRule="auto"/>
        <w:ind w:firstLineChars="150" w:firstLine="315"/>
        <w:rPr>
          <w:rFonts w:ascii="Times New Roman" w:eastAsia="宋体" w:hAnsi="Times New Roman"/>
        </w:rPr>
      </w:pPr>
      <w:r w:rsidRPr="00900541">
        <w:rPr>
          <w:rFonts w:ascii="Times New Roman" w:eastAsia="宋体" w:hAnsi="Times New Roman"/>
        </w:rPr>
        <w:t xml:space="preserve">In terms of treatment, because IMN has a one-third spontaneous remission tendency, for patients with urine protein &lt;4g / d, hormones and </w:t>
      </w:r>
      <w:proofErr w:type="spellStart"/>
      <w:r w:rsidRPr="00900541">
        <w:rPr>
          <w:rFonts w:ascii="Times New Roman" w:eastAsia="宋体" w:hAnsi="Times New Roman"/>
        </w:rPr>
        <w:t>immunosuppressants</w:t>
      </w:r>
      <w:proofErr w:type="spellEnd"/>
      <w:r w:rsidRPr="00900541">
        <w:rPr>
          <w:rFonts w:ascii="Times New Roman" w:eastAsia="宋体" w:hAnsi="Times New Roman"/>
        </w:rPr>
        <w:t xml:space="preserve"> may be temporarily omitted, and only ACEI or ARB, and anticoagulant and lipid-lowering symptomatic support treatment, 6 After a month, decide whether to use an immunosuppressive agent based on the efficacy. The use of hormones or </w:t>
      </w:r>
      <w:proofErr w:type="spellStart"/>
      <w:r w:rsidRPr="00900541">
        <w:rPr>
          <w:rFonts w:ascii="Times New Roman" w:eastAsia="宋体" w:hAnsi="Times New Roman"/>
        </w:rPr>
        <w:t>morphincoline</w:t>
      </w:r>
      <w:proofErr w:type="spellEnd"/>
      <w:r w:rsidRPr="00900541">
        <w:rPr>
          <w:rFonts w:ascii="Times New Roman" w:eastAsia="宋体" w:hAnsi="Times New Roman"/>
        </w:rPr>
        <w:t xml:space="preserve"> alone is not recommended; hormones combined with </w:t>
      </w:r>
      <w:proofErr w:type="spellStart"/>
      <w:r w:rsidRPr="00900541">
        <w:rPr>
          <w:rFonts w:ascii="Times New Roman" w:eastAsia="宋体" w:hAnsi="Times New Roman"/>
        </w:rPr>
        <w:t>alkylating</w:t>
      </w:r>
      <w:proofErr w:type="spellEnd"/>
      <w:r w:rsidRPr="00900541">
        <w:rPr>
          <w:rFonts w:ascii="Times New Roman" w:eastAsia="宋体" w:hAnsi="Times New Roman"/>
        </w:rPr>
        <w:t xml:space="preserve"> agents and </w:t>
      </w:r>
      <w:proofErr w:type="spellStart"/>
      <w:r w:rsidRPr="00900541">
        <w:rPr>
          <w:rFonts w:ascii="Times New Roman" w:eastAsia="宋体" w:hAnsi="Times New Roman"/>
        </w:rPr>
        <w:t>calcineurin</w:t>
      </w:r>
      <w:proofErr w:type="spellEnd"/>
      <w:r w:rsidRPr="00900541">
        <w:rPr>
          <w:rFonts w:ascii="Times New Roman" w:eastAsia="宋体" w:hAnsi="Times New Roman"/>
        </w:rPr>
        <w:t xml:space="preserve"> inhibitors (CNI), such as </w:t>
      </w:r>
      <w:proofErr w:type="spellStart"/>
      <w:r w:rsidRPr="00900541">
        <w:rPr>
          <w:rFonts w:ascii="Times New Roman" w:eastAsia="宋体" w:hAnsi="Times New Roman"/>
        </w:rPr>
        <w:t>tacrolimus</w:t>
      </w:r>
      <w:proofErr w:type="spellEnd"/>
      <w:r w:rsidRPr="00900541">
        <w:rPr>
          <w:rFonts w:ascii="Times New Roman" w:eastAsia="宋体" w:hAnsi="Times New Roman"/>
        </w:rPr>
        <w:t xml:space="preserve">, are preferred for initial patients. And cyclosporine; in addition to repeating the initial protocol for patients with recurrent attacks, CD20 monoclonal antibodies such as </w:t>
      </w:r>
      <w:proofErr w:type="spellStart"/>
      <w:r w:rsidRPr="00900541">
        <w:rPr>
          <w:rFonts w:ascii="Times New Roman" w:eastAsia="宋体" w:hAnsi="Times New Roman"/>
        </w:rPr>
        <w:t>rituximab</w:t>
      </w:r>
      <w:proofErr w:type="spellEnd"/>
      <w:r w:rsidRPr="00900541">
        <w:rPr>
          <w:rFonts w:ascii="Times New Roman" w:eastAsia="宋体" w:hAnsi="Times New Roman"/>
        </w:rPr>
        <w:t xml:space="preserve"> can also achieve better clinical response.</w:t>
      </w:r>
      <w:r w:rsidR="00120205" w:rsidRPr="00900541">
        <w:rPr>
          <w:rFonts w:ascii="Times New Roman" w:eastAsia="宋体" w:hAnsi="Times New Roman"/>
        </w:rPr>
        <w:t xml:space="preserve"> </w:t>
      </w:r>
    </w:p>
    <w:p w:rsidR="00B2290A" w:rsidRPr="003E38F0" w:rsidRDefault="00B2290A" w:rsidP="003E38F0">
      <w:pPr>
        <w:spacing w:line="360" w:lineRule="auto"/>
        <w:rPr>
          <w:rFonts w:ascii="Times New Roman" w:eastAsia="宋体" w:hAnsi="Times New Roman"/>
        </w:rPr>
      </w:pPr>
      <w:r w:rsidRPr="003E38F0">
        <w:rPr>
          <w:rFonts w:ascii="Times New Roman" w:eastAsia="宋体" w:hAnsi="Times New Roman" w:hint="eastAsia"/>
          <w:b/>
        </w:rPr>
        <w:t>Key words</w:t>
      </w:r>
      <w:r w:rsidRPr="003E38F0">
        <w:rPr>
          <w:rFonts w:ascii="Times New Roman" w:eastAsia="宋体" w:hAnsi="Times New Roman" w:hint="eastAsia"/>
        </w:rPr>
        <w:t xml:space="preserve"> </w:t>
      </w:r>
      <w:r w:rsidR="00120205" w:rsidRPr="003E38F0">
        <w:rPr>
          <w:rFonts w:ascii="Times New Roman" w:eastAsia="宋体" w:hAnsi="Times New Roman"/>
        </w:rPr>
        <w:t>Membranous nephropathy</w:t>
      </w:r>
      <w:r w:rsidR="00120205" w:rsidRPr="003E38F0">
        <w:rPr>
          <w:rFonts w:ascii="Times New Roman" w:eastAsia="宋体" w:hAnsi="宋体" w:hint="eastAsia"/>
        </w:rPr>
        <w:t>；</w:t>
      </w:r>
      <w:r w:rsidR="00120205" w:rsidRPr="003E38F0">
        <w:rPr>
          <w:rFonts w:ascii="Times New Roman" w:eastAsia="宋体" w:hAnsi="Times New Roman"/>
        </w:rPr>
        <w:t xml:space="preserve">Diagnosis </w:t>
      </w:r>
      <w:r w:rsidR="00120205" w:rsidRPr="003E38F0">
        <w:rPr>
          <w:rFonts w:ascii="Times New Roman" w:eastAsia="宋体" w:hAnsi="宋体" w:hint="eastAsia"/>
        </w:rPr>
        <w:t>；</w:t>
      </w:r>
      <w:r w:rsidR="00120205" w:rsidRPr="003E38F0">
        <w:rPr>
          <w:rFonts w:ascii="Times New Roman" w:eastAsia="宋体" w:hAnsi="Times New Roman"/>
        </w:rPr>
        <w:t xml:space="preserve">Immunosuppressant </w:t>
      </w:r>
      <w:r w:rsidR="00120205" w:rsidRPr="003E38F0">
        <w:rPr>
          <w:rFonts w:ascii="Times New Roman" w:eastAsia="宋体" w:hAnsi="宋体" w:hint="eastAsia"/>
        </w:rPr>
        <w:t>；</w:t>
      </w:r>
      <w:r w:rsidR="00120205" w:rsidRPr="003E38F0">
        <w:rPr>
          <w:rFonts w:ascii="Times New Roman" w:eastAsia="宋体" w:hAnsi="Times New Roman"/>
        </w:rPr>
        <w:t>Treatment</w:t>
      </w:r>
    </w:p>
    <w:p w:rsidR="003D530E" w:rsidRPr="003E38F0" w:rsidRDefault="003D530E" w:rsidP="003E38F0">
      <w:pPr>
        <w:spacing w:line="360" w:lineRule="auto"/>
        <w:rPr>
          <w:rFonts w:ascii="Times New Roman" w:eastAsia="宋体" w:hAnsi="Times New Roman"/>
        </w:rPr>
      </w:pPr>
      <w:r w:rsidRPr="003E38F0">
        <w:rPr>
          <w:rFonts w:ascii="Times New Roman" w:eastAsia="宋体" w:hAnsi="宋体" w:hint="eastAsia"/>
          <w:b/>
        </w:rPr>
        <w:t>时间</w:t>
      </w:r>
      <w:r w:rsidR="008039CC" w:rsidRPr="003E38F0">
        <w:rPr>
          <w:rFonts w:ascii="Times New Roman" w:eastAsia="宋体" w:hAnsi="Times New Roman" w:hint="eastAsia"/>
        </w:rPr>
        <w:t xml:space="preserve"> </w:t>
      </w:r>
      <w:r w:rsidRPr="003E38F0">
        <w:rPr>
          <w:rFonts w:ascii="Times New Roman" w:eastAsia="宋体" w:hAnsi="Times New Roman" w:hint="eastAsia"/>
        </w:rPr>
        <w:t>2</w:t>
      </w:r>
      <w:r w:rsidRPr="003E38F0">
        <w:rPr>
          <w:rFonts w:ascii="Times New Roman" w:eastAsia="宋体" w:hAnsi="Times New Roman"/>
        </w:rPr>
        <w:t>019</w:t>
      </w:r>
      <w:r w:rsidRPr="003E38F0">
        <w:rPr>
          <w:rFonts w:ascii="Times New Roman" w:eastAsia="宋体" w:hAnsi="宋体" w:hint="eastAsia"/>
        </w:rPr>
        <w:t>年度</w:t>
      </w:r>
    </w:p>
    <w:p w:rsidR="003D530E" w:rsidRPr="003E38F0" w:rsidRDefault="003D530E" w:rsidP="003E38F0">
      <w:pPr>
        <w:spacing w:line="360" w:lineRule="auto"/>
        <w:rPr>
          <w:rFonts w:ascii="Times New Roman" w:eastAsia="宋体" w:hAnsi="Times New Roman"/>
        </w:rPr>
      </w:pPr>
      <w:r w:rsidRPr="003E38F0">
        <w:rPr>
          <w:rFonts w:ascii="Times New Roman" w:eastAsia="宋体" w:hAnsi="宋体" w:hint="eastAsia"/>
          <w:b/>
        </w:rPr>
        <w:t>地点</w:t>
      </w:r>
      <w:r w:rsidR="008039CC" w:rsidRPr="003E38F0">
        <w:rPr>
          <w:rFonts w:ascii="Times New Roman" w:eastAsia="宋体" w:hAnsi="Times New Roman" w:hint="eastAsia"/>
        </w:rPr>
        <w:t xml:space="preserve"> </w:t>
      </w:r>
      <w:r w:rsidRPr="003E38F0">
        <w:rPr>
          <w:rFonts w:ascii="Times New Roman" w:eastAsia="宋体" w:hAnsi="宋体" w:hint="eastAsia"/>
        </w:rPr>
        <w:t>南昌大学第一附属医院肾内科</w:t>
      </w:r>
      <w:r w:rsidR="00E20BDA" w:rsidRPr="003E38F0">
        <w:rPr>
          <w:rFonts w:ascii="Times New Roman" w:eastAsia="宋体" w:hAnsi="宋体" w:hint="eastAsia"/>
        </w:rPr>
        <w:t>会议室</w:t>
      </w:r>
    </w:p>
    <w:p w:rsidR="003D530E" w:rsidRPr="003E38F0" w:rsidRDefault="003D530E" w:rsidP="003E38F0">
      <w:pPr>
        <w:spacing w:line="360" w:lineRule="auto"/>
        <w:rPr>
          <w:rFonts w:ascii="Times New Roman" w:eastAsia="宋体" w:hAnsi="Times New Roman"/>
        </w:rPr>
      </w:pPr>
      <w:r w:rsidRPr="003E38F0">
        <w:rPr>
          <w:rFonts w:ascii="Times New Roman" w:eastAsia="宋体" w:hAnsi="宋体" w:hint="eastAsia"/>
          <w:b/>
        </w:rPr>
        <w:t>决策者</w:t>
      </w:r>
      <w:r w:rsidR="008039CC" w:rsidRPr="003E38F0">
        <w:rPr>
          <w:rFonts w:ascii="Times New Roman" w:eastAsia="宋体" w:hAnsi="Times New Roman" w:hint="eastAsia"/>
          <w:b/>
        </w:rPr>
        <w:t xml:space="preserve"> </w:t>
      </w:r>
      <w:r w:rsidRPr="003E38F0">
        <w:rPr>
          <w:rFonts w:ascii="Times New Roman" w:eastAsia="宋体" w:hAnsi="宋体" w:hint="eastAsia"/>
        </w:rPr>
        <w:t>李秋月</w:t>
      </w:r>
    </w:p>
    <w:p w:rsidR="008039CC" w:rsidRDefault="003D530E" w:rsidP="003E38F0">
      <w:pPr>
        <w:spacing w:line="360" w:lineRule="auto"/>
        <w:rPr>
          <w:rFonts w:ascii="Times New Roman" w:eastAsia="宋体" w:hAnsi="宋体"/>
        </w:rPr>
      </w:pPr>
      <w:r w:rsidRPr="003E38F0">
        <w:rPr>
          <w:rFonts w:ascii="Times New Roman" w:eastAsia="宋体" w:hAnsi="宋体" w:hint="eastAsia"/>
          <w:b/>
        </w:rPr>
        <w:t>关键问题</w:t>
      </w:r>
      <w:r w:rsidRPr="003E38F0">
        <w:rPr>
          <w:rFonts w:ascii="Times New Roman" w:eastAsia="宋体" w:hAnsi="宋体" w:hint="eastAsia"/>
        </w:rPr>
        <w:t>：</w:t>
      </w:r>
    </w:p>
    <w:p w:rsidR="00900541" w:rsidRPr="003E38F0" w:rsidRDefault="00900541" w:rsidP="00900541">
      <w:pPr>
        <w:spacing w:line="360" w:lineRule="auto"/>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w:t>
      </w:r>
      <w:r w:rsidRPr="003E38F0">
        <w:rPr>
          <w:rFonts w:ascii="Times New Roman" w:eastAsia="宋体" w:hAnsi="Times New Roman" w:hint="eastAsia"/>
        </w:rPr>
        <w:t>PLA2R</w:t>
      </w:r>
      <w:r w:rsidRPr="003E38F0">
        <w:rPr>
          <w:rFonts w:ascii="Times New Roman" w:eastAsia="宋体" w:hAnsi="宋体" w:hint="eastAsia"/>
        </w:rPr>
        <w:t>在膜性肾病中的作用</w:t>
      </w:r>
      <w:r w:rsidR="00A7742E">
        <w:rPr>
          <w:rFonts w:ascii="Times New Roman" w:eastAsia="宋体" w:hAnsi="宋体" w:hint="eastAsia"/>
        </w:rPr>
        <w:t>；</w:t>
      </w:r>
    </w:p>
    <w:p w:rsidR="00900541" w:rsidRPr="003E38F0" w:rsidRDefault="00900541" w:rsidP="00900541">
      <w:pPr>
        <w:spacing w:line="360" w:lineRule="auto"/>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w:t>
      </w:r>
      <w:r w:rsidRPr="003E38F0">
        <w:rPr>
          <w:rFonts w:ascii="Times New Roman" w:eastAsia="宋体" w:hAnsi="宋体" w:hint="eastAsia"/>
        </w:rPr>
        <w:t>膜性肾病的</w:t>
      </w:r>
      <w:r>
        <w:rPr>
          <w:rFonts w:ascii="Times New Roman" w:eastAsia="宋体" w:hAnsi="宋体" w:hint="eastAsia"/>
        </w:rPr>
        <w:t>免疫抑制</w:t>
      </w:r>
      <w:r w:rsidRPr="003E38F0">
        <w:rPr>
          <w:rFonts w:ascii="Times New Roman" w:eastAsia="宋体" w:hAnsi="宋体" w:hint="eastAsia"/>
        </w:rPr>
        <w:t>治疗方案</w:t>
      </w:r>
      <w:r w:rsidR="00A7742E">
        <w:rPr>
          <w:rFonts w:ascii="Times New Roman" w:eastAsia="宋体" w:hAnsi="宋体" w:hint="eastAsia"/>
        </w:rPr>
        <w:t>；</w:t>
      </w:r>
    </w:p>
    <w:p w:rsidR="008039CC" w:rsidRPr="003E38F0" w:rsidRDefault="00900541" w:rsidP="003E38F0">
      <w:pPr>
        <w:spacing w:line="360" w:lineRule="auto"/>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w:t>
      </w:r>
      <w:r>
        <w:rPr>
          <w:rFonts w:ascii="Times New Roman" w:eastAsia="宋体" w:hAnsi="Times New Roman" w:hint="eastAsia"/>
        </w:rPr>
        <w:t>CD20</w:t>
      </w:r>
      <w:proofErr w:type="gramStart"/>
      <w:r>
        <w:rPr>
          <w:rFonts w:ascii="Times New Roman" w:eastAsia="宋体" w:hAnsi="Times New Roman" w:hint="eastAsia"/>
        </w:rPr>
        <w:t>单抗在膜性肾病</w:t>
      </w:r>
      <w:proofErr w:type="gramEnd"/>
      <w:r>
        <w:rPr>
          <w:rFonts w:ascii="Times New Roman" w:eastAsia="宋体" w:hAnsi="Times New Roman" w:hint="eastAsia"/>
        </w:rPr>
        <w:t>中的应用</w:t>
      </w:r>
      <w:r w:rsidR="00A7742E">
        <w:rPr>
          <w:rFonts w:ascii="Times New Roman" w:eastAsia="宋体" w:hAnsi="Times New Roman" w:hint="eastAsia"/>
        </w:rPr>
        <w:t>；</w:t>
      </w:r>
    </w:p>
    <w:p w:rsidR="003D530E" w:rsidRPr="003E38F0" w:rsidRDefault="003D530E" w:rsidP="003E38F0">
      <w:pPr>
        <w:spacing w:line="360" w:lineRule="auto"/>
        <w:rPr>
          <w:rFonts w:ascii="Times New Roman" w:eastAsia="宋体" w:hAnsi="Times New Roman"/>
        </w:rPr>
      </w:pPr>
      <w:r w:rsidRPr="003E38F0">
        <w:rPr>
          <w:rFonts w:ascii="Times New Roman" w:eastAsia="宋体" w:hAnsi="Times New Roman" w:hint="eastAsia"/>
        </w:rPr>
        <w:t>4</w:t>
      </w:r>
      <w:r w:rsidR="009E6D10">
        <w:rPr>
          <w:rFonts w:ascii="Times New Roman" w:eastAsia="宋体" w:hAnsi="Times New Roman" w:hint="eastAsia"/>
        </w:rPr>
        <w:t>、</w:t>
      </w:r>
      <w:r w:rsidRPr="003E38F0">
        <w:rPr>
          <w:rFonts w:ascii="Times New Roman" w:eastAsia="宋体" w:hAnsi="宋体" w:hint="eastAsia"/>
        </w:rPr>
        <w:t>对于反复发作的</w:t>
      </w:r>
      <w:r w:rsidR="009F0897" w:rsidRPr="003E38F0">
        <w:rPr>
          <w:rFonts w:ascii="Times New Roman" w:eastAsia="宋体" w:hAnsi="宋体" w:hint="eastAsia"/>
        </w:rPr>
        <w:t>膜性肾病</w:t>
      </w:r>
      <w:r w:rsidRPr="003E38F0">
        <w:rPr>
          <w:rFonts w:ascii="Times New Roman" w:eastAsia="宋体" w:hAnsi="宋体" w:hint="eastAsia"/>
        </w:rPr>
        <w:t>如何处理</w:t>
      </w:r>
      <w:r w:rsidR="000E5C35" w:rsidRPr="003E38F0">
        <w:rPr>
          <w:rFonts w:ascii="Times New Roman" w:eastAsia="宋体" w:hAnsi="宋体" w:hint="eastAsia"/>
        </w:rPr>
        <w:t>；</w:t>
      </w:r>
    </w:p>
    <w:p w:rsidR="008039CC" w:rsidRPr="003E38F0" w:rsidRDefault="008039CC" w:rsidP="003E38F0">
      <w:pPr>
        <w:spacing w:line="360" w:lineRule="auto"/>
        <w:rPr>
          <w:rFonts w:ascii="Times New Roman" w:eastAsia="宋体" w:hAnsi="Times New Roman"/>
        </w:rPr>
      </w:pPr>
      <w:r w:rsidRPr="003E38F0">
        <w:rPr>
          <w:rFonts w:ascii="Times New Roman" w:eastAsia="宋体" w:hAnsi="Times New Roman" w:hint="eastAsia"/>
        </w:rPr>
        <w:t>5</w:t>
      </w:r>
      <w:r w:rsidR="009E6D10">
        <w:rPr>
          <w:rFonts w:ascii="Times New Roman" w:eastAsia="宋体" w:hAnsi="宋体" w:hint="eastAsia"/>
        </w:rPr>
        <w:t>、</w:t>
      </w:r>
      <w:r w:rsidR="00AD05C3" w:rsidRPr="003E38F0">
        <w:rPr>
          <w:rFonts w:ascii="Times New Roman" w:eastAsia="宋体" w:hAnsi="宋体" w:hint="eastAsia"/>
        </w:rPr>
        <w:t>如何应对膜性肾病</w:t>
      </w:r>
      <w:r w:rsidRPr="003E38F0">
        <w:rPr>
          <w:rFonts w:ascii="Times New Roman" w:eastAsia="宋体" w:hAnsi="宋体" w:hint="eastAsia"/>
        </w:rPr>
        <w:t>的并发症和药物副作用</w:t>
      </w:r>
      <w:r w:rsidR="009F0897" w:rsidRPr="003E38F0">
        <w:rPr>
          <w:rFonts w:ascii="Times New Roman" w:eastAsia="宋体" w:hAnsi="宋体" w:hint="eastAsia"/>
        </w:rPr>
        <w:t>；</w:t>
      </w:r>
    </w:p>
    <w:p w:rsidR="00295A31" w:rsidRPr="00295A31" w:rsidRDefault="00711A28" w:rsidP="003E38F0">
      <w:pPr>
        <w:spacing w:line="360" w:lineRule="auto"/>
        <w:rPr>
          <w:rFonts w:ascii="Times New Roman" w:eastAsia="宋体" w:hAnsi="Times New Roman"/>
          <w:b/>
        </w:rPr>
      </w:pPr>
      <w:r w:rsidRPr="003E38F0">
        <w:rPr>
          <w:rFonts w:ascii="Times New Roman" w:eastAsia="宋体" w:hAnsi="宋体" w:hint="eastAsia"/>
          <w:b/>
        </w:rPr>
        <w:t>背景</w:t>
      </w:r>
      <w:r w:rsidR="008E74F0" w:rsidRPr="003E38F0">
        <w:rPr>
          <w:rFonts w:ascii="Times New Roman" w:eastAsia="宋体" w:hAnsi="Times New Roman" w:hint="eastAsia"/>
          <w:b/>
        </w:rPr>
        <w:t xml:space="preserve"> </w:t>
      </w:r>
    </w:p>
    <w:p w:rsidR="00295A31" w:rsidRDefault="008E74F0" w:rsidP="00295A31">
      <w:pPr>
        <w:spacing w:line="360" w:lineRule="auto"/>
        <w:ind w:firstLineChars="150" w:firstLine="315"/>
        <w:rPr>
          <w:rFonts w:ascii="Times New Roman" w:eastAsia="宋体" w:hAnsi="宋体" w:cs="FZFSK--GBK1-0"/>
          <w:kern w:val="0"/>
          <w:szCs w:val="21"/>
        </w:rPr>
      </w:pPr>
      <w:r w:rsidRPr="003E38F0">
        <w:rPr>
          <w:rFonts w:ascii="Times New Roman" w:eastAsia="宋体" w:hAnsi="Times New Roman" w:cs="宋体" w:hint="eastAsia"/>
          <w:kern w:val="0"/>
          <w:szCs w:val="21"/>
        </w:rPr>
        <w:t>膜性肾病</w:t>
      </w:r>
      <w:r w:rsidRPr="003E38F0">
        <w:rPr>
          <w:rFonts w:ascii="Times New Roman" w:eastAsia="宋体" w:hAnsi="Times New Roman" w:cs="宋体"/>
          <w:kern w:val="0"/>
          <w:szCs w:val="21"/>
        </w:rPr>
        <w:t>(membranous nephropathy</w:t>
      </w:r>
      <w:r w:rsidRPr="003E38F0">
        <w:rPr>
          <w:rFonts w:ascii="Times New Roman" w:eastAsia="宋体" w:hAnsi="Times New Roman" w:cs="宋体" w:hint="eastAsia"/>
          <w:kern w:val="0"/>
          <w:szCs w:val="21"/>
        </w:rPr>
        <w:t>，</w:t>
      </w:r>
      <w:r w:rsidR="006706D3" w:rsidRPr="003E38F0">
        <w:rPr>
          <w:rFonts w:ascii="Times New Roman" w:eastAsia="宋体" w:hAnsi="Times New Roman" w:cs="宋体" w:hint="eastAsia"/>
          <w:kern w:val="0"/>
          <w:szCs w:val="21"/>
        </w:rPr>
        <w:t>MN</w:t>
      </w:r>
      <w:r w:rsidRPr="003E38F0">
        <w:rPr>
          <w:rFonts w:ascii="Times New Roman" w:eastAsia="宋体" w:hAnsi="Times New Roman" w:cs="宋体"/>
          <w:kern w:val="0"/>
          <w:szCs w:val="21"/>
        </w:rPr>
        <w:t>)</w:t>
      </w:r>
      <w:r w:rsidR="00A7742E">
        <w:rPr>
          <w:rFonts w:ascii="Times New Roman" w:eastAsia="宋体" w:hAnsi="Times New Roman" w:cs="宋体" w:hint="eastAsia"/>
          <w:kern w:val="0"/>
          <w:szCs w:val="21"/>
        </w:rPr>
        <w:t>是成</w:t>
      </w:r>
      <w:r w:rsidRPr="003E38F0">
        <w:rPr>
          <w:rFonts w:ascii="Times New Roman" w:eastAsia="宋体" w:hAnsi="Times New Roman" w:cs="宋体" w:hint="eastAsia"/>
          <w:kern w:val="0"/>
          <w:szCs w:val="21"/>
        </w:rPr>
        <w:t>人肾病综合征常见的病理类型之一。</w:t>
      </w:r>
      <w:r w:rsidRPr="003E38F0">
        <w:rPr>
          <w:rFonts w:ascii="Times New Roman" w:eastAsia="宋体" w:hAnsi="Times New Roman" w:cs="宋体"/>
          <w:kern w:val="0"/>
          <w:szCs w:val="21"/>
        </w:rPr>
        <w:t>MN</w:t>
      </w:r>
      <w:r w:rsidR="00A7742E">
        <w:rPr>
          <w:rFonts w:ascii="Times New Roman" w:eastAsia="宋体" w:hAnsi="Times New Roman" w:cs="宋体" w:hint="eastAsia"/>
          <w:kern w:val="0"/>
          <w:szCs w:val="21"/>
        </w:rPr>
        <w:t>自然病程预后差异较大，约</w:t>
      </w:r>
      <w:r w:rsidR="00A7742E">
        <w:rPr>
          <w:rFonts w:ascii="Times New Roman" w:eastAsia="宋体" w:hAnsi="Times New Roman" w:cs="宋体" w:hint="eastAsia"/>
          <w:kern w:val="0"/>
          <w:szCs w:val="21"/>
        </w:rPr>
        <w:t>1/3</w:t>
      </w:r>
      <w:r w:rsidRPr="003E38F0">
        <w:rPr>
          <w:rFonts w:ascii="Times New Roman" w:eastAsia="宋体" w:hAnsi="Times New Roman" w:cs="宋体" w:hint="eastAsia"/>
          <w:kern w:val="0"/>
          <w:szCs w:val="21"/>
        </w:rPr>
        <w:t>的患者可出现自发性缓解，然而仍有</w:t>
      </w:r>
      <w:r w:rsidRPr="003E38F0">
        <w:rPr>
          <w:rFonts w:ascii="Times New Roman" w:eastAsia="宋体" w:hAnsi="Times New Roman" w:cs="宋体"/>
          <w:kern w:val="0"/>
          <w:szCs w:val="21"/>
        </w:rPr>
        <w:t>30</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40</w:t>
      </w:r>
      <w:r w:rsidRPr="003E38F0">
        <w:rPr>
          <w:rFonts w:ascii="Times New Roman" w:eastAsia="宋体" w:hAnsi="Times New Roman" w:cs="宋体" w:hint="eastAsia"/>
          <w:kern w:val="0"/>
          <w:szCs w:val="21"/>
        </w:rPr>
        <w:t>％的患者疗效不佳，在</w:t>
      </w:r>
      <w:r w:rsidRPr="003E38F0">
        <w:rPr>
          <w:rFonts w:ascii="Times New Roman" w:eastAsia="宋体" w:hAnsi="Times New Roman" w:cs="宋体"/>
          <w:kern w:val="0"/>
          <w:szCs w:val="21"/>
        </w:rPr>
        <w:t>5</w:t>
      </w:r>
      <w:r w:rsidR="0058247C"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15</w:t>
      </w:r>
      <w:r w:rsidRPr="003E38F0">
        <w:rPr>
          <w:rFonts w:ascii="Times New Roman" w:eastAsia="宋体" w:hAnsi="Times New Roman" w:cs="宋体" w:hint="eastAsia"/>
          <w:kern w:val="0"/>
          <w:szCs w:val="21"/>
        </w:rPr>
        <w:t>年内进展至终末期肾脏病。随着肾穿刺活检技术和登记系统的普及和发展，</w:t>
      </w:r>
      <w:r w:rsidRPr="003E38F0">
        <w:rPr>
          <w:rFonts w:ascii="Times New Roman" w:eastAsia="宋体" w:hAnsi="Times New Roman" w:cs="宋体"/>
          <w:kern w:val="0"/>
          <w:szCs w:val="21"/>
        </w:rPr>
        <w:t>MN</w:t>
      </w:r>
      <w:r w:rsidRPr="003E38F0">
        <w:rPr>
          <w:rFonts w:ascii="Times New Roman" w:eastAsia="宋体" w:hAnsi="Times New Roman" w:cs="宋体" w:hint="eastAsia"/>
          <w:kern w:val="0"/>
          <w:szCs w:val="21"/>
        </w:rPr>
        <w:t>流行病学特点逐渐被认知，</w:t>
      </w:r>
      <w:r w:rsidR="006706D3" w:rsidRPr="003E38F0">
        <w:rPr>
          <w:rFonts w:ascii="Times New Roman" w:eastAsia="宋体" w:hAnsi="宋体" w:cs="FZFSK--GBK1-0" w:hint="eastAsia"/>
          <w:kern w:val="0"/>
          <w:szCs w:val="21"/>
        </w:rPr>
        <w:t>近年来</w:t>
      </w:r>
      <w:r w:rsidR="006706D3" w:rsidRPr="003E38F0">
        <w:rPr>
          <w:rFonts w:ascii="Times New Roman" w:eastAsia="宋体" w:hAnsi="宋体" w:cs="Symbol02" w:hint="eastAsia"/>
          <w:kern w:val="0"/>
          <w:szCs w:val="21"/>
        </w:rPr>
        <w:t>，</w:t>
      </w:r>
      <w:r w:rsidR="006706D3" w:rsidRPr="003E38F0">
        <w:rPr>
          <w:rFonts w:ascii="Times New Roman" w:eastAsia="宋体" w:hAnsi="宋体" w:cs="FZFSK--GBK1-0" w:hint="eastAsia"/>
          <w:kern w:val="0"/>
          <w:szCs w:val="21"/>
        </w:rPr>
        <w:t>随着空气等环境污染的加剧以及肾活检的广泛开展</w:t>
      </w:r>
      <w:r w:rsidR="006706D3" w:rsidRPr="003E38F0">
        <w:rPr>
          <w:rFonts w:ascii="Times New Roman" w:eastAsia="宋体" w:hAnsi="宋体" w:cs="Symbol02" w:hint="eastAsia"/>
          <w:kern w:val="0"/>
          <w:szCs w:val="21"/>
        </w:rPr>
        <w:t>，</w:t>
      </w:r>
      <w:r w:rsidR="006706D3" w:rsidRPr="003E38F0">
        <w:rPr>
          <w:rFonts w:ascii="Times New Roman" w:eastAsia="宋体" w:hAnsi="宋体" w:cs="FZFSK--GBK1-0" w:hint="eastAsia"/>
          <w:kern w:val="0"/>
          <w:szCs w:val="21"/>
        </w:rPr>
        <w:t>膜性肾病发病率增长迅猛</w:t>
      </w:r>
      <w:r w:rsidR="006706D3" w:rsidRPr="003E38F0">
        <w:rPr>
          <w:rFonts w:ascii="Times New Roman" w:eastAsia="宋体" w:hAnsi="宋体" w:cs="Symbol02" w:hint="eastAsia"/>
          <w:kern w:val="0"/>
          <w:szCs w:val="21"/>
        </w:rPr>
        <w:t>，</w:t>
      </w:r>
      <w:r w:rsidR="006706D3" w:rsidRPr="003E38F0">
        <w:rPr>
          <w:rFonts w:ascii="Times New Roman" w:eastAsia="宋体" w:hAnsi="宋体" w:cs="FZFSK--GBK1-0" w:hint="eastAsia"/>
          <w:kern w:val="0"/>
          <w:szCs w:val="21"/>
        </w:rPr>
        <w:t>从</w:t>
      </w:r>
      <w:r w:rsidR="006706D3" w:rsidRPr="003E38F0">
        <w:rPr>
          <w:rFonts w:ascii="Times New Roman" w:eastAsia="宋体" w:hAnsi="Times New Roman" w:cs="FZFSK--GBK1-0" w:hint="eastAsia"/>
          <w:kern w:val="0"/>
          <w:szCs w:val="21"/>
        </w:rPr>
        <w:t>2000</w:t>
      </w:r>
      <w:r w:rsidR="006706D3" w:rsidRPr="003E38F0">
        <w:rPr>
          <w:rFonts w:ascii="Times New Roman" w:eastAsia="宋体" w:hAnsi="宋体" w:cs="FZFSK--GBK1-0" w:hint="eastAsia"/>
          <w:kern w:val="0"/>
          <w:szCs w:val="21"/>
        </w:rPr>
        <w:t>年到</w:t>
      </w:r>
      <w:r w:rsidR="006706D3" w:rsidRPr="003E38F0">
        <w:rPr>
          <w:rFonts w:ascii="Times New Roman" w:eastAsia="宋体" w:hAnsi="Times New Roman" w:cs="Symbol02" w:hint="eastAsia"/>
          <w:kern w:val="0"/>
          <w:szCs w:val="21"/>
        </w:rPr>
        <w:t>2014</w:t>
      </w:r>
      <w:r w:rsidR="006706D3" w:rsidRPr="003E38F0">
        <w:rPr>
          <w:rFonts w:ascii="Times New Roman" w:eastAsia="宋体" w:hAnsi="宋体" w:cs="FZFSK--GBK1-0" w:hint="eastAsia"/>
          <w:kern w:val="0"/>
          <w:szCs w:val="21"/>
        </w:rPr>
        <w:t>年</w:t>
      </w:r>
      <w:r w:rsidR="006706D3" w:rsidRPr="003E38F0">
        <w:rPr>
          <w:rFonts w:ascii="Times New Roman" w:eastAsia="宋体" w:hAnsi="宋体" w:cs="Symbol02" w:hint="eastAsia"/>
          <w:kern w:val="0"/>
          <w:szCs w:val="21"/>
        </w:rPr>
        <w:t>，</w:t>
      </w:r>
      <w:r w:rsidR="006706D3" w:rsidRPr="003E38F0">
        <w:rPr>
          <w:rFonts w:ascii="Times New Roman" w:eastAsia="宋体" w:hAnsi="宋体" w:cs="FZFSK--GBK1-0" w:hint="eastAsia"/>
          <w:kern w:val="0"/>
          <w:szCs w:val="21"/>
        </w:rPr>
        <w:t>其在中国肾活检病人中发病率由</w:t>
      </w:r>
      <w:r w:rsidR="006706D3" w:rsidRPr="003E38F0">
        <w:rPr>
          <w:rFonts w:ascii="Times New Roman" w:eastAsia="宋体" w:hAnsi="Times New Roman" w:cs="Symbol02" w:hint="eastAsia"/>
          <w:kern w:val="0"/>
          <w:szCs w:val="21"/>
        </w:rPr>
        <w:t>7.1</w:t>
      </w:r>
      <w:r w:rsidR="006706D3" w:rsidRPr="003E38F0">
        <w:rPr>
          <w:rFonts w:ascii="Times New Roman" w:eastAsia="宋体" w:hAnsi="宋体" w:cs="Symbol02" w:hint="eastAsia"/>
          <w:kern w:val="0"/>
          <w:szCs w:val="21"/>
        </w:rPr>
        <w:t>％</w:t>
      </w:r>
      <w:r w:rsidR="006706D3" w:rsidRPr="003E38F0">
        <w:rPr>
          <w:rFonts w:ascii="Times New Roman" w:eastAsia="宋体" w:hAnsi="宋体" w:cs="FZFSK--GBK1-0" w:hint="eastAsia"/>
          <w:kern w:val="0"/>
          <w:szCs w:val="21"/>
        </w:rPr>
        <w:t>增长为</w:t>
      </w:r>
      <w:r w:rsidR="006706D3" w:rsidRPr="003E38F0">
        <w:rPr>
          <w:rFonts w:ascii="Times New Roman" w:eastAsia="宋体" w:hAnsi="Times New Roman" w:cs="Symbol02" w:hint="eastAsia"/>
          <w:kern w:val="0"/>
          <w:szCs w:val="21"/>
        </w:rPr>
        <w:t>24.9</w:t>
      </w:r>
      <w:r w:rsidR="006706D3" w:rsidRPr="003E38F0">
        <w:rPr>
          <w:rFonts w:ascii="Times New Roman" w:eastAsia="宋体" w:hAnsi="宋体" w:cs="Symbol02" w:hint="eastAsia"/>
          <w:kern w:val="0"/>
          <w:szCs w:val="21"/>
        </w:rPr>
        <w:t>％。</w:t>
      </w:r>
      <w:r w:rsidR="006706D3" w:rsidRPr="003E38F0">
        <w:rPr>
          <w:rFonts w:ascii="Times New Roman" w:eastAsia="宋体" w:hAnsi="宋体" w:cs="FZFSK--GBK1-0" w:hint="eastAsia"/>
          <w:kern w:val="0"/>
          <w:szCs w:val="21"/>
        </w:rPr>
        <w:t>以此种形势发展下去</w:t>
      </w:r>
      <w:r w:rsidR="006706D3" w:rsidRPr="003E38F0">
        <w:rPr>
          <w:rFonts w:ascii="Times New Roman" w:eastAsia="宋体" w:hAnsi="宋体" w:cs="Symbol02" w:hint="eastAsia"/>
          <w:kern w:val="0"/>
          <w:szCs w:val="21"/>
        </w:rPr>
        <w:t>，</w:t>
      </w:r>
      <w:r w:rsidR="006706D3" w:rsidRPr="003E38F0">
        <w:rPr>
          <w:rFonts w:ascii="Times New Roman" w:eastAsia="宋体" w:hAnsi="宋体" w:cs="FZFSK--GBK1-0" w:hint="eastAsia"/>
          <w:kern w:val="0"/>
          <w:szCs w:val="21"/>
        </w:rPr>
        <w:t>膜性肾病即将超越</w:t>
      </w:r>
      <w:proofErr w:type="spellStart"/>
      <w:r w:rsidR="006706D3" w:rsidRPr="003E38F0">
        <w:rPr>
          <w:rFonts w:ascii="Times New Roman" w:eastAsia="宋体" w:hAnsi="Times New Roman" w:cs="GBK_S" w:hint="eastAsia"/>
          <w:kern w:val="0"/>
          <w:szCs w:val="21"/>
        </w:rPr>
        <w:t>IgA</w:t>
      </w:r>
      <w:proofErr w:type="spellEnd"/>
      <w:r w:rsidR="006706D3" w:rsidRPr="003E38F0">
        <w:rPr>
          <w:rFonts w:ascii="Times New Roman" w:eastAsia="宋体" w:hAnsi="宋体" w:cs="FZFSK--GBK1-0" w:hint="eastAsia"/>
          <w:kern w:val="0"/>
          <w:szCs w:val="21"/>
        </w:rPr>
        <w:t>肾病而成为中国患者肾病的主</w:t>
      </w:r>
      <w:r w:rsidR="006706D3" w:rsidRPr="003E38F0">
        <w:rPr>
          <w:rFonts w:ascii="Times New Roman" w:eastAsia="宋体" w:hAnsi="宋体" w:cs="FZFSK--GBK1-0" w:hint="eastAsia"/>
          <w:kern w:val="0"/>
          <w:szCs w:val="21"/>
        </w:rPr>
        <w:lastRenderedPageBreak/>
        <w:t>要类型。</w:t>
      </w:r>
    </w:p>
    <w:p w:rsidR="00295A31" w:rsidRPr="0056639B" w:rsidRDefault="00295A31" w:rsidP="0056639B">
      <w:pPr>
        <w:pStyle w:val="a5"/>
        <w:numPr>
          <w:ilvl w:val="0"/>
          <w:numId w:val="21"/>
        </w:numPr>
        <w:spacing w:line="360" w:lineRule="auto"/>
        <w:ind w:firstLineChars="0"/>
        <w:rPr>
          <w:rFonts w:ascii="Times New Roman" w:eastAsia="宋体" w:hAnsi="宋体" w:cs="FZFSK--GBK1-0"/>
          <w:kern w:val="0"/>
          <w:szCs w:val="21"/>
        </w:rPr>
      </w:pPr>
      <w:r w:rsidRPr="0056639B">
        <w:rPr>
          <w:rFonts w:ascii="Times New Roman" w:eastAsia="宋体" w:hAnsi="Times New Roman" w:hint="eastAsia"/>
          <w:b/>
        </w:rPr>
        <w:t>临床：</w:t>
      </w:r>
      <w:r w:rsidRPr="0056639B">
        <w:rPr>
          <w:rFonts w:ascii="Times New Roman" w:eastAsia="宋体" w:hAnsi="Times New Roman"/>
          <w:b/>
        </w:rPr>
        <w:t xml:space="preserve"> </w:t>
      </w:r>
    </w:p>
    <w:p w:rsidR="00295A31" w:rsidRPr="0056639B" w:rsidRDefault="0056639B" w:rsidP="0056639B">
      <w:pPr>
        <w:spacing w:line="360" w:lineRule="auto"/>
        <w:rPr>
          <w:rFonts w:ascii="Times New Roman" w:eastAsia="宋体" w:hAnsi="宋体" w:cs="FZFSK--GBK1-0"/>
          <w:kern w:val="0"/>
          <w:szCs w:val="21"/>
        </w:rPr>
      </w:pPr>
      <w:r>
        <w:rPr>
          <w:rFonts w:ascii="Times New Roman" w:eastAsia="宋体" w:hAnsi="Times New Roman" w:hint="eastAsia"/>
        </w:rPr>
        <w:t>1</w:t>
      </w:r>
      <w:r>
        <w:rPr>
          <w:rFonts w:ascii="Times New Roman" w:eastAsia="宋体" w:hAnsi="Times New Roman" w:hint="eastAsia"/>
        </w:rPr>
        <w:t>、</w:t>
      </w:r>
      <w:r w:rsidR="00295A31" w:rsidRPr="0056639B">
        <w:rPr>
          <w:rFonts w:ascii="Times New Roman" w:eastAsia="宋体" w:hAnsi="Times New Roman" w:hint="eastAsia"/>
        </w:rPr>
        <w:t>大量蛋白尿：是指每日尿液丢失蛋白质多达</w:t>
      </w:r>
      <w:r w:rsidR="00295A31" w:rsidRPr="0056639B">
        <w:rPr>
          <w:rFonts w:ascii="Times New Roman" w:eastAsia="宋体" w:hAnsi="Times New Roman" w:hint="eastAsia"/>
        </w:rPr>
        <w:t>3.0~3.5g</w:t>
      </w:r>
      <w:r w:rsidR="00295A31" w:rsidRPr="0056639B">
        <w:rPr>
          <w:rFonts w:ascii="Times New Roman" w:eastAsia="宋体" w:hAnsi="Times New Roman" w:hint="eastAsia"/>
        </w:rPr>
        <w:t>，儿童为</w:t>
      </w:r>
      <w:r w:rsidR="00295A31" w:rsidRPr="0056639B">
        <w:rPr>
          <w:rFonts w:ascii="Times New Roman" w:eastAsia="宋体" w:hAnsi="Times New Roman" w:hint="eastAsia"/>
        </w:rPr>
        <w:t>50mg/kg/d</w:t>
      </w:r>
      <w:r w:rsidR="00295A31" w:rsidRPr="0056639B">
        <w:rPr>
          <w:rFonts w:ascii="Times New Roman" w:eastAsia="宋体" w:hAnsi="Times New Roman" w:hint="eastAsia"/>
        </w:rPr>
        <w:t>。由于肾小球滤过膜通透性异常，即机械屏障和电荷屏障损伤。机械屏障损伤，尿液中以大分子和中分子蛋白质为主；电荷屏障损伤，带负电荷的白蛋白漏出增加。</w:t>
      </w:r>
    </w:p>
    <w:p w:rsidR="00295A31" w:rsidRPr="0056639B" w:rsidRDefault="0056639B" w:rsidP="0056639B">
      <w:pPr>
        <w:spacing w:line="360" w:lineRule="auto"/>
        <w:jc w:val="left"/>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w:t>
      </w:r>
      <w:r w:rsidR="00295A31" w:rsidRPr="0056639B">
        <w:rPr>
          <w:rFonts w:ascii="Times New Roman" w:eastAsia="宋体" w:hAnsi="Times New Roman" w:hint="eastAsia"/>
        </w:rPr>
        <w:t>低蛋白血症：是指血清白蛋白低于</w:t>
      </w:r>
      <w:r w:rsidR="00295A31" w:rsidRPr="0056639B">
        <w:rPr>
          <w:rFonts w:ascii="Times New Roman" w:eastAsia="宋体" w:hAnsi="Times New Roman" w:hint="eastAsia"/>
        </w:rPr>
        <w:t>30g/L</w:t>
      </w:r>
      <w:r w:rsidR="00295A31" w:rsidRPr="0056639B">
        <w:rPr>
          <w:rFonts w:ascii="Times New Roman" w:eastAsia="宋体" w:hAnsi="Times New Roman" w:hint="eastAsia"/>
        </w:rPr>
        <w:t>，原因除了通过肾小球基底膜漏出外；肾小管分解白蛋白能力也增加；胃肠道水肿，蛋白吸收能力下降。需要注意的是，有些药物在血液中是和白蛋白结合存在的，当白蛋白下降后，血中游离的药物水平增高，常规剂量也可产生毒性和不良反应。</w:t>
      </w:r>
    </w:p>
    <w:p w:rsidR="00295A31" w:rsidRPr="0056639B" w:rsidRDefault="0056639B" w:rsidP="0056639B">
      <w:pPr>
        <w:spacing w:line="360" w:lineRule="auto"/>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w:t>
      </w:r>
      <w:r w:rsidR="00295A31" w:rsidRPr="0056639B">
        <w:rPr>
          <w:rFonts w:ascii="Times New Roman" w:eastAsia="宋体" w:hAnsi="Times New Roman" w:hint="eastAsia"/>
        </w:rPr>
        <w:t>水肿：其主要原因是血浆胶体渗透压下降，体液渗出</w:t>
      </w:r>
      <w:proofErr w:type="gramStart"/>
      <w:r w:rsidR="00295A31" w:rsidRPr="0056639B">
        <w:rPr>
          <w:rFonts w:ascii="Times New Roman" w:eastAsia="宋体" w:hAnsi="Times New Roman" w:hint="eastAsia"/>
        </w:rPr>
        <w:t>至组织</w:t>
      </w:r>
      <w:proofErr w:type="gramEnd"/>
      <w:r w:rsidR="00295A31" w:rsidRPr="0056639B">
        <w:rPr>
          <w:rFonts w:ascii="Times New Roman" w:eastAsia="宋体" w:hAnsi="Times New Roman" w:hint="eastAsia"/>
        </w:rPr>
        <w:t>间隙；其次心房</w:t>
      </w:r>
      <w:proofErr w:type="gramStart"/>
      <w:r w:rsidR="00295A31" w:rsidRPr="0056639B">
        <w:rPr>
          <w:rFonts w:ascii="Times New Roman" w:eastAsia="宋体" w:hAnsi="Times New Roman" w:hint="eastAsia"/>
        </w:rPr>
        <w:t>利钠肽和脑利钠肽水平</w:t>
      </w:r>
      <w:proofErr w:type="gramEnd"/>
      <w:r w:rsidR="00295A31" w:rsidRPr="0056639B">
        <w:rPr>
          <w:rFonts w:ascii="Times New Roman" w:eastAsia="宋体" w:hAnsi="Times New Roman" w:hint="eastAsia"/>
        </w:rPr>
        <w:t>升高，导致水钠出溜；最近提出分子理论，即集合管主细胞上的上皮钠通道过于活跃</w:t>
      </w:r>
      <w:proofErr w:type="gramStart"/>
      <w:r w:rsidR="00295A31" w:rsidRPr="0056639B">
        <w:rPr>
          <w:rFonts w:ascii="Times New Roman" w:eastAsia="宋体" w:hAnsi="Times New Roman" w:hint="eastAsia"/>
        </w:rPr>
        <w:t>导致钠重吸收</w:t>
      </w:r>
      <w:proofErr w:type="gramEnd"/>
      <w:r w:rsidR="00295A31" w:rsidRPr="0056639B">
        <w:rPr>
          <w:rFonts w:ascii="Times New Roman" w:eastAsia="宋体" w:hAnsi="Times New Roman" w:hint="eastAsia"/>
        </w:rPr>
        <w:t>增加。</w:t>
      </w:r>
    </w:p>
    <w:p w:rsidR="00295A31" w:rsidRPr="0056639B" w:rsidRDefault="0056639B" w:rsidP="0056639B">
      <w:pPr>
        <w:spacing w:line="360" w:lineRule="auto"/>
        <w:ind w:left="60"/>
        <w:rPr>
          <w:rFonts w:ascii="Times New Roman" w:eastAsia="宋体" w:hAnsi="Times New Roman"/>
        </w:rPr>
      </w:pPr>
      <w:r>
        <w:rPr>
          <w:rFonts w:ascii="Times New Roman" w:eastAsia="宋体" w:hAnsi="Times New Roman" w:hint="eastAsia"/>
        </w:rPr>
        <w:t>4</w:t>
      </w:r>
      <w:r>
        <w:rPr>
          <w:rFonts w:ascii="Times New Roman" w:eastAsia="宋体" w:hAnsi="Times New Roman" w:hint="eastAsia"/>
        </w:rPr>
        <w:t>、</w:t>
      </w:r>
      <w:r w:rsidR="00295A31" w:rsidRPr="0056639B">
        <w:rPr>
          <w:rFonts w:ascii="Times New Roman" w:eastAsia="宋体" w:hAnsi="Times New Roman" w:hint="eastAsia"/>
        </w:rPr>
        <w:t>高脂血症：由于脂质产生增多代谢减少，</w:t>
      </w:r>
      <w:r w:rsidR="00295A31" w:rsidRPr="0056639B">
        <w:rPr>
          <w:rFonts w:ascii="Times New Roman" w:eastAsia="宋体" w:hAnsi="Times New Roman" w:hint="eastAsia"/>
        </w:rPr>
        <w:t>NS</w:t>
      </w:r>
      <w:r w:rsidR="00295A31" w:rsidRPr="0056639B">
        <w:rPr>
          <w:rFonts w:ascii="Times New Roman" w:eastAsia="宋体" w:hAnsi="Times New Roman" w:hint="eastAsia"/>
        </w:rPr>
        <w:t>时肝脏中合成胆固醇的限速酶升高，而降解胆固醇的限速酶降低，使肝脏过度合成胆固醇，高脂血症进一步加重肾脏损伤。</w:t>
      </w:r>
    </w:p>
    <w:p w:rsidR="00295A31" w:rsidRPr="0056639B" w:rsidRDefault="0056639B" w:rsidP="0056639B">
      <w:pPr>
        <w:spacing w:line="360" w:lineRule="auto"/>
        <w:jc w:val="left"/>
        <w:rPr>
          <w:rFonts w:ascii="Times New Roman" w:eastAsia="宋体" w:hAnsi="Times New Roman"/>
        </w:rPr>
      </w:pPr>
      <w:r>
        <w:rPr>
          <w:rFonts w:ascii="Times New Roman" w:eastAsia="宋体" w:hAnsi="Times New Roman" w:hint="eastAsia"/>
        </w:rPr>
        <w:t>5</w:t>
      </w:r>
      <w:r>
        <w:rPr>
          <w:rFonts w:ascii="Times New Roman" w:eastAsia="宋体" w:hAnsi="Times New Roman" w:hint="eastAsia"/>
        </w:rPr>
        <w:t>、</w:t>
      </w:r>
      <w:r w:rsidR="00295A31" w:rsidRPr="0056639B">
        <w:rPr>
          <w:rFonts w:ascii="Times New Roman" w:eastAsia="宋体" w:hAnsi="Times New Roman" w:hint="eastAsia"/>
        </w:rPr>
        <w:t>膜性肾病除以上特点外，自身特点表现为发病高峰在</w:t>
      </w:r>
      <w:r w:rsidR="00295A31" w:rsidRPr="0056639B">
        <w:rPr>
          <w:rFonts w:ascii="Times New Roman" w:eastAsia="宋体" w:hAnsi="Times New Roman" w:hint="eastAsia"/>
        </w:rPr>
        <w:t>30~50</w:t>
      </w:r>
      <w:r w:rsidR="00295A31" w:rsidRPr="0056639B">
        <w:rPr>
          <w:rFonts w:ascii="Times New Roman" w:eastAsia="宋体" w:hAnsi="Times New Roman" w:hint="eastAsia"/>
        </w:rPr>
        <w:t>岁，男：女</w:t>
      </w:r>
      <w:r w:rsidR="00295A31" w:rsidRPr="0056639B">
        <w:rPr>
          <w:rFonts w:ascii="Times New Roman" w:eastAsia="宋体" w:hAnsi="Times New Roman" w:hint="eastAsia"/>
        </w:rPr>
        <w:t>=2:1</w:t>
      </w:r>
      <w:r w:rsidR="00295A31" w:rsidRPr="0056639B">
        <w:rPr>
          <w:rFonts w:ascii="Times New Roman" w:eastAsia="宋体" w:hAnsi="Times New Roman" w:hint="eastAsia"/>
        </w:rPr>
        <w:t>，女性比男性预后好；</w:t>
      </w:r>
      <w:r w:rsidR="00295A31" w:rsidRPr="0056639B">
        <w:rPr>
          <w:rFonts w:ascii="Times New Roman" w:eastAsia="宋体" w:hAnsi="Times New Roman" w:hint="eastAsia"/>
        </w:rPr>
        <w:t>80%</w:t>
      </w:r>
      <w:r w:rsidR="00295A31" w:rsidRPr="0056639B">
        <w:rPr>
          <w:rFonts w:ascii="Times New Roman" w:eastAsia="宋体" w:hAnsi="Times New Roman" w:hint="eastAsia"/>
        </w:rPr>
        <w:t>表现为肾病综合征，蛋白尿为非选择性；</w:t>
      </w:r>
      <w:r w:rsidR="00295A31" w:rsidRPr="0056639B">
        <w:rPr>
          <w:rFonts w:ascii="Times New Roman" w:eastAsia="宋体" w:hAnsi="Times New Roman" w:hint="eastAsia"/>
        </w:rPr>
        <w:t>30~50%</w:t>
      </w:r>
      <w:r w:rsidR="00295A31" w:rsidRPr="0056639B">
        <w:rPr>
          <w:rFonts w:ascii="Times New Roman" w:eastAsia="宋体" w:hAnsi="Times New Roman" w:hint="eastAsia"/>
        </w:rPr>
        <w:t>的患者有镜下血尿，罕见肉眼血尿；</w:t>
      </w:r>
      <w:r w:rsidR="00295A31" w:rsidRPr="0056639B">
        <w:rPr>
          <w:rFonts w:ascii="Times New Roman" w:eastAsia="宋体" w:hAnsi="Times New Roman" w:hint="eastAsia"/>
        </w:rPr>
        <w:t>50%</w:t>
      </w:r>
      <w:r w:rsidR="00295A31" w:rsidRPr="0056639B">
        <w:rPr>
          <w:rFonts w:ascii="Times New Roman" w:eastAsia="宋体" w:hAnsi="Times New Roman" w:hint="eastAsia"/>
        </w:rPr>
        <w:t>患者合并高血压；</w:t>
      </w:r>
      <w:r w:rsidR="00295A31" w:rsidRPr="0056639B">
        <w:rPr>
          <w:rFonts w:ascii="Times New Roman" w:eastAsia="宋体" w:hAnsi="Times New Roman" w:hint="eastAsia"/>
        </w:rPr>
        <w:t>30%</w:t>
      </w:r>
      <w:r w:rsidR="00295A31" w:rsidRPr="0056639B">
        <w:rPr>
          <w:rFonts w:ascii="Times New Roman" w:eastAsia="宋体" w:hAnsi="Times New Roman" w:hint="eastAsia"/>
        </w:rPr>
        <w:t>患者缓慢进展至慢性肾功能不全，甚至肾衰竭；部分患者合并抗肾小球基底膜型肾炎；还有一个显著特点是易合并静脉血栓，以肾静脉血栓相对多见，</w:t>
      </w:r>
      <w:r w:rsidR="00295A31" w:rsidRPr="0056639B">
        <w:rPr>
          <w:rFonts w:ascii="Times New Roman" w:eastAsia="宋体" w:hAnsi="Times New Roman" w:hint="eastAsia"/>
        </w:rPr>
        <w:t>4~52%</w:t>
      </w:r>
      <w:r w:rsidR="00295A31" w:rsidRPr="0056639B">
        <w:rPr>
          <w:rFonts w:ascii="Times New Roman" w:eastAsia="宋体" w:hAnsi="Times New Roman" w:hint="eastAsia"/>
        </w:rPr>
        <w:t>，双侧肾静脉血栓可致少尿和急性肾损伤。</w:t>
      </w:r>
    </w:p>
    <w:p w:rsidR="00295A31" w:rsidRPr="0056639B" w:rsidRDefault="0056639B" w:rsidP="0056639B">
      <w:pPr>
        <w:spacing w:line="360" w:lineRule="auto"/>
        <w:rPr>
          <w:rFonts w:ascii="Times New Roman" w:eastAsia="宋体" w:hAnsi="Times New Roman"/>
          <w:b/>
        </w:rPr>
      </w:pPr>
      <w:r>
        <w:rPr>
          <w:rFonts w:ascii="Times New Roman" w:eastAsia="宋体" w:hAnsi="Times New Roman" w:hint="eastAsia"/>
          <w:b/>
        </w:rPr>
        <w:t>二、</w:t>
      </w:r>
      <w:r w:rsidR="00295A31" w:rsidRPr="0056639B">
        <w:rPr>
          <w:rFonts w:ascii="Times New Roman" w:eastAsia="宋体" w:hAnsi="Times New Roman" w:hint="eastAsia"/>
          <w:b/>
        </w:rPr>
        <w:t>病理：</w:t>
      </w:r>
    </w:p>
    <w:p w:rsidR="00295A31" w:rsidRPr="0056639B" w:rsidRDefault="0056639B" w:rsidP="0056639B">
      <w:pPr>
        <w:spacing w:line="360" w:lineRule="auto"/>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w:t>
      </w:r>
      <w:r w:rsidR="00295A31" w:rsidRPr="0056639B">
        <w:rPr>
          <w:rFonts w:ascii="Times New Roman" w:eastAsia="宋体" w:hAnsi="Times New Roman" w:hint="eastAsia"/>
        </w:rPr>
        <w:t>早期肾脏肿大、苍白，晚期肾脏大小仍可正常或略小。</w:t>
      </w:r>
    </w:p>
    <w:p w:rsidR="00295A31" w:rsidRPr="003E38F0" w:rsidRDefault="0056639B" w:rsidP="0056639B">
      <w:pPr>
        <w:spacing w:line="360" w:lineRule="auto"/>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w:t>
      </w:r>
      <w:r w:rsidR="00295A31" w:rsidRPr="003E38F0">
        <w:rPr>
          <w:rFonts w:ascii="Times New Roman" w:eastAsia="宋体" w:hAnsi="Times New Roman" w:hint="eastAsia"/>
        </w:rPr>
        <w:t>光镜和电镜病理特点是肾小球基底膜上皮下免疫复合物沉积及基底膜增厚变形，一般无内皮和系膜增生；</w:t>
      </w:r>
    </w:p>
    <w:p w:rsidR="00295A31" w:rsidRPr="0056639B" w:rsidRDefault="00295A31" w:rsidP="0056639B">
      <w:pPr>
        <w:pStyle w:val="a5"/>
        <w:numPr>
          <w:ilvl w:val="0"/>
          <w:numId w:val="17"/>
        </w:numPr>
        <w:spacing w:line="360" w:lineRule="auto"/>
        <w:ind w:firstLineChars="0"/>
        <w:rPr>
          <w:rFonts w:ascii="Times New Roman" w:eastAsia="宋体" w:hAnsi="Times New Roman"/>
        </w:rPr>
      </w:pPr>
      <w:r w:rsidRPr="0056639B">
        <w:rPr>
          <w:rFonts w:ascii="Times New Roman" w:eastAsia="宋体" w:hAnsi="Times New Roman" w:hint="eastAsia"/>
        </w:rPr>
        <w:t>免疫荧光检查</w:t>
      </w:r>
      <w:proofErr w:type="spellStart"/>
      <w:r w:rsidRPr="0056639B">
        <w:rPr>
          <w:rFonts w:ascii="Times New Roman" w:eastAsia="宋体" w:hAnsi="Times New Roman" w:hint="eastAsia"/>
        </w:rPr>
        <w:t>IgG</w:t>
      </w:r>
      <w:proofErr w:type="spellEnd"/>
      <w:r w:rsidRPr="0056639B">
        <w:rPr>
          <w:rFonts w:ascii="Times New Roman" w:eastAsia="宋体" w:hAnsi="Times New Roman" w:hint="eastAsia"/>
        </w:rPr>
        <w:t>和</w:t>
      </w:r>
      <w:r w:rsidRPr="0056639B">
        <w:rPr>
          <w:rFonts w:ascii="Times New Roman" w:eastAsia="宋体" w:hAnsi="Times New Roman" w:hint="eastAsia"/>
        </w:rPr>
        <w:t>C3</w:t>
      </w:r>
      <w:r w:rsidRPr="0056639B">
        <w:rPr>
          <w:rFonts w:ascii="Times New Roman" w:eastAsia="宋体" w:hAnsi="Times New Roman" w:hint="eastAsia"/>
        </w:rPr>
        <w:t>呈细颗粒状弥漫性沉积于肾小球毛细血管</w:t>
      </w:r>
      <w:proofErr w:type="gramStart"/>
      <w:r w:rsidRPr="0056639B">
        <w:rPr>
          <w:rFonts w:ascii="Times New Roman" w:eastAsia="宋体" w:hAnsi="Times New Roman" w:hint="eastAsia"/>
        </w:rPr>
        <w:t>袢</w:t>
      </w:r>
      <w:proofErr w:type="gramEnd"/>
      <w:r w:rsidRPr="0056639B">
        <w:rPr>
          <w:rFonts w:ascii="Times New Roman" w:eastAsia="宋体" w:hAnsi="Times New Roman" w:hint="eastAsia"/>
        </w:rPr>
        <w:t>。</w:t>
      </w:r>
    </w:p>
    <w:p w:rsidR="0056639B" w:rsidRPr="003E38F0" w:rsidRDefault="0056639B" w:rsidP="0056639B">
      <w:pPr>
        <w:autoSpaceDE w:val="0"/>
        <w:autoSpaceDN w:val="0"/>
        <w:adjustRightInd w:val="0"/>
        <w:spacing w:line="360" w:lineRule="auto"/>
        <w:jc w:val="left"/>
        <w:rPr>
          <w:rFonts w:ascii="Times New Roman" w:eastAsia="宋体" w:hAnsi="Times New Roman" w:cs="宋体"/>
          <w:kern w:val="0"/>
          <w:szCs w:val="21"/>
        </w:rPr>
      </w:pPr>
      <w:r>
        <w:rPr>
          <w:rFonts w:ascii="Times New Roman" w:eastAsia="宋体" w:hAnsi="Times New Roman" w:hint="eastAsia"/>
        </w:rPr>
        <w:t>4</w:t>
      </w:r>
      <w:r>
        <w:rPr>
          <w:rFonts w:ascii="Times New Roman" w:eastAsia="宋体" w:hAnsi="Times New Roman" w:hint="eastAsia"/>
        </w:rPr>
        <w:t>、</w:t>
      </w:r>
      <w:r w:rsidR="00295A31" w:rsidRPr="003E38F0">
        <w:rPr>
          <w:rFonts w:ascii="Times New Roman" w:eastAsia="宋体" w:hAnsi="Times New Roman" w:hint="eastAsia"/>
        </w:rPr>
        <w:t>为鉴别</w:t>
      </w:r>
      <w:r w:rsidRPr="003E38F0">
        <w:rPr>
          <w:rFonts w:ascii="Times New Roman" w:eastAsia="宋体" w:hAnsi="Times New Roman" w:cs="宋体" w:hint="eastAsia"/>
          <w:kern w:val="0"/>
          <w:szCs w:val="21"/>
        </w:rPr>
        <w:t>特发性膜性肾病</w:t>
      </w:r>
      <w:r w:rsidRPr="003E38F0">
        <w:rPr>
          <w:rFonts w:ascii="Times New Roman" w:eastAsia="宋体" w:hAnsi="Times New Roman" w:cs="宋体"/>
          <w:kern w:val="0"/>
          <w:szCs w:val="21"/>
        </w:rPr>
        <w:t>(IMN)</w:t>
      </w:r>
      <w:r w:rsidRPr="003E38F0">
        <w:rPr>
          <w:rFonts w:ascii="Times New Roman" w:eastAsia="宋体" w:hAnsi="Times New Roman" w:cs="宋体" w:hint="eastAsia"/>
          <w:kern w:val="0"/>
          <w:szCs w:val="21"/>
        </w:rPr>
        <w:t>和</w:t>
      </w:r>
      <w:proofErr w:type="gramStart"/>
      <w:r w:rsidRPr="003E38F0">
        <w:rPr>
          <w:rFonts w:ascii="Times New Roman" w:eastAsia="宋体" w:hAnsi="Times New Roman" w:cs="宋体" w:hint="eastAsia"/>
          <w:kern w:val="0"/>
          <w:szCs w:val="21"/>
        </w:rPr>
        <w:t>继发</w:t>
      </w:r>
      <w:proofErr w:type="gramEnd"/>
      <w:r w:rsidRPr="003E38F0">
        <w:rPr>
          <w:rFonts w:ascii="Times New Roman" w:eastAsia="宋体" w:hAnsi="Times New Roman" w:cs="宋体" w:hint="eastAsia"/>
          <w:kern w:val="0"/>
          <w:szCs w:val="21"/>
        </w:rPr>
        <w:t>性膜性肾病</w:t>
      </w:r>
      <w:r w:rsidRPr="003E38F0">
        <w:rPr>
          <w:rFonts w:ascii="Times New Roman" w:eastAsia="宋体" w:hAnsi="Times New Roman" w:cs="宋体"/>
          <w:kern w:val="0"/>
          <w:szCs w:val="21"/>
        </w:rPr>
        <w:t>(SMN)</w:t>
      </w:r>
      <w:r w:rsidR="00295A31" w:rsidRPr="003E38F0">
        <w:rPr>
          <w:rFonts w:ascii="Times New Roman" w:eastAsia="宋体" w:hAnsi="Times New Roman" w:hint="eastAsia"/>
        </w:rPr>
        <w:t>，需常规进行</w:t>
      </w:r>
      <w:r w:rsidR="00295A31" w:rsidRPr="003E38F0">
        <w:rPr>
          <w:rFonts w:ascii="Times New Roman" w:eastAsia="宋体" w:hAnsi="Times New Roman" w:hint="eastAsia"/>
        </w:rPr>
        <w:t>PLA2R</w:t>
      </w:r>
      <w:r w:rsidR="00295A31" w:rsidRPr="003E38F0">
        <w:rPr>
          <w:rFonts w:ascii="Times New Roman" w:eastAsia="宋体" w:hAnsi="Times New Roman" w:hint="eastAsia"/>
        </w:rPr>
        <w:t>抗原和</w:t>
      </w:r>
      <w:proofErr w:type="spellStart"/>
      <w:r w:rsidR="00295A31" w:rsidRPr="003E38F0">
        <w:rPr>
          <w:rFonts w:ascii="Times New Roman" w:eastAsia="宋体" w:hAnsi="Times New Roman" w:hint="eastAsia"/>
        </w:rPr>
        <w:t>IgG</w:t>
      </w:r>
      <w:proofErr w:type="spellEnd"/>
      <w:r w:rsidR="00295A31" w:rsidRPr="003E38F0">
        <w:rPr>
          <w:rFonts w:ascii="Times New Roman" w:eastAsia="宋体" w:hAnsi="Times New Roman" w:hint="eastAsia"/>
        </w:rPr>
        <w:t>亚型染色，</w:t>
      </w:r>
      <w:r w:rsidR="00295A31" w:rsidRPr="003E38F0">
        <w:rPr>
          <w:rFonts w:ascii="Times New Roman" w:eastAsia="宋体" w:hAnsi="Times New Roman" w:hint="eastAsia"/>
        </w:rPr>
        <w:t>PLA2R</w:t>
      </w:r>
      <w:r w:rsidR="00295A31" w:rsidRPr="003E38F0">
        <w:rPr>
          <w:rFonts w:ascii="Times New Roman" w:eastAsia="宋体" w:hAnsi="Times New Roman" w:hint="eastAsia"/>
        </w:rPr>
        <w:t>抗原阳性和</w:t>
      </w:r>
      <w:r w:rsidR="00295A31" w:rsidRPr="003E38F0">
        <w:rPr>
          <w:rFonts w:ascii="Times New Roman" w:eastAsia="宋体" w:hAnsi="Times New Roman" w:hint="eastAsia"/>
        </w:rPr>
        <w:t>IgG4</w:t>
      </w:r>
      <w:r>
        <w:rPr>
          <w:rFonts w:ascii="Times New Roman" w:eastAsia="宋体" w:hAnsi="Times New Roman" w:hint="eastAsia"/>
        </w:rPr>
        <w:t>阳性提示</w:t>
      </w:r>
      <w:r>
        <w:rPr>
          <w:rFonts w:ascii="Times New Roman" w:eastAsia="宋体" w:hAnsi="Times New Roman" w:hint="eastAsia"/>
        </w:rPr>
        <w:t>I</w:t>
      </w:r>
      <w:r w:rsidR="00295A31" w:rsidRPr="003E38F0">
        <w:rPr>
          <w:rFonts w:ascii="Times New Roman" w:eastAsia="宋体" w:hAnsi="Times New Roman" w:hint="eastAsia"/>
        </w:rPr>
        <w:t>MN</w:t>
      </w:r>
      <w:r>
        <w:rPr>
          <w:rFonts w:ascii="Times New Roman" w:eastAsia="宋体" w:hAnsi="Times New Roman" w:hint="eastAsia"/>
        </w:rPr>
        <w:t>，</w:t>
      </w:r>
      <w:r>
        <w:rPr>
          <w:rFonts w:ascii="Times New Roman" w:eastAsia="宋体" w:hAnsi="Times New Roman" w:hint="eastAsia"/>
        </w:rPr>
        <w:t>S</w:t>
      </w:r>
      <w:r w:rsidR="00295A31" w:rsidRPr="003E38F0">
        <w:rPr>
          <w:rFonts w:ascii="Times New Roman" w:eastAsia="宋体" w:hAnsi="Times New Roman" w:hint="eastAsia"/>
        </w:rPr>
        <w:t>MN</w:t>
      </w:r>
      <w:r w:rsidR="00295A31" w:rsidRPr="003E38F0">
        <w:rPr>
          <w:rFonts w:ascii="Times New Roman" w:eastAsia="宋体" w:hAnsi="Times New Roman" w:hint="eastAsia"/>
        </w:rPr>
        <w:t>主要是</w:t>
      </w:r>
      <w:r w:rsidR="00295A31" w:rsidRPr="003E38F0">
        <w:rPr>
          <w:rFonts w:ascii="Times New Roman" w:eastAsia="宋体" w:hAnsi="Times New Roman" w:hint="eastAsia"/>
        </w:rPr>
        <w:t>IgG1</w:t>
      </w:r>
      <w:r w:rsidR="00295A31" w:rsidRPr="003E38F0">
        <w:rPr>
          <w:rFonts w:ascii="Times New Roman" w:eastAsia="宋体" w:hAnsi="Times New Roman" w:hint="eastAsia"/>
        </w:rPr>
        <w:t>、</w:t>
      </w:r>
      <w:r w:rsidR="00295A31" w:rsidRPr="003E38F0">
        <w:rPr>
          <w:rFonts w:ascii="Times New Roman" w:eastAsia="宋体" w:hAnsi="Times New Roman" w:hint="eastAsia"/>
        </w:rPr>
        <w:t>IgG2</w:t>
      </w:r>
      <w:r w:rsidR="00295A31" w:rsidRPr="003E38F0">
        <w:rPr>
          <w:rFonts w:ascii="Times New Roman" w:eastAsia="宋体" w:hAnsi="Times New Roman" w:hint="eastAsia"/>
        </w:rPr>
        <w:t>、</w:t>
      </w:r>
      <w:r w:rsidR="00295A31" w:rsidRPr="003E38F0">
        <w:rPr>
          <w:rFonts w:ascii="Times New Roman" w:eastAsia="宋体" w:hAnsi="Times New Roman" w:hint="eastAsia"/>
        </w:rPr>
        <w:t>C1q</w:t>
      </w:r>
      <w:r w:rsidR="00295A31" w:rsidRPr="003E38F0">
        <w:rPr>
          <w:rFonts w:ascii="Times New Roman" w:eastAsia="宋体" w:hAnsi="Times New Roman" w:hint="eastAsia"/>
        </w:rPr>
        <w:t>阳性，</w:t>
      </w:r>
      <w:r w:rsidR="00295A31" w:rsidRPr="003E38F0">
        <w:rPr>
          <w:rFonts w:ascii="Times New Roman" w:eastAsia="宋体" w:hAnsi="Times New Roman" w:hint="eastAsia"/>
        </w:rPr>
        <w:t>PLA2R</w:t>
      </w:r>
      <w:r w:rsidR="00295A31" w:rsidRPr="003E38F0">
        <w:rPr>
          <w:rFonts w:ascii="Times New Roman" w:eastAsia="宋体" w:hAnsi="Times New Roman" w:hint="eastAsia"/>
        </w:rPr>
        <w:t>抗原阴性。</w:t>
      </w:r>
      <w:r w:rsidRPr="003E38F0">
        <w:rPr>
          <w:rFonts w:ascii="Times New Roman" w:eastAsia="宋体" w:hAnsi="Times New Roman" w:cs="宋体" w:hint="eastAsia"/>
          <w:kern w:val="0"/>
          <w:szCs w:val="21"/>
        </w:rPr>
        <w:t>约</w:t>
      </w:r>
      <w:r w:rsidRPr="003E38F0">
        <w:rPr>
          <w:rFonts w:ascii="Times New Roman" w:eastAsia="宋体" w:hAnsi="Times New Roman" w:cs="宋体"/>
          <w:kern w:val="0"/>
          <w:szCs w:val="21"/>
        </w:rPr>
        <w:t>2</w:t>
      </w:r>
      <w:r w:rsidRPr="003E38F0">
        <w:rPr>
          <w:rFonts w:ascii="Times New Roman" w:eastAsia="宋体" w:hAnsi="Times New Roman" w:cs="宋体" w:hint="eastAsia"/>
          <w:kern w:val="0"/>
          <w:szCs w:val="21"/>
        </w:rPr>
        <w:t>0</w:t>
      </w:r>
      <w:r w:rsidRPr="003E38F0">
        <w:rPr>
          <w:rFonts w:ascii="Times New Roman" w:eastAsia="宋体" w:hAnsi="Times New Roman" w:cs="宋体" w:hint="eastAsia"/>
          <w:kern w:val="0"/>
          <w:szCs w:val="21"/>
        </w:rPr>
        <w:t>％的</w:t>
      </w:r>
      <w:r>
        <w:rPr>
          <w:rFonts w:ascii="Times New Roman" w:eastAsia="宋体" w:hAnsi="Times New Roman" w:cs="宋体" w:hint="eastAsia"/>
          <w:kern w:val="0"/>
          <w:szCs w:val="21"/>
        </w:rPr>
        <w:t>MN</w:t>
      </w:r>
      <w:proofErr w:type="gramStart"/>
      <w:r w:rsidRPr="003E38F0">
        <w:rPr>
          <w:rFonts w:ascii="Times New Roman" w:eastAsia="宋体" w:hAnsi="Times New Roman" w:cs="宋体" w:hint="eastAsia"/>
          <w:kern w:val="0"/>
          <w:szCs w:val="21"/>
        </w:rPr>
        <w:t>是由继发</w:t>
      </w:r>
      <w:proofErr w:type="gramEnd"/>
      <w:r w:rsidRPr="003E38F0">
        <w:rPr>
          <w:rFonts w:ascii="Times New Roman" w:eastAsia="宋体" w:hAnsi="Times New Roman" w:cs="宋体" w:hint="eastAsia"/>
          <w:kern w:val="0"/>
          <w:szCs w:val="21"/>
        </w:rPr>
        <w:t>性因素引起的</w:t>
      </w:r>
      <w:r w:rsidRPr="003E38F0">
        <w:rPr>
          <w:rFonts w:ascii="Times New Roman" w:eastAsia="宋体" w:hAnsi="Times New Roman" w:cs="宋体"/>
          <w:kern w:val="0"/>
          <w:szCs w:val="21"/>
        </w:rPr>
        <w:t>(</w:t>
      </w:r>
      <w:r w:rsidRPr="003E38F0">
        <w:rPr>
          <w:rFonts w:ascii="Times New Roman" w:eastAsia="宋体" w:hAnsi="Times New Roman" w:cs="宋体" w:hint="eastAsia"/>
          <w:kern w:val="0"/>
          <w:szCs w:val="21"/>
        </w:rPr>
        <w:t>包括自身免疫性疾病、感染、乙型肝炎、肿瘤、药物及毒物等</w:t>
      </w:r>
      <w:r w:rsidRPr="003E38F0">
        <w:rPr>
          <w:rFonts w:ascii="Times New Roman" w:eastAsia="宋体" w:hAnsi="Times New Roman" w:cs="宋体"/>
          <w:kern w:val="0"/>
          <w:szCs w:val="21"/>
        </w:rPr>
        <w:t>)</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IMN</w:t>
      </w:r>
      <w:r w:rsidRPr="003E38F0">
        <w:rPr>
          <w:rFonts w:ascii="Times New Roman" w:eastAsia="宋体" w:hAnsi="Times New Roman" w:cs="宋体" w:hint="eastAsia"/>
          <w:kern w:val="0"/>
          <w:szCs w:val="21"/>
        </w:rPr>
        <w:t>占我国原发性肾小球肾炎的</w:t>
      </w:r>
      <w:r w:rsidRPr="003E38F0">
        <w:rPr>
          <w:rFonts w:ascii="Times New Roman" w:eastAsia="宋体" w:hAnsi="Times New Roman" w:cs="宋体"/>
          <w:kern w:val="0"/>
          <w:szCs w:val="21"/>
        </w:rPr>
        <w:t>9</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89</w:t>
      </w:r>
      <w:r w:rsidRPr="003E38F0">
        <w:rPr>
          <w:rFonts w:ascii="Times New Roman" w:eastAsia="宋体" w:hAnsi="Times New Roman" w:cs="宋体" w:hint="eastAsia"/>
          <w:kern w:val="0"/>
          <w:szCs w:val="21"/>
        </w:rPr>
        <w:t>％。</w:t>
      </w:r>
    </w:p>
    <w:p w:rsidR="00295A31" w:rsidRPr="0056639B" w:rsidRDefault="00295A31" w:rsidP="0056639B">
      <w:pPr>
        <w:pStyle w:val="a5"/>
        <w:numPr>
          <w:ilvl w:val="0"/>
          <w:numId w:val="18"/>
        </w:numPr>
        <w:spacing w:line="360" w:lineRule="auto"/>
        <w:ind w:firstLineChars="0"/>
        <w:rPr>
          <w:rFonts w:ascii="Times New Roman" w:eastAsia="宋体" w:hAnsi="Times New Roman"/>
        </w:rPr>
      </w:pPr>
      <w:r w:rsidRPr="0056639B">
        <w:rPr>
          <w:rFonts w:ascii="Times New Roman" w:eastAsia="宋体" w:hAnsi="Times New Roman" w:hint="eastAsia"/>
        </w:rPr>
        <w:t>膜性肾病可分四期：Ⅰ期多可缓解，甚至恢复正常，Ⅱ期亦较好，Ⅲ</w:t>
      </w:r>
      <w:r w:rsidRPr="0056639B">
        <w:rPr>
          <w:rFonts w:ascii="Times New Roman" w:eastAsia="宋体" w:hAnsi="Times New Roman" w:hint="eastAsia"/>
        </w:rPr>
        <w:t>~</w:t>
      </w:r>
      <w:r w:rsidRPr="0056639B">
        <w:rPr>
          <w:rFonts w:ascii="Times New Roman" w:eastAsia="宋体" w:hAnsi="Times New Roman" w:hint="eastAsia"/>
        </w:rPr>
        <w:t>Ⅳ期预后不佳。</w:t>
      </w:r>
    </w:p>
    <w:p w:rsidR="009E6D10" w:rsidRPr="00295A31" w:rsidRDefault="0056639B" w:rsidP="003E38F0">
      <w:pPr>
        <w:autoSpaceDE w:val="0"/>
        <w:autoSpaceDN w:val="0"/>
        <w:adjustRightInd w:val="0"/>
        <w:spacing w:line="360" w:lineRule="auto"/>
        <w:ind w:firstLineChars="150" w:firstLine="315"/>
        <w:jc w:val="left"/>
        <w:rPr>
          <w:rFonts w:ascii="Times New Roman" w:eastAsia="宋体" w:hAnsi="宋体" w:cs="FZFSK--GBK1-0"/>
          <w:kern w:val="0"/>
          <w:szCs w:val="21"/>
        </w:rPr>
      </w:pPr>
      <w:r w:rsidRPr="003E38F0">
        <w:rPr>
          <w:rFonts w:ascii="Times New Roman" w:eastAsia="宋体" w:hAnsi="Times New Roman" w:cs="宋体"/>
          <w:kern w:val="0"/>
          <w:szCs w:val="21"/>
        </w:rPr>
        <w:lastRenderedPageBreak/>
        <w:t>I</w:t>
      </w:r>
      <w:r w:rsidRPr="003E38F0">
        <w:rPr>
          <w:rFonts w:ascii="Times New Roman" w:eastAsia="宋体" w:hAnsi="Times New Roman" w:cs="宋体" w:hint="eastAsia"/>
          <w:kern w:val="0"/>
          <w:szCs w:val="21"/>
        </w:rPr>
        <w:t>期基底膜基本正常，可见较小而分散的电子致密物，沿基底膜上皮侧不规则分布；</w:t>
      </w:r>
      <w:r w:rsidRPr="003E38F0">
        <w:rPr>
          <w:rFonts w:ascii="Times New Roman" w:eastAsia="宋体" w:hAnsi="Times New Roman" w:cs="宋体"/>
          <w:kern w:val="0"/>
          <w:szCs w:val="21"/>
        </w:rPr>
        <w:t>II</w:t>
      </w:r>
      <w:r w:rsidRPr="003E38F0">
        <w:rPr>
          <w:rFonts w:ascii="Times New Roman" w:eastAsia="宋体" w:hAnsi="Times New Roman" w:cs="宋体" w:hint="eastAsia"/>
          <w:kern w:val="0"/>
          <w:szCs w:val="21"/>
        </w:rPr>
        <w:t>期沉积物数目增加，并</w:t>
      </w:r>
      <w:proofErr w:type="gramStart"/>
      <w:r w:rsidRPr="003E38F0">
        <w:rPr>
          <w:rFonts w:ascii="Times New Roman" w:eastAsia="宋体" w:hAnsi="Times New Roman" w:cs="宋体" w:hint="eastAsia"/>
          <w:kern w:val="0"/>
          <w:szCs w:val="21"/>
        </w:rPr>
        <w:t>见钉突</w:t>
      </w:r>
      <w:proofErr w:type="gramEnd"/>
      <w:r w:rsidRPr="003E38F0">
        <w:rPr>
          <w:rFonts w:ascii="Times New Roman" w:eastAsia="宋体" w:hAnsi="Times New Roman" w:cs="宋体" w:hint="eastAsia"/>
          <w:kern w:val="0"/>
          <w:szCs w:val="21"/>
        </w:rPr>
        <w:t>形成，广泛的上皮细胞足突消失；</w:t>
      </w:r>
      <w:r w:rsidRPr="003E38F0">
        <w:rPr>
          <w:rFonts w:ascii="Times New Roman" w:eastAsia="宋体" w:hAnsi="Times New Roman" w:cs="宋体"/>
          <w:kern w:val="0"/>
          <w:szCs w:val="21"/>
        </w:rPr>
        <w:t>III</w:t>
      </w:r>
      <w:proofErr w:type="gramStart"/>
      <w:r w:rsidRPr="003E38F0">
        <w:rPr>
          <w:rFonts w:ascii="Times New Roman" w:eastAsia="宋体" w:hAnsi="Times New Roman" w:cs="宋体" w:hint="eastAsia"/>
          <w:kern w:val="0"/>
          <w:szCs w:val="21"/>
        </w:rPr>
        <w:t>期钉突</w:t>
      </w:r>
      <w:proofErr w:type="gramEnd"/>
      <w:r w:rsidRPr="003E38F0">
        <w:rPr>
          <w:rFonts w:ascii="Times New Roman" w:eastAsia="宋体" w:hAnsi="Times New Roman" w:cs="宋体" w:hint="eastAsia"/>
          <w:kern w:val="0"/>
          <w:szCs w:val="21"/>
        </w:rPr>
        <w:t>融合，沉积物失去原来均匀的质地而变得不规则和稀疏，呈虫蚀状；</w:t>
      </w:r>
      <w:r w:rsidRPr="003E38F0">
        <w:rPr>
          <w:rFonts w:ascii="Times New Roman" w:eastAsia="宋体" w:hAnsi="Times New Roman" w:cs="宋体"/>
          <w:kern w:val="0"/>
          <w:szCs w:val="21"/>
        </w:rPr>
        <w:t>IV</w:t>
      </w:r>
      <w:r w:rsidRPr="003E38F0">
        <w:rPr>
          <w:rFonts w:ascii="Times New Roman" w:eastAsia="宋体" w:hAnsi="Times New Roman" w:cs="宋体" w:hint="eastAsia"/>
          <w:kern w:val="0"/>
          <w:szCs w:val="21"/>
        </w:rPr>
        <w:t>期基底膜明显增厚且不规则，沉积物的电子密度降低。</w:t>
      </w:r>
    </w:p>
    <w:p w:rsidR="009E6D10" w:rsidRPr="0056639B" w:rsidRDefault="0056639B" w:rsidP="0056639B">
      <w:pPr>
        <w:autoSpaceDE w:val="0"/>
        <w:autoSpaceDN w:val="0"/>
        <w:adjustRightInd w:val="0"/>
        <w:spacing w:line="360" w:lineRule="auto"/>
        <w:ind w:firstLineChars="150" w:firstLine="316"/>
        <w:jc w:val="left"/>
        <w:rPr>
          <w:rFonts w:ascii="Times New Roman" w:eastAsia="宋体" w:hAnsi="宋体" w:cs="FZFSK--GBK1-0"/>
          <w:b/>
          <w:kern w:val="0"/>
          <w:szCs w:val="21"/>
        </w:rPr>
      </w:pPr>
      <w:r w:rsidRPr="0056639B">
        <w:rPr>
          <w:rFonts w:ascii="Times New Roman" w:eastAsia="宋体" w:hAnsi="宋体" w:cs="FZFSK--GBK1-0" w:hint="eastAsia"/>
          <w:b/>
          <w:kern w:val="0"/>
          <w:szCs w:val="21"/>
        </w:rPr>
        <w:t>三、</w:t>
      </w:r>
      <w:r w:rsidR="009E6D10" w:rsidRPr="0056639B">
        <w:rPr>
          <w:rFonts w:ascii="Times New Roman" w:eastAsia="宋体" w:hAnsi="宋体" w:cs="FZFSK--GBK1-0" w:hint="eastAsia"/>
          <w:b/>
          <w:kern w:val="0"/>
          <w:szCs w:val="21"/>
        </w:rPr>
        <w:t>特异性抗体</w:t>
      </w:r>
    </w:p>
    <w:p w:rsidR="00874E0F" w:rsidRPr="003E38F0" w:rsidRDefault="006706D3" w:rsidP="00647EDB">
      <w:pPr>
        <w:autoSpaceDE w:val="0"/>
        <w:autoSpaceDN w:val="0"/>
        <w:adjustRightInd w:val="0"/>
        <w:spacing w:line="360" w:lineRule="auto"/>
        <w:ind w:firstLineChars="150" w:firstLine="315"/>
        <w:jc w:val="left"/>
        <w:rPr>
          <w:rFonts w:ascii="Times New Roman" w:eastAsia="宋体" w:hAnsi="Times New Roman" w:cs="Symbol02"/>
          <w:kern w:val="0"/>
          <w:szCs w:val="21"/>
        </w:rPr>
      </w:pPr>
      <w:r w:rsidRPr="003E38F0">
        <w:rPr>
          <w:rFonts w:ascii="Times New Roman" w:eastAsia="宋体" w:hAnsi="Times New Roman" w:cs="FZFSK--GBK1-0" w:hint="eastAsia"/>
          <w:kern w:val="0"/>
          <w:szCs w:val="21"/>
        </w:rPr>
        <w:t>肾脏穿刺</w:t>
      </w:r>
      <w:proofErr w:type="gramStart"/>
      <w:r w:rsidRPr="003E38F0">
        <w:rPr>
          <w:rFonts w:ascii="Times New Roman" w:eastAsia="宋体" w:hAnsi="Times New Roman" w:cs="FZFSK--GBK1-0" w:hint="eastAsia"/>
          <w:kern w:val="0"/>
          <w:szCs w:val="21"/>
        </w:rPr>
        <w:t>活检虽</w:t>
      </w:r>
      <w:proofErr w:type="gramEnd"/>
      <w:r w:rsidRPr="003E38F0">
        <w:rPr>
          <w:rFonts w:ascii="Times New Roman" w:eastAsia="宋体" w:hAnsi="Times New Roman" w:cs="FZFSK--GBK1-0" w:hint="eastAsia"/>
          <w:kern w:val="0"/>
          <w:szCs w:val="21"/>
        </w:rPr>
        <w:t>为其</w:t>
      </w:r>
      <w:proofErr w:type="gramStart"/>
      <w:r w:rsidRPr="003E38F0">
        <w:rPr>
          <w:rFonts w:ascii="Times New Roman" w:eastAsia="宋体" w:hAnsi="Times New Roman" w:cs="FZFSK--GBK1-0" w:hint="eastAsia"/>
          <w:kern w:val="0"/>
          <w:szCs w:val="21"/>
        </w:rPr>
        <w:t>诊断金</w:t>
      </w:r>
      <w:proofErr w:type="gramEnd"/>
      <w:r w:rsidRPr="003E38F0">
        <w:rPr>
          <w:rFonts w:ascii="Times New Roman" w:eastAsia="宋体" w:hAnsi="Times New Roman" w:cs="FZFSK--GBK1-0" w:hint="eastAsia"/>
          <w:kern w:val="0"/>
          <w:szCs w:val="21"/>
        </w:rPr>
        <w:t>标准</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但也是高风险的创伤性检查手段</w:t>
      </w:r>
      <w:r w:rsidR="009E6D10">
        <w:rPr>
          <w:rFonts w:ascii="Times New Roman" w:eastAsia="宋体" w:hAnsi="Times New Roman" w:cs="Symbol02" w:hint="eastAsia"/>
          <w:kern w:val="0"/>
          <w:szCs w:val="21"/>
        </w:rPr>
        <w:t>，部分</w:t>
      </w:r>
      <w:r w:rsidRPr="003E38F0">
        <w:rPr>
          <w:rFonts w:ascii="Times New Roman" w:eastAsia="宋体" w:hAnsi="Times New Roman" w:cs="FZFSK--GBK1-0" w:hint="eastAsia"/>
          <w:kern w:val="0"/>
          <w:szCs w:val="21"/>
        </w:rPr>
        <w:t>患者常由于年龄或合并其他并发症而无法进行肾活检以排除其他与</w:t>
      </w:r>
      <w:r w:rsidRPr="003E38F0">
        <w:rPr>
          <w:rFonts w:ascii="Times New Roman" w:eastAsia="宋体" w:hAnsi="Times New Roman" w:cs="GBK_S" w:hint="eastAsia"/>
          <w:kern w:val="0"/>
          <w:szCs w:val="21"/>
        </w:rPr>
        <w:t>MN</w:t>
      </w:r>
      <w:r w:rsidRPr="003E38F0">
        <w:rPr>
          <w:rFonts w:ascii="Times New Roman" w:eastAsia="宋体" w:hAnsi="Times New Roman" w:cs="FZFSK--GBK1-0" w:hint="eastAsia"/>
          <w:kern w:val="0"/>
          <w:szCs w:val="21"/>
        </w:rPr>
        <w:t>临床症状相似的肾脏疾病。</w:t>
      </w:r>
      <w:r w:rsidRPr="003E38F0">
        <w:rPr>
          <w:rFonts w:ascii="Times New Roman" w:eastAsia="宋体" w:hAnsi="Times New Roman" w:cs="Symbol02" w:hint="eastAsia"/>
          <w:kern w:val="0"/>
          <w:szCs w:val="21"/>
        </w:rPr>
        <w:t>2009</w:t>
      </w:r>
      <w:r w:rsidRPr="003E38F0">
        <w:rPr>
          <w:rFonts w:ascii="Times New Roman" w:eastAsia="宋体" w:hAnsi="Times New Roman" w:cs="FZFSK--GBK1-0" w:hint="eastAsia"/>
          <w:kern w:val="0"/>
          <w:szCs w:val="21"/>
        </w:rPr>
        <w:t>年</w:t>
      </w:r>
      <w:r w:rsidRPr="003E38F0">
        <w:rPr>
          <w:rFonts w:ascii="Times New Roman" w:eastAsia="宋体" w:hAnsi="Times New Roman" w:cs="GBK_S" w:hint="eastAsia"/>
          <w:kern w:val="0"/>
          <w:szCs w:val="21"/>
        </w:rPr>
        <w:t>Beck</w:t>
      </w:r>
      <w:r w:rsidRPr="003E38F0">
        <w:rPr>
          <w:rFonts w:ascii="Times New Roman" w:eastAsia="宋体" w:hAnsi="Times New Roman" w:cs="GBK_S"/>
          <w:kern w:val="0"/>
          <w:szCs w:val="21"/>
        </w:rPr>
        <w:t xml:space="preserve"> </w:t>
      </w:r>
      <w:r w:rsidRPr="003E38F0">
        <w:rPr>
          <w:rFonts w:ascii="Times New Roman" w:eastAsia="宋体" w:hAnsi="Times New Roman" w:cs="FZFSK--GBK1-0" w:hint="eastAsia"/>
          <w:kern w:val="0"/>
          <w:szCs w:val="21"/>
        </w:rPr>
        <w:t>等首次报道了足细胞</w:t>
      </w:r>
      <w:r w:rsidRPr="003E38F0">
        <w:rPr>
          <w:rFonts w:ascii="Times New Roman" w:eastAsia="宋体" w:hAnsi="Times New Roman" w:cs="GBK_S" w:hint="eastAsia"/>
          <w:kern w:val="0"/>
          <w:szCs w:val="21"/>
        </w:rPr>
        <w:t>M</w:t>
      </w:r>
      <w:r w:rsidRPr="003E38F0">
        <w:rPr>
          <w:rFonts w:ascii="Times New Roman" w:eastAsia="宋体" w:hAnsi="Times New Roman" w:cs="FZFSK--GBK1-0" w:hint="eastAsia"/>
          <w:kern w:val="0"/>
          <w:szCs w:val="21"/>
        </w:rPr>
        <w:t>型磷脂酶</w:t>
      </w:r>
      <w:r w:rsidRPr="003E38F0">
        <w:rPr>
          <w:rFonts w:ascii="Times New Roman" w:eastAsia="宋体" w:hAnsi="Times New Roman" w:cs="GBK_S" w:hint="eastAsia"/>
          <w:kern w:val="0"/>
          <w:szCs w:val="21"/>
        </w:rPr>
        <w:t>A</w:t>
      </w:r>
      <w:r w:rsidRPr="003E38F0">
        <w:rPr>
          <w:rFonts w:ascii="Times New Roman" w:eastAsia="宋体" w:hAnsi="Times New Roman" w:cs="Symbol02" w:hint="eastAsia"/>
          <w:kern w:val="0"/>
          <w:szCs w:val="21"/>
        </w:rPr>
        <w:t>2</w:t>
      </w:r>
      <w:r w:rsidRPr="003E38F0">
        <w:rPr>
          <w:rFonts w:ascii="Times New Roman" w:eastAsia="宋体" w:hAnsi="Times New Roman" w:cs="FZFSK--GBK1-0" w:hint="eastAsia"/>
          <w:kern w:val="0"/>
          <w:szCs w:val="21"/>
        </w:rPr>
        <w:t>受体</w:t>
      </w:r>
      <w:r w:rsidRPr="003E38F0">
        <w:rPr>
          <w:rFonts w:ascii="Times New Roman" w:eastAsia="宋体" w:hAnsi="Times New Roman" w:cs="Symbol02" w:hint="eastAsia"/>
          <w:kern w:val="0"/>
          <w:szCs w:val="21"/>
        </w:rPr>
        <w:t>（</w:t>
      </w:r>
      <w:r w:rsidR="007B77A7" w:rsidRPr="003E38F0">
        <w:rPr>
          <w:rFonts w:ascii="Times New Roman" w:eastAsia="宋体" w:hAnsi="Times New Roman" w:cs="宋体"/>
          <w:kern w:val="0"/>
          <w:szCs w:val="21"/>
        </w:rPr>
        <w:t>PLA2R)</w:t>
      </w:r>
      <w:r w:rsidRPr="003E38F0">
        <w:rPr>
          <w:rFonts w:ascii="Times New Roman" w:eastAsia="宋体" w:hAnsi="Times New Roman" w:cs="FZFSK--GBK1-0" w:hint="eastAsia"/>
          <w:kern w:val="0"/>
          <w:szCs w:val="21"/>
        </w:rPr>
        <w:t>作为靶抗原使机体产生自身免疫性抗体</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其阳性率在</w:t>
      </w:r>
      <w:r w:rsidR="007B77A7" w:rsidRPr="003E38F0">
        <w:rPr>
          <w:rFonts w:ascii="Times New Roman" w:eastAsia="宋体" w:hAnsi="Times New Roman" w:cs="GBK_S" w:hint="eastAsia"/>
          <w:kern w:val="0"/>
          <w:szCs w:val="21"/>
        </w:rPr>
        <w:t>IMN</w:t>
      </w:r>
      <w:r w:rsidRPr="003E38F0">
        <w:rPr>
          <w:rFonts w:ascii="Times New Roman" w:eastAsia="宋体" w:hAnsi="Times New Roman" w:cs="FZFSK--GBK1-0" w:hint="eastAsia"/>
          <w:kern w:val="0"/>
          <w:szCs w:val="21"/>
        </w:rPr>
        <w:t>患者中高达</w:t>
      </w:r>
      <w:r w:rsidR="007B77A7" w:rsidRPr="003E38F0">
        <w:rPr>
          <w:rFonts w:ascii="Times New Roman" w:eastAsia="宋体" w:hAnsi="Times New Roman" w:cs="Symbol02" w:hint="eastAsia"/>
          <w:kern w:val="0"/>
          <w:szCs w:val="21"/>
        </w:rPr>
        <w:t>70</w:t>
      </w:r>
      <w:r w:rsidRPr="003E38F0">
        <w:rPr>
          <w:rFonts w:ascii="Times New Roman" w:eastAsia="宋体" w:hAnsi="Times New Roman" w:cs="Symbol02" w:hint="eastAsia"/>
          <w:kern w:val="0"/>
          <w:szCs w:val="21"/>
        </w:rPr>
        <w:t>％</w:t>
      </w:r>
      <w:r w:rsidR="007B77A7" w:rsidRPr="003E38F0">
        <w:rPr>
          <w:rFonts w:ascii="Times New Roman" w:eastAsia="宋体" w:hAnsi="Times New Roman" w:cs="Symbol02" w:hint="eastAsia"/>
          <w:kern w:val="0"/>
          <w:szCs w:val="21"/>
        </w:rPr>
        <w:t>-75</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从而首次确定了</w:t>
      </w:r>
      <w:r w:rsidR="007B77A7" w:rsidRPr="003E38F0">
        <w:rPr>
          <w:rFonts w:ascii="Times New Roman" w:eastAsia="宋体" w:hAnsi="Times New Roman" w:cs="GBK_S" w:hint="eastAsia"/>
          <w:kern w:val="0"/>
          <w:szCs w:val="21"/>
        </w:rPr>
        <w:t>IMN</w:t>
      </w:r>
      <w:r w:rsidRPr="003E38F0">
        <w:rPr>
          <w:rFonts w:ascii="Times New Roman" w:eastAsia="宋体" w:hAnsi="Times New Roman" w:cs="FZFSK--GBK1-0" w:hint="eastAsia"/>
          <w:kern w:val="0"/>
          <w:szCs w:val="21"/>
        </w:rPr>
        <w:t>的器官特异性自身免疫性质</w:t>
      </w:r>
      <w:r w:rsidRPr="003E38F0">
        <w:rPr>
          <w:rFonts w:ascii="Times New Roman" w:eastAsia="宋体" w:hAnsi="Times New Roman" w:cs="Symbol02" w:hint="eastAsia"/>
          <w:kern w:val="0"/>
          <w:szCs w:val="21"/>
        </w:rPr>
        <w:t>；</w:t>
      </w:r>
      <w:r w:rsidR="007B77A7" w:rsidRPr="003E38F0">
        <w:rPr>
          <w:rFonts w:ascii="Times New Roman" w:eastAsia="宋体" w:hAnsi="Times New Roman" w:cs="Symbol02" w:hint="eastAsia"/>
          <w:kern w:val="0"/>
          <w:szCs w:val="21"/>
        </w:rPr>
        <w:t>2014</w:t>
      </w:r>
      <w:r w:rsidRPr="003E38F0">
        <w:rPr>
          <w:rFonts w:ascii="Times New Roman" w:eastAsia="宋体" w:hAnsi="Times New Roman" w:cs="FZFSK--GBK1-0" w:hint="eastAsia"/>
          <w:kern w:val="0"/>
          <w:szCs w:val="21"/>
        </w:rPr>
        <w:t>年</w:t>
      </w:r>
      <w:r w:rsidR="007B77A7" w:rsidRPr="003E38F0">
        <w:rPr>
          <w:rFonts w:ascii="Times New Roman" w:eastAsia="宋体" w:hAnsi="Times New Roman" w:cs="Symbol02" w:hint="eastAsia"/>
          <w:kern w:val="0"/>
          <w:szCs w:val="21"/>
        </w:rPr>
        <w:t>Tomas</w:t>
      </w:r>
      <w:r w:rsidRPr="003E38F0">
        <w:rPr>
          <w:rFonts w:ascii="Times New Roman" w:eastAsia="宋体" w:hAnsi="Times New Roman" w:cs="FZFSK--GBK1-0" w:hint="eastAsia"/>
          <w:kern w:val="0"/>
          <w:szCs w:val="21"/>
        </w:rPr>
        <w:t>等发现了第二种足细胞自身抗原</w:t>
      </w:r>
      <w:r w:rsidRPr="003E38F0">
        <w:rPr>
          <w:rFonts w:ascii="Times New Roman" w:eastAsia="宋体" w:hAnsi="Times New Roman" w:cs="Symbol02" w:hint="eastAsia"/>
          <w:kern w:val="0"/>
          <w:szCs w:val="21"/>
        </w:rPr>
        <w:t>，</w:t>
      </w:r>
      <w:r w:rsidRPr="003E38F0">
        <w:rPr>
          <w:rFonts w:ascii="Times New Roman" w:eastAsia="宋体" w:hAnsi="Times New Roman" w:cs="Symbol02"/>
          <w:kern w:val="0"/>
          <w:szCs w:val="21"/>
        </w:rPr>
        <w:t xml:space="preserve"> </w:t>
      </w:r>
      <w:r w:rsidRPr="003E38F0">
        <w:rPr>
          <w:rFonts w:ascii="Times New Roman" w:eastAsia="宋体" w:hAnsi="Times New Roman" w:cs="FZFSK--GBK1-0" w:hint="eastAsia"/>
          <w:kern w:val="0"/>
          <w:szCs w:val="21"/>
        </w:rPr>
        <w:t>即</w:t>
      </w:r>
      <w:r w:rsidR="007B77A7" w:rsidRPr="003E38F0">
        <w:rPr>
          <w:rFonts w:ascii="Times New Roman" w:eastAsia="宋体" w:hAnsi="Times New Roman" w:cs="Symbol02" w:hint="eastAsia"/>
          <w:kern w:val="0"/>
          <w:szCs w:val="21"/>
        </w:rPr>
        <w:t>1</w:t>
      </w:r>
      <w:r w:rsidRPr="003E38F0">
        <w:rPr>
          <w:rFonts w:ascii="Times New Roman" w:eastAsia="宋体" w:hAnsi="Times New Roman" w:cs="FZFSK--GBK1-0" w:hint="eastAsia"/>
          <w:kern w:val="0"/>
          <w:szCs w:val="21"/>
        </w:rPr>
        <w:t>型血小板反应蛋白结构域</w:t>
      </w:r>
      <w:r w:rsidR="007B77A7" w:rsidRPr="003E38F0">
        <w:rPr>
          <w:rFonts w:ascii="Times New Roman" w:eastAsia="宋体" w:hAnsi="Times New Roman" w:cs="Symbol02" w:hint="eastAsia"/>
          <w:kern w:val="0"/>
          <w:szCs w:val="21"/>
        </w:rPr>
        <w:t>7A</w:t>
      </w:r>
      <w:r w:rsidRPr="003E38F0">
        <w:rPr>
          <w:rFonts w:ascii="Times New Roman" w:eastAsia="宋体" w:hAnsi="Times New Roman" w:cs="Symbol02" w:hint="eastAsia"/>
          <w:kern w:val="0"/>
          <w:szCs w:val="21"/>
        </w:rPr>
        <w:t>（</w:t>
      </w:r>
      <w:r w:rsidR="007B77A7" w:rsidRPr="003E38F0">
        <w:rPr>
          <w:rFonts w:ascii="Times New Roman" w:eastAsia="宋体" w:hAnsi="Times New Roman" w:cs="Times New Roman"/>
          <w:kern w:val="0"/>
          <w:szCs w:val="21"/>
        </w:rPr>
        <w:t>THSD7A</w:t>
      </w:r>
      <w:r w:rsidR="009E6D1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其阳性率占</w:t>
      </w:r>
      <w:r w:rsidR="007B77A7" w:rsidRPr="003E38F0">
        <w:rPr>
          <w:rFonts w:ascii="Times New Roman" w:eastAsia="宋体" w:hAnsi="Times New Roman" w:cs="GBK_S" w:hint="eastAsia"/>
          <w:kern w:val="0"/>
          <w:szCs w:val="21"/>
        </w:rPr>
        <w:t>IMN</w:t>
      </w:r>
      <w:r w:rsidRPr="003E38F0">
        <w:rPr>
          <w:rFonts w:ascii="Times New Roman" w:eastAsia="宋体" w:hAnsi="Times New Roman" w:cs="FZFSK--GBK1-0" w:hint="eastAsia"/>
          <w:kern w:val="0"/>
          <w:szCs w:val="21"/>
        </w:rPr>
        <w:t>患者的</w:t>
      </w:r>
      <w:r w:rsidR="007B77A7" w:rsidRPr="003E38F0">
        <w:rPr>
          <w:rFonts w:ascii="Times New Roman" w:eastAsia="宋体" w:hAnsi="Times New Roman" w:cs="Symbol02" w:hint="eastAsia"/>
          <w:kern w:val="0"/>
          <w:szCs w:val="21"/>
        </w:rPr>
        <w:t>2.5</w:t>
      </w:r>
      <w:r w:rsidRPr="003E38F0">
        <w:rPr>
          <w:rFonts w:ascii="Times New Roman" w:eastAsia="宋体" w:hAnsi="Times New Roman" w:cs="Symbol02" w:hint="eastAsia"/>
          <w:kern w:val="0"/>
          <w:szCs w:val="21"/>
        </w:rPr>
        <w:t>％</w:t>
      </w:r>
      <w:r w:rsidR="007B77A7" w:rsidRPr="003E38F0">
        <w:rPr>
          <w:rFonts w:ascii="Times New Roman" w:eastAsia="宋体" w:hAnsi="Times New Roman" w:cs="Symbol02" w:hint="eastAsia"/>
          <w:kern w:val="0"/>
          <w:szCs w:val="21"/>
        </w:rPr>
        <w:t>-5.0</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相对弥补了</w:t>
      </w:r>
      <w:r w:rsidR="007B77A7" w:rsidRPr="003E38F0">
        <w:rPr>
          <w:rFonts w:ascii="Times New Roman" w:eastAsia="宋体" w:hAnsi="Times New Roman" w:cs="Times New Roman"/>
          <w:kern w:val="0"/>
          <w:szCs w:val="21"/>
        </w:rPr>
        <w:t>PLA2R</w:t>
      </w:r>
      <w:r w:rsidRPr="003E38F0">
        <w:rPr>
          <w:rFonts w:ascii="Times New Roman" w:eastAsia="宋体" w:hAnsi="Times New Roman" w:cs="FZFSK--GBK1-0" w:hint="eastAsia"/>
          <w:kern w:val="0"/>
          <w:szCs w:val="21"/>
        </w:rPr>
        <w:t>阴性</w:t>
      </w:r>
      <w:r w:rsidR="007B77A7" w:rsidRPr="003E38F0">
        <w:rPr>
          <w:rFonts w:ascii="Times New Roman" w:eastAsia="宋体" w:hAnsi="Times New Roman" w:cs="GBK_S" w:hint="eastAsia"/>
          <w:kern w:val="0"/>
          <w:szCs w:val="21"/>
        </w:rPr>
        <w:t>IMN</w:t>
      </w:r>
      <w:r w:rsidRPr="003E38F0">
        <w:rPr>
          <w:rFonts w:ascii="Times New Roman" w:eastAsia="宋体" w:hAnsi="Times New Roman" w:cs="FZFSK--GBK1-0" w:hint="eastAsia"/>
          <w:kern w:val="0"/>
          <w:szCs w:val="21"/>
        </w:rPr>
        <w:t>患者鉴别诊断的不足</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现已明确</w:t>
      </w:r>
      <w:r w:rsidR="007B77A7" w:rsidRPr="003E38F0">
        <w:rPr>
          <w:rFonts w:ascii="Times New Roman" w:eastAsia="宋体" w:hAnsi="Times New Roman" w:cs="GBK_S" w:hint="eastAsia"/>
          <w:kern w:val="0"/>
          <w:szCs w:val="21"/>
        </w:rPr>
        <w:t>IMN</w:t>
      </w:r>
      <w:r w:rsidRPr="003E38F0">
        <w:rPr>
          <w:rFonts w:ascii="Times New Roman" w:eastAsia="宋体" w:hAnsi="Times New Roman" w:cs="FZFSK--GBK1-0" w:hint="eastAsia"/>
          <w:kern w:val="0"/>
          <w:szCs w:val="21"/>
        </w:rPr>
        <w:t>患者中</w:t>
      </w:r>
      <w:r w:rsidR="007B77A7" w:rsidRPr="003E38F0">
        <w:rPr>
          <w:rFonts w:ascii="Times New Roman" w:eastAsia="宋体" w:hAnsi="Times New Roman" w:cs="宋体"/>
          <w:kern w:val="0"/>
          <w:szCs w:val="21"/>
        </w:rPr>
        <w:t>PLA2R</w:t>
      </w:r>
      <w:r w:rsidRPr="003E38F0">
        <w:rPr>
          <w:rFonts w:ascii="Times New Roman" w:eastAsia="宋体" w:hAnsi="Times New Roman" w:cs="FZFSK--GBK1-0" w:hint="eastAsia"/>
          <w:kern w:val="0"/>
          <w:szCs w:val="21"/>
        </w:rPr>
        <w:t>抗体阳性或</w:t>
      </w:r>
      <w:r w:rsidR="007B77A7" w:rsidRPr="003E38F0">
        <w:rPr>
          <w:rFonts w:ascii="Times New Roman" w:eastAsia="宋体" w:hAnsi="Times New Roman" w:cs="宋体"/>
          <w:kern w:val="0"/>
          <w:szCs w:val="21"/>
        </w:rPr>
        <w:t>THSD7A</w:t>
      </w:r>
      <w:r w:rsidRPr="003E38F0">
        <w:rPr>
          <w:rFonts w:ascii="Times New Roman" w:eastAsia="宋体" w:hAnsi="Times New Roman" w:cs="FZFSK--GBK1-0" w:hint="eastAsia"/>
          <w:kern w:val="0"/>
          <w:szCs w:val="21"/>
        </w:rPr>
        <w:t>抗体阳性的患者占绝大多数</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约</w:t>
      </w:r>
      <w:r w:rsidR="007B77A7" w:rsidRPr="003E38F0">
        <w:rPr>
          <w:rFonts w:ascii="Times New Roman" w:eastAsia="宋体" w:hAnsi="Times New Roman" w:cs="Symbol02" w:hint="eastAsia"/>
          <w:kern w:val="0"/>
          <w:szCs w:val="21"/>
        </w:rPr>
        <w:t>80</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再加上对其余血清中两种抗体均为阴性的患者</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约</w:t>
      </w:r>
      <w:r w:rsidR="007B77A7" w:rsidRPr="003E38F0">
        <w:rPr>
          <w:rFonts w:ascii="Times New Roman" w:eastAsia="宋体" w:hAnsi="Times New Roman" w:cs="Symbol02" w:hint="eastAsia"/>
          <w:kern w:val="0"/>
          <w:szCs w:val="21"/>
        </w:rPr>
        <w:t>20</w:t>
      </w:r>
      <w:r w:rsidRPr="003E38F0">
        <w:rPr>
          <w:rFonts w:ascii="Times New Roman" w:eastAsia="宋体" w:hAnsi="Times New Roman" w:cs="Symbol02" w:hint="eastAsia"/>
          <w:kern w:val="0"/>
          <w:szCs w:val="21"/>
        </w:rPr>
        <w:t>％）</w:t>
      </w:r>
      <w:proofErr w:type="gramStart"/>
      <w:r w:rsidRPr="003E38F0">
        <w:rPr>
          <w:rFonts w:ascii="Times New Roman" w:eastAsia="宋体" w:hAnsi="Times New Roman" w:cs="FZFSK--GBK1-0" w:hint="eastAsia"/>
          <w:kern w:val="0"/>
          <w:szCs w:val="21"/>
        </w:rPr>
        <w:t>肾穿标本</w:t>
      </w:r>
      <w:proofErr w:type="gramEnd"/>
      <w:r w:rsidRPr="003E38F0">
        <w:rPr>
          <w:rFonts w:ascii="Times New Roman" w:eastAsia="宋体" w:hAnsi="Times New Roman" w:cs="FZFSK--GBK1-0" w:hint="eastAsia"/>
          <w:kern w:val="0"/>
          <w:szCs w:val="21"/>
        </w:rPr>
        <w:t>进行抗体免疫染色</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仍可进一步发现</w:t>
      </w:r>
      <w:r w:rsidR="007B77A7" w:rsidRPr="003E38F0">
        <w:rPr>
          <w:rFonts w:ascii="Times New Roman" w:eastAsia="宋体" w:hAnsi="Times New Roman" w:cs="Symbol02" w:hint="eastAsia"/>
          <w:kern w:val="0"/>
          <w:szCs w:val="21"/>
        </w:rPr>
        <w:t>5</w:t>
      </w:r>
      <w:r w:rsidRPr="003E38F0">
        <w:rPr>
          <w:rFonts w:ascii="Times New Roman" w:eastAsia="宋体" w:hAnsi="Times New Roman" w:cs="Symbol02" w:hint="eastAsia"/>
          <w:kern w:val="0"/>
          <w:szCs w:val="21"/>
        </w:rPr>
        <w:t>％</w:t>
      </w:r>
      <w:r w:rsidR="007B77A7" w:rsidRPr="003E38F0">
        <w:rPr>
          <w:rFonts w:ascii="Times New Roman" w:eastAsia="宋体" w:hAnsi="Times New Roman" w:cs="Symbol02" w:hint="eastAsia"/>
          <w:kern w:val="0"/>
          <w:szCs w:val="21"/>
        </w:rPr>
        <w:t>-10</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的患者有免疫复合物沉积</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即</w:t>
      </w:r>
      <w:r w:rsidR="007B77A7" w:rsidRPr="003E38F0">
        <w:rPr>
          <w:rFonts w:ascii="Times New Roman" w:eastAsia="宋体" w:hAnsi="Times New Roman" w:cs="Symbol02" w:hint="eastAsia"/>
          <w:kern w:val="0"/>
          <w:szCs w:val="21"/>
        </w:rPr>
        <w:t>80</w:t>
      </w:r>
      <w:r w:rsidRPr="003E38F0">
        <w:rPr>
          <w:rFonts w:ascii="Times New Roman" w:eastAsia="宋体" w:hAnsi="Times New Roman" w:cs="Symbol02" w:hint="eastAsia"/>
          <w:kern w:val="0"/>
          <w:szCs w:val="21"/>
        </w:rPr>
        <w:t>％</w:t>
      </w:r>
      <w:r w:rsidR="007B77A7" w:rsidRPr="003E38F0">
        <w:rPr>
          <w:rFonts w:ascii="Times New Roman" w:eastAsia="宋体" w:hAnsi="Times New Roman" w:cs="Symbol02" w:hint="eastAsia"/>
          <w:kern w:val="0"/>
          <w:szCs w:val="21"/>
        </w:rPr>
        <w:t>-90</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先前被定义为</w:t>
      </w:r>
      <w:r w:rsidR="007B77A7" w:rsidRPr="003E38F0">
        <w:rPr>
          <w:rFonts w:ascii="Times New Roman" w:eastAsia="宋体" w:hAnsi="Times New Roman" w:cs="GBK_S" w:hint="eastAsia"/>
          <w:kern w:val="0"/>
          <w:szCs w:val="21"/>
        </w:rPr>
        <w:t>IMN</w:t>
      </w:r>
      <w:r w:rsidRPr="003E38F0">
        <w:rPr>
          <w:rFonts w:ascii="Times New Roman" w:eastAsia="宋体" w:hAnsi="Times New Roman" w:cs="FZFSK--GBK1-0" w:hint="eastAsia"/>
          <w:kern w:val="0"/>
          <w:szCs w:val="21"/>
        </w:rPr>
        <w:t>的病例已找到病因</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明确被</w:t>
      </w:r>
      <w:proofErr w:type="gramStart"/>
      <w:r w:rsidRPr="003E38F0">
        <w:rPr>
          <w:rFonts w:ascii="Times New Roman" w:eastAsia="宋体" w:hAnsi="Times New Roman" w:cs="FZFSK--GBK1-0" w:hint="eastAsia"/>
          <w:kern w:val="0"/>
          <w:szCs w:val="21"/>
        </w:rPr>
        <w:t>证明是靶抗原</w:t>
      </w:r>
      <w:proofErr w:type="gramEnd"/>
      <w:r w:rsidRPr="003E38F0">
        <w:rPr>
          <w:rFonts w:ascii="Times New Roman" w:eastAsia="宋体" w:hAnsi="Times New Roman" w:cs="FZFSK--GBK1-0" w:hint="eastAsia"/>
          <w:kern w:val="0"/>
          <w:szCs w:val="21"/>
        </w:rPr>
        <w:t>引起的自身免疫性疾病</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已有专家提出采用</w:t>
      </w:r>
      <w:r w:rsidR="00D94BF2" w:rsidRPr="003E38F0">
        <w:rPr>
          <w:rFonts w:ascii="Times New Roman" w:eastAsia="宋体" w:hAnsi="Times New Roman" w:cs="FZFSK--GBK1-0" w:hint="eastAsia"/>
          <w:kern w:val="0"/>
          <w:szCs w:val="21"/>
        </w:rPr>
        <w:t>“</w:t>
      </w:r>
      <w:r w:rsidR="00B3601F" w:rsidRPr="003E38F0">
        <w:rPr>
          <w:rFonts w:ascii="Times New Roman" w:eastAsia="宋体" w:hAnsi="Times New Roman" w:cs="Times New Roman"/>
          <w:kern w:val="0"/>
          <w:szCs w:val="21"/>
        </w:rPr>
        <w:t>PLA2R</w:t>
      </w:r>
      <w:r w:rsidR="00D94BF2" w:rsidRPr="003E38F0">
        <w:rPr>
          <w:rFonts w:ascii="Times New Roman" w:eastAsia="宋体" w:hAnsi="Times New Roman" w:cs="FZFSK--GBK1-0" w:hint="eastAsia"/>
          <w:kern w:val="0"/>
          <w:szCs w:val="21"/>
        </w:rPr>
        <w:t>相关性膜性肾病”</w:t>
      </w:r>
      <w:r w:rsidRPr="003E38F0">
        <w:rPr>
          <w:rFonts w:ascii="Times New Roman" w:eastAsia="宋体" w:hAnsi="Times New Roman" w:cs="FZFSK--GBK1-0" w:hint="eastAsia"/>
          <w:kern w:val="0"/>
          <w:szCs w:val="21"/>
        </w:rPr>
        <w:t>这个术语</w:t>
      </w:r>
      <w:r w:rsidRPr="003E38F0">
        <w:rPr>
          <w:rFonts w:ascii="Times New Roman" w:eastAsia="宋体" w:hAnsi="Times New Roman" w:cs="Symbol02" w:hint="eastAsia"/>
          <w:kern w:val="0"/>
          <w:szCs w:val="21"/>
        </w:rPr>
        <w:t>。</w:t>
      </w:r>
    </w:p>
    <w:p w:rsidR="00874E0F" w:rsidRPr="003E38F0" w:rsidRDefault="00B3601F" w:rsidP="003E38F0">
      <w:pPr>
        <w:autoSpaceDE w:val="0"/>
        <w:autoSpaceDN w:val="0"/>
        <w:adjustRightInd w:val="0"/>
        <w:spacing w:line="360" w:lineRule="auto"/>
        <w:ind w:firstLineChars="100" w:firstLine="210"/>
        <w:jc w:val="left"/>
        <w:rPr>
          <w:rFonts w:ascii="Times New Roman" w:eastAsia="宋体" w:hAnsi="Times New Roman" w:cs="Symbol02"/>
          <w:kern w:val="0"/>
          <w:szCs w:val="21"/>
        </w:rPr>
      </w:pPr>
      <w:r w:rsidRPr="003E38F0">
        <w:rPr>
          <w:rFonts w:ascii="Times New Roman" w:eastAsia="宋体" w:hAnsi="Times New Roman" w:cs="Symbol02" w:hint="eastAsia"/>
          <w:kern w:val="0"/>
          <w:szCs w:val="21"/>
        </w:rPr>
        <w:t>对这两种抗体血清学检测结果的解读如下：</w:t>
      </w:r>
    </w:p>
    <w:p w:rsidR="00874E0F" w:rsidRPr="003E38F0" w:rsidRDefault="00B3601F" w:rsidP="003E38F0">
      <w:pPr>
        <w:autoSpaceDE w:val="0"/>
        <w:autoSpaceDN w:val="0"/>
        <w:adjustRightInd w:val="0"/>
        <w:spacing w:line="360" w:lineRule="auto"/>
        <w:ind w:firstLineChars="100" w:firstLine="210"/>
        <w:jc w:val="left"/>
        <w:rPr>
          <w:rFonts w:ascii="Times New Roman" w:eastAsia="宋体" w:hAnsi="Times New Roman" w:cs="Symbol02"/>
          <w:kern w:val="0"/>
          <w:szCs w:val="21"/>
        </w:rPr>
      </w:pPr>
      <w:r w:rsidRPr="003E38F0">
        <w:rPr>
          <w:rFonts w:ascii="Times New Roman" w:eastAsia="宋体" w:hAnsi="Times New Roman" w:cs="Symbol02" w:hint="eastAsia"/>
          <w:kern w:val="0"/>
          <w:szCs w:val="21"/>
        </w:rPr>
        <w:t>1</w:t>
      </w:r>
      <w:r w:rsidRPr="003E38F0">
        <w:rPr>
          <w:rFonts w:ascii="Times New Roman" w:eastAsia="宋体" w:hAnsi="Times New Roman" w:cs="Symbol02" w:hint="eastAsia"/>
          <w:kern w:val="0"/>
          <w:szCs w:val="21"/>
        </w:rPr>
        <w:t>、</w:t>
      </w:r>
      <w:r w:rsidRPr="003E38F0">
        <w:rPr>
          <w:rFonts w:ascii="Times New Roman" w:eastAsia="宋体" w:hAnsi="Times New Roman" w:cs="Times New Roman"/>
          <w:kern w:val="0"/>
          <w:szCs w:val="21"/>
        </w:rPr>
        <w:t>PLA2R</w:t>
      </w:r>
      <w:r w:rsidRPr="003E38F0">
        <w:rPr>
          <w:rFonts w:ascii="Times New Roman" w:eastAsia="宋体" w:hAnsi="Times New Roman" w:cs="FZFSK--GBK1-0" w:hint="eastAsia"/>
          <w:kern w:val="0"/>
          <w:szCs w:val="21"/>
        </w:rPr>
        <w:t>抗体的血清学检测对于</w:t>
      </w:r>
      <w:r w:rsidRPr="003E38F0">
        <w:rPr>
          <w:rFonts w:ascii="Times New Roman" w:eastAsia="宋体" w:hAnsi="Times New Roman" w:cs="GBK_S" w:hint="eastAsia"/>
          <w:kern w:val="0"/>
          <w:szCs w:val="21"/>
        </w:rPr>
        <w:t>IMN</w:t>
      </w:r>
      <w:r w:rsidRPr="003E38F0">
        <w:rPr>
          <w:rFonts w:ascii="Times New Roman" w:eastAsia="宋体" w:hAnsi="Times New Roman" w:cs="FZFSK--GBK1-0" w:hint="eastAsia"/>
          <w:kern w:val="0"/>
          <w:szCs w:val="21"/>
        </w:rPr>
        <w:t>的诊断特异度高达</w:t>
      </w:r>
      <w:r w:rsidRPr="003E38F0">
        <w:rPr>
          <w:rFonts w:ascii="Times New Roman" w:eastAsia="宋体" w:hAnsi="Times New Roman" w:cs="Symbol02" w:hint="eastAsia"/>
          <w:kern w:val="0"/>
          <w:szCs w:val="21"/>
        </w:rPr>
        <w:t>90</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敏感度达到</w:t>
      </w:r>
      <w:r w:rsidRPr="003E38F0">
        <w:rPr>
          <w:rFonts w:ascii="Times New Roman" w:eastAsia="宋体" w:hAnsi="Times New Roman" w:cs="Symbol02" w:hint="eastAsia"/>
          <w:kern w:val="0"/>
          <w:szCs w:val="21"/>
        </w:rPr>
        <w:t>70</w:t>
      </w:r>
      <w:r w:rsidRPr="003E38F0">
        <w:rPr>
          <w:rFonts w:ascii="Times New Roman" w:eastAsia="宋体" w:hAnsi="Times New Roman" w:cs="Symbol02" w:hint="eastAsia"/>
          <w:kern w:val="0"/>
          <w:szCs w:val="21"/>
        </w:rPr>
        <w:t>％</w:t>
      </w:r>
      <w:r w:rsidRPr="003E38F0">
        <w:rPr>
          <w:rFonts w:ascii="Times New Roman" w:eastAsia="宋体" w:hAnsi="Times New Roman" w:cs="Symbol02" w:hint="eastAsia"/>
          <w:kern w:val="0"/>
          <w:szCs w:val="21"/>
        </w:rPr>
        <w:t>-80</w:t>
      </w:r>
      <w:r w:rsidRPr="003E38F0">
        <w:rPr>
          <w:rFonts w:ascii="Times New Roman" w:eastAsia="宋体" w:hAnsi="Times New Roman" w:cs="Symbol02" w:hint="eastAsia"/>
          <w:kern w:val="0"/>
          <w:szCs w:val="21"/>
        </w:rPr>
        <w:t>％</w:t>
      </w:r>
      <w:r w:rsidRPr="003E38F0">
        <w:rPr>
          <w:rFonts w:ascii="Times New Roman" w:eastAsia="宋体" w:hAnsi="Times New Roman" w:cs="Symbol02"/>
          <w:kern w:val="0"/>
          <w:szCs w:val="11"/>
        </w:rPr>
        <w:t xml:space="preserve"> </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而</w:t>
      </w:r>
      <w:r w:rsidRPr="003E38F0">
        <w:rPr>
          <w:rFonts w:ascii="Times New Roman" w:eastAsia="宋体" w:hAnsi="Times New Roman" w:cs="Times New Roman"/>
          <w:kern w:val="0"/>
          <w:szCs w:val="21"/>
        </w:rPr>
        <w:t>THSD7A</w:t>
      </w:r>
      <w:r w:rsidRPr="003E38F0">
        <w:rPr>
          <w:rFonts w:ascii="Times New Roman" w:eastAsia="宋体" w:hAnsi="Times New Roman" w:cs="FZFSK--GBK1-0" w:hint="eastAsia"/>
          <w:kern w:val="0"/>
          <w:szCs w:val="21"/>
        </w:rPr>
        <w:t>抗体特异度接近</w:t>
      </w:r>
      <w:r w:rsidRPr="003E38F0">
        <w:rPr>
          <w:rFonts w:ascii="Times New Roman" w:eastAsia="宋体" w:hAnsi="Times New Roman" w:cs="Symbol02" w:hint="eastAsia"/>
          <w:kern w:val="0"/>
          <w:szCs w:val="21"/>
        </w:rPr>
        <w:t>100</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灵敏度为</w:t>
      </w:r>
      <w:r w:rsidRPr="003E38F0">
        <w:rPr>
          <w:rFonts w:ascii="Times New Roman" w:eastAsia="宋体" w:hAnsi="Times New Roman" w:cs="Symbol02" w:hint="eastAsia"/>
          <w:kern w:val="0"/>
          <w:szCs w:val="21"/>
        </w:rPr>
        <w:t>2.5</w:t>
      </w:r>
      <w:r w:rsidRPr="003E38F0">
        <w:rPr>
          <w:rFonts w:ascii="Times New Roman" w:eastAsia="宋体" w:hAnsi="Times New Roman" w:cs="Symbol02" w:hint="eastAsia"/>
          <w:kern w:val="0"/>
          <w:szCs w:val="21"/>
        </w:rPr>
        <w:t>％</w:t>
      </w:r>
      <w:r w:rsidRPr="003E38F0">
        <w:rPr>
          <w:rFonts w:ascii="Times New Roman" w:eastAsia="宋体" w:hAnsi="Times New Roman" w:cs="Symbol02" w:hint="eastAsia"/>
          <w:kern w:val="0"/>
          <w:szCs w:val="21"/>
        </w:rPr>
        <w:t>-5.0</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因此</w:t>
      </w:r>
      <w:r w:rsidR="00874E0F"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患者体内是否出现</w:t>
      </w:r>
      <w:r w:rsidRPr="003E38F0">
        <w:rPr>
          <w:rFonts w:ascii="Times New Roman" w:eastAsia="宋体" w:hAnsi="Times New Roman" w:cs="Times New Roman"/>
          <w:kern w:val="0"/>
          <w:szCs w:val="21"/>
        </w:rPr>
        <w:t>PLA2R</w:t>
      </w:r>
      <w:r w:rsidRPr="003E38F0">
        <w:rPr>
          <w:rFonts w:ascii="Times New Roman" w:eastAsia="宋体" w:hAnsi="Times New Roman" w:cs="FZFSK--GBK1-0" w:hint="eastAsia"/>
          <w:kern w:val="0"/>
          <w:szCs w:val="21"/>
        </w:rPr>
        <w:t>抗体或</w:t>
      </w:r>
      <w:r w:rsidRPr="003E38F0">
        <w:rPr>
          <w:rFonts w:ascii="Times New Roman" w:eastAsia="宋体" w:hAnsi="Times New Roman" w:cs="Times New Roman"/>
          <w:kern w:val="0"/>
          <w:szCs w:val="21"/>
        </w:rPr>
        <w:t>THSD7A</w:t>
      </w:r>
      <w:r w:rsidRPr="003E38F0">
        <w:rPr>
          <w:rFonts w:ascii="Times New Roman" w:eastAsia="宋体" w:hAnsi="Times New Roman" w:cs="FZFSK--GBK1-0" w:hint="eastAsia"/>
          <w:kern w:val="0"/>
          <w:szCs w:val="21"/>
        </w:rPr>
        <w:t>抗体</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可在鉴别原发性或继发性膜性肾病时为临床决策和免疫病理学提供重要的证据支持</w:t>
      </w:r>
      <w:r w:rsidRPr="003E38F0">
        <w:rPr>
          <w:rFonts w:ascii="Times New Roman" w:eastAsia="宋体" w:hAnsi="Times New Roman" w:cs="Symbol02" w:hint="eastAsia"/>
          <w:kern w:val="0"/>
          <w:szCs w:val="21"/>
        </w:rPr>
        <w:t>。</w:t>
      </w:r>
    </w:p>
    <w:p w:rsidR="00874E0F" w:rsidRPr="003E38F0" w:rsidRDefault="00B3601F" w:rsidP="003E38F0">
      <w:pPr>
        <w:autoSpaceDE w:val="0"/>
        <w:autoSpaceDN w:val="0"/>
        <w:adjustRightInd w:val="0"/>
        <w:spacing w:line="360" w:lineRule="auto"/>
        <w:ind w:leftChars="50" w:left="105" w:firstLineChars="50" w:firstLine="105"/>
        <w:jc w:val="left"/>
        <w:rPr>
          <w:rFonts w:ascii="Times New Roman" w:eastAsia="宋体" w:hAnsi="Times New Roman" w:cs="Symbol02"/>
          <w:kern w:val="0"/>
          <w:szCs w:val="21"/>
        </w:rPr>
      </w:pPr>
      <w:r w:rsidRPr="003E38F0">
        <w:rPr>
          <w:rFonts w:ascii="Times New Roman" w:eastAsia="宋体" w:hAnsi="Times New Roman" w:cs="Symbol02" w:hint="eastAsia"/>
          <w:kern w:val="0"/>
          <w:szCs w:val="21"/>
        </w:rPr>
        <w:t>2</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虽然此两种抗体普遍被认为是相互排斥的</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然而也有发现两种抗体同时为阳性的报道</w:t>
      </w:r>
      <w:r w:rsidRPr="003E38F0">
        <w:rPr>
          <w:rFonts w:ascii="Times New Roman" w:eastAsia="宋体" w:hAnsi="Times New Roman" w:cs="Symbol02" w:hint="eastAsia"/>
          <w:kern w:val="0"/>
          <w:szCs w:val="21"/>
        </w:rPr>
        <w:t>。</w:t>
      </w:r>
      <w:r w:rsidR="00874E0F" w:rsidRPr="003E38F0">
        <w:rPr>
          <w:rFonts w:ascii="Times New Roman" w:eastAsia="宋体" w:hAnsi="Times New Roman" w:cs="FZFSK--GBK1-0" w:hint="eastAsia"/>
          <w:kern w:val="0"/>
          <w:szCs w:val="21"/>
        </w:rPr>
        <w:t>3</w:t>
      </w:r>
      <w:r w:rsidR="00874E0F" w:rsidRPr="003E38F0">
        <w:rPr>
          <w:rFonts w:ascii="Times New Roman" w:eastAsia="宋体" w:hAnsi="Times New Roman" w:cs="FZFSK--GBK1-0" w:hint="eastAsia"/>
          <w:kern w:val="0"/>
          <w:szCs w:val="21"/>
        </w:rPr>
        <w:t>、</w:t>
      </w:r>
      <w:r w:rsidRPr="003E38F0">
        <w:rPr>
          <w:rFonts w:ascii="Times New Roman" w:eastAsia="宋体" w:hAnsi="Times New Roman" w:cs="FZFSK--GBK1-0" w:hint="eastAsia"/>
          <w:kern w:val="0"/>
          <w:szCs w:val="21"/>
        </w:rPr>
        <w:t>对于两种抗体均为阴性的现象</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可能是由于现有检测方法灵敏度的限制</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或病情新近发生了自身免疫状态的缓解</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又或者还存在其他未知致病抗原及特异性自身抗体等</w:t>
      </w:r>
      <w:r w:rsidR="00874E0F" w:rsidRPr="003E38F0">
        <w:rPr>
          <w:rFonts w:ascii="Times New Roman" w:eastAsia="宋体" w:hAnsi="Times New Roman" w:cs="Symbol02" w:hint="eastAsia"/>
          <w:kern w:val="0"/>
          <w:szCs w:val="21"/>
        </w:rPr>
        <w:t>。</w:t>
      </w:r>
    </w:p>
    <w:p w:rsidR="00874E0F" w:rsidRPr="003E38F0" w:rsidRDefault="00874E0F" w:rsidP="003E38F0">
      <w:pPr>
        <w:autoSpaceDE w:val="0"/>
        <w:autoSpaceDN w:val="0"/>
        <w:adjustRightInd w:val="0"/>
        <w:spacing w:line="360" w:lineRule="auto"/>
        <w:ind w:leftChars="50" w:left="105" w:firstLineChars="50" w:firstLine="105"/>
        <w:jc w:val="left"/>
        <w:rPr>
          <w:rFonts w:ascii="Times New Roman" w:eastAsia="宋体" w:hAnsi="Times New Roman" w:cs="Symbol02"/>
          <w:kern w:val="0"/>
          <w:szCs w:val="21"/>
        </w:rPr>
      </w:pPr>
      <w:r w:rsidRPr="003E38F0">
        <w:rPr>
          <w:rFonts w:ascii="Times New Roman" w:eastAsia="宋体" w:hAnsi="Times New Roman" w:cs="FZFSK--GBK1-0" w:hint="eastAsia"/>
          <w:kern w:val="0"/>
          <w:szCs w:val="21"/>
        </w:rPr>
        <w:t>4</w:t>
      </w:r>
      <w:r w:rsidRPr="003E38F0">
        <w:rPr>
          <w:rFonts w:ascii="Times New Roman" w:eastAsia="宋体" w:hAnsi="Times New Roman" w:cs="FZFSK--GBK1-0" w:hint="eastAsia"/>
          <w:kern w:val="0"/>
          <w:szCs w:val="21"/>
        </w:rPr>
        <w:t>、</w:t>
      </w:r>
      <w:r w:rsidR="00B3601F" w:rsidRPr="003E38F0">
        <w:rPr>
          <w:rFonts w:ascii="Times New Roman" w:eastAsia="宋体" w:hAnsi="Times New Roman" w:cs="FZFSK--GBK1-0" w:hint="eastAsia"/>
          <w:kern w:val="0"/>
          <w:szCs w:val="21"/>
        </w:rPr>
        <w:t>血清</w:t>
      </w:r>
      <w:r w:rsidRPr="003E38F0">
        <w:rPr>
          <w:rFonts w:ascii="Times New Roman" w:eastAsia="宋体" w:hAnsi="Times New Roman" w:cs="Times New Roman"/>
          <w:kern w:val="0"/>
          <w:szCs w:val="21"/>
        </w:rPr>
        <w:t>PLA2R</w:t>
      </w:r>
      <w:r w:rsidR="00B3601F" w:rsidRPr="003E38F0">
        <w:rPr>
          <w:rFonts w:ascii="Times New Roman" w:eastAsia="宋体" w:hAnsi="Times New Roman" w:cs="FZFSK--GBK1-0" w:hint="eastAsia"/>
          <w:kern w:val="0"/>
          <w:szCs w:val="21"/>
        </w:rPr>
        <w:t>抗体和</w:t>
      </w:r>
      <w:r w:rsidRPr="003E38F0">
        <w:rPr>
          <w:rFonts w:ascii="Times New Roman" w:eastAsia="宋体" w:hAnsi="Times New Roman" w:cs="Times New Roman"/>
          <w:kern w:val="0"/>
          <w:szCs w:val="21"/>
        </w:rPr>
        <w:t>THSD7A</w:t>
      </w:r>
      <w:r w:rsidR="00B3601F" w:rsidRPr="003E38F0">
        <w:rPr>
          <w:rFonts w:ascii="Times New Roman" w:eastAsia="宋体" w:hAnsi="Times New Roman" w:cs="GBK_S"/>
          <w:kern w:val="0"/>
          <w:szCs w:val="21"/>
        </w:rPr>
        <w:t xml:space="preserve"> </w:t>
      </w:r>
      <w:r w:rsidR="00B3601F" w:rsidRPr="003E38F0">
        <w:rPr>
          <w:rFonts w:ascii="Times New Roman" w:eastAsia="宋体" w:hAnsi="Times New Roman" w:cs="FZFSK--GBK1-0" w:hint="eastAsia"/>
          <w:kern w:val="0"/>
          <w:szCs w:val="21"/>
        </w:rPr>
        <w:t>抗体阴性并不能完全排除</w:t>
      </w:r>
      <w:r w:rsidRPr="003E38F0">
        <w:rPr>
          <w:rFonts w:ascii="Times New Roman" w:eastAsia="宋体" w:hAnsi="Times New Roman" w:cs="Times New Roman" w:hint="eastAsia"/>
          <w:kern w:val="0"/>
          <w:szCs w:val="21"/>
        </w:rPr>
        <w:t>IMN</w:t>
      </w:r>
      <w:r w:rsidR="00B3601F" w:rsidRPr="003E38F0">
        <w:rPr>
          <w:rFonts w:ascii="Times New Roman" w:eastAsia="宋体" w:hAnsi="Times New Roman" w:cs="FZFSK--GBK1-0" w:hint="eastAsia"/>
          <w:kern w:val="0"/>
          <w:szCs w:val="21"/>
        </w:rPr>
        <w:t>的可能性</w:t>
      </w:r>
      <w:r w:rsidR="00B3601F" w:rsidRPr="003E38F0">
        <w:rPr>
          <w:rFonts w:ascii="Times New Roman" w:eastAsia="宋体" w:hAnsi="Times New Roman" w:cs="Symbol02" w:hint="eastAsia"/>
          <w:kern w:val="0"/>
          <w:szCs w:val="21"/>
        </w:rPr>
        <w:t>。</w:t>
      </w:r>
    </w:p>
    <w:p w:rsidR="00874E0F" w:rsidRPr="003E38F0" w:rsidRDefault="00874E0F" w:rsidP="003E38F0">
      <w:pPr>
        <w:autoSpaceDE w:val="0"/>
        <w:autoSpaceDN w:val="0"/>
        <w:adjustRightInd w:val="0"/>
        <w:spacing w:line="360" w:lineRule="auto"/>
        <w:ind w:leftChars="50" w:left="105" w:firstLineChars="50" w:firstLine="105"/>
        <w:jc w:val="left"/>
        <w:rPr>
          <w:rFonts w:ascii="Times New Roman" w:eastAsia="宋体" w:hAnsi="Times New Roman" w:cs="Symbol02"/>
          <w:kern w:val="0"/>
          <w:szCs w:val="21"/>
        </w:rPr>
      </w:pPr>
      <w:r w:rsidRPr="003E38F0">
        <w:rPr>
          <w:rFonts w:ascii="Times New Roman" w:eastAsia="宋体" w:hAnsi="Times New Roman" w:cs="GBK_S" w:hint="eastAsia"/>
          <w:kern w:val="0"/>
          <w:szCs w:val="21"/>
        </w:rPr>
        <w:t>5</w:t>
      </w:r>
      <w:r w:rsidRPr="003E38F0">
        <w:rPr>
          <w:rFonts w:ascii="Times New Roman" w:eastAsia="宋体" w:hAnsi="Times New Roman" w:cs="GBK_S" w:hint="eastAsia"/>
          <w:kern w:val="0"/>
          <w:szCs w:val="21"/>
        </w:rPr>
        <w:t>、</w:t>
      </w:r>
      <w:r w:rsidR="00B3601F" w:rsidRPr="003E38F0">
        <w:rPr>
          <w:rFonts w:ascii="Times New Roman" w:eastAsia="宋体" w:hAnsi="Times New Roman" w:cs="FZFSK--GBK1-0" w:hint="eastAsia"/>
          <w:kern w:val="0"/>
          <w:szCs w:val="21"/>
        </w:rPr>
        <w:t>也有个别报道</w:t>
      </w:r>
      <w:r w:rsidRPr="003E38F0">
        <w:rPr>
          <w:rFonts w:ascii="Times New Roman" w:eastAsia="宋体" w:hAnsi="Times New Roman" w:cs="Times New Roman" w:hint="eastAsia"/>
          <w:kern w:val="0"/>
          <w:szCs w:val="21"/>
        </w:rPr>
        <w:t>SMN</w:t>
      </w:r>
      <w:r w:rsidR="00B3601F" w:rsidRPr="003E38F0">
        <w:rPr>
          <w:rFonts w:ascii="Times New Roman" w:eastAsia="宋体" w:hAnsi="Times New Roman" w:cs="FZFSK--GBK1-0" w:hint="eastAsia"/>
          <w:kern w:val="0"/>
          <w:szCs w:val="21"/>
        </w:rPr>
        <w:t>患者中出现血清</w:t>
      </w:r>
      <w:r w:rsidRPr="003E38F0">
        <w:rPr>
          <w:rFonts w:ascii="Times New Roman" w:eastAsia="宋体" w:hAnsi="Times New Roman" w:cs="Times New Roman"/>
          <w:kern w:val="0"/>
          <w:szCs w:val="21"/>
        </w:rPr>
        <w:t>PLA2R</w:t>
      </w:r>
      <w:r w:rsidR="00B3601F" w:rsidRPr="003E38F0">
        <w:rPr>
          <w:rFonts w:ascii="Times New Roman" w:eastAsia="宋体" w:hAnsi="Times New Roman" w:cs="FZFSK--GBK1-0" w:hint="eastAsia"/>
          <w:kern w:val="0"/>
          <w:szCs w:val="21"/>
        </w:rPr>
        <w:t>抗体阳性的现象</w:t>
      </w:r>
      <w:r w:rsidR="00B3601F" w:rsidRPr="003E38F0">
        <w:rPr>
          <w:rFonts w:ascii="Times New Roman" w:eastAsia="宋体" w:hAnsi="Times New Roman" w:cs="Symbol02" w:hint="eastAsia"/>
          <w:kern w:val="0"/>
          <w:szCs w:val="21"/>
        </w:rPr>
        <w:t>，</w:t>
      </w:r>
      <w:r w:rsidR="00B3601F" w:rsidRPr="003E38F0">
        <w:rPr>
          <w:rFonts w:ascii="Times New Roman" w:eastAsia="宋体" w:hAnsi="Times New Roman" w:cs="FZFSK--GBK1-0" w:hint="eastAsia"/>
          <w:kern w:val="0"/>
          <w:szCs w:val="21"/>
        </w:rPr>
        <w:t>很可能是由于</w:t>
      </w:r>
      <w:r w:rsidRPr="003E38F0">
        <w:rPr>
          <w:rFonts w:ascii="Times New Roman" w:eastAsia="宋体" w:hAnsi="Times New Roman" w:cs="Times New Roman" w:hint="eastAsia"/>
          <w:kern w:val="0"/>
          <w:szCs w:val="21"/>
        </w:rPr>
        <w:t>IMN</w:t>
      </w:r>
      <w:r w:rsidR="00B3601F" w:rsidRPr="003E38F0">
        <w:rPr>
          <w:rFonts w:ascii="Times New Roman" w:eastAsia="宋体" w:hAnsi="Times New Roman" w:cs="FZFSK--GBK1-0" w:hint="eastAsia"/>
          <w:kern w:val="0"/>
          <w:szCs w:val="21"/>
        </w:rPr>
        <w:t>和系统性疾病同时发生</w:t>
      </w:r>
      <w:r w:rsidR="00B3601F" w:rsidRPr="003E38F0">
        <w:rPr>
          <w:rFonts w:ascii="Times New Roman" w:eastAsia="宋体" w:hAnsi="Times New Roman" w:cs="Symbol02" w:hint="eastAsia"/>
          <w:kern w:val="0"/>
          <w:szCs w:val="21"/>
        </w:rPr>
        <w:t>，</w:t>
      </w:r>
      <w:r w:rsidR="00B3601F" w:rsidRPr="003E38F0">
        <w:rPr>
          <w:rFonts w:ascii="Times New Roman" w:eastAsia="宋体" w:hAnsi="Times New Roman" w:cs="FZFSK--GBK1-0" w:hint="eastAsia"/>
          <w:kern w:val="0"/>
          <w:szCs w:val="21"/>
        </w:rPr>
        <w:t>如结节病或恶性肿瘤等</w:t>
      </w:r>
      <w:r w:rsidR="00B3601F" w:rsidRPr="003E38F0">
        <w:rPr>
          <w:rFonts w:ascii="Times New Roman" w:eastAsia="宋体" w:hAnsi="Times New Roman" w:cs="Symbol02" w:hint="eastAsia"/>
          <w:kern w:val="0"/>
          <w:szCs w:val="21"/>
        </w:rPr>
        <w:t>。</w:t>
      </w:r>
    </w:p>
    <w:p w:rsidR="006706D3" w:rsidRPr="003E38F0" w:rsidRDefault="00874E0F" w:rsidP="003E38F0">
      <w:pPr>
        <w:autoSpaceDE w:val="0"/>
        <w:autoSpaceDN w:val="0"/>
        <w:adjustRightInd w:val="0"/>
        <w:spacing w:line="360" w:lineRule="auto"/>
        <w:ind w:leftChars="50" w:left="105" w:firstLineChars="50" w:firstLine="105"/>
        <w:jc w:val="left"/>
        <w:rPr>
          <w:rFonts w:ascii="Times New Roman" w:eastAsia="宋体" w:hAnsi="Times New Roman" w:cs="FZFSK--GBK1-0"/>
          <w:kern w:val="0"/>
          <w:szCs w:val="21"/>
        </w:rPr>
      </w:pPr>
      <w:r w:rsidRPr="003E38F0">
        <w:rPr>
          <w:rFonts w:ascii="Times New Roman" w:eastAsia="宋体" w:hAnsi="Times New Roman" w:cs="Symbol02" w:hint="eastAsia"/>
          <w:kern w:val="0"/>
          <w:szCs w:val="21"/>
        </w:rPr>
        <w:t>6</w:t>
      </w:r>
      <w:r w:rsidRPr="003E38F0">
        <w:rPr>
          <w:rFonts w:ascii="Times New Roman" w:eastAsia="宋体" w:hAnsi="Times New Roman" w:cs="Symbol02" w:hint="eastAsia"/>
          <w:kern w:val="0"/>
          <w:szCs w:val="21"/>
        </w:rPr>
        <w:t>、</w:t>
      </w:r>
      <w:r w:rsidRPr="003E38F0">
        <w:rPr>
          <w:rFonts w:ascii="Times New Roman" w:eastAsia="宋体" w:hAnsi="Times New Roman" w:cs="FZFSK--GBK1-0" w:hint="eastAsia"/>
          <w:kern w:val="0"/>
          <w:szCs w:val="21"/>
        </w:rPr>
        <w:t>60</w:t>
      </w:r>
      <w:r w:rsidR="00B3601F" w:rsidRPr="003E38F0">
        <w:rPr>
          <w:rFonts w:ascii="Times New Roman" w:eastAsia="宋体" w:hAnsi="Times New Roman" w:cs="Symbol02" w:hint="eastAsia"/>
          <w:kern w:val="0"/>
          <w:szCs w:val="21"/>
        </w:rPr>
        <w:t>％</w:t>
      </w:r>
      <w:r w:rsidR="00B3601F" w:rsidRPr="003E38F0">
        <w:rPr>
          <w:rFonts w:ascii="Times New Roman" w:eastAsia="宋体" w:hAnsi="Times New Roman" w:cs="FZFSK--GBK1-0" w:hint="eastAsia"/>
          <w:kern w:val="0"/>
          <w:szCs w:val="21"/>
        </w:rPr>
        <w:t>的</w:t>
      </w:r>
      <w:r w:rsidRPr="003E38F0">
        <w:rPr>
          <w:rFonts w:ascii="Times New Roman" w:eastAsia="宋体" w:hAnsi="Times New Roman" w:cs="Times New Roman"/>
          <w:kern w:val="0"/>
          <w:szCs w:val="21"/>
        </w:rPr>
        <w:t>THSD7A</w:t>
      </w:r>
      <w:r w:rsidR="00B3601F" w:rsidRPr="003E38F0">
        <w:rPr>
          <w:rFonts w:ascii="Times New Roman" w:eastAsia="宋体" w:hAnsi="Times New Roman" w:cs="FZFSK--GBK1-0" w:hint="eastAsia"/>
          <w:kern w:val="0"/>
          <w:szCs w:val="21"/>
        </w:rPr>
        <w:t>相关性</w:t>
      </w:r>
      <w:r w:rsidRPr="003E38F0">
        <w:rPr>
          <w:rFonts w:ascii="Times New Roman" w:eastAsia="宋体" w:hAnsi="Times New Roman" w:cs="Times New Roman" w:hint="eastAsia"/>
          <w:kern w:val="0"/>
          <w:szCs w:val="21"/>
        </w:rPr>
        <w:t>MN</w:t>
      </w:r>
      <w:r w:rsidR="00B3601F" w:rsidRPr="003E38F0">
        <w:rPr>
          <w:rFonts w:ascii="Times New Roman" w:eastAsia="宋体" w:hAnsi="Times New Roman" w:cs="FZFSK--GBK1-0" w:hint="eastAsia"/>
          <w:kern w:val="0"/>
          <w:szCs w:val="21"/>
        </w:rPr>
        <w:t>女性患者发生在育龄期</w:t>
      </w:r>
      <w:r w:rsidR="00B3601F" w:rsidRPr="003E38F0">
        <w:rPr>
          <w:rFonts w:ascii="Times New Roman" w:eastAsia="宋体" w:hAnsi="Times New Roman" w:cs="Symbol02" w:hint="eastAsia"/>
          <w:kern w:val="0"/>
          <w:szCs w:val="21"/>
        </w:rPr>
        <w:t>，</w:t>
      </w:r>
      <w:r w:rsidR="00B3601F" w:rsidRPr="003E38F0">
        <w:rPr>
          <w:rFonts w:ascii="Times New Roman" w:eastAsia="宋体" w:hAnsi="Times New Roman" w:cs="FZFSK--GBK1-0" w:hint="eastAsia"/>
          <w:kern w:val="0"/>
          <w:szCs w:val="21"/>
        </w:rPr>
        <w:t>育龄期女性</w:t>
      </w:r>
      <w:r w:rsidRPr="003E38F0">
        <w:rPr>
          <w:rFonts w:ascii="Times New Roman" w:eastAsia="宋体" w:hAnsi="Times New Roman" w:cs="Times New Roman" w:hint="eastAsia"/>
          <w:kern w:val="0"/>
          <w:szCs w:val="21"/>
        </w:rPr>
        <w:t>IMN</w:t>
      </w:r>
      <w:r w:rsidR="00B3601F" w:rsidRPr="003E38F0">
        <w:rPr>
          <w:rFonts w:ascii="Times New Roman" w:eastAsia="宋体" w:hAnsi="Times New Roman" w:cs="FZFSK--GBK1-0" w:hint="eastAsia"/>
          <w:kern w:val="0"/>
          <w:szCs w:val="21"/>
        </w:rPr>
        <w:t>患者更应</w:t>
      </w:r>
      <w:r w:rsidRPr="003E38F0">
        <w:rPr>
          <w:rFonts w:ascii="Times New Roman" w:eastAsia="宋体" w:hAnsi="Times New Roman" w:cs="FZFSK--GBK1-0" w:hint="eastAsia"/>
          <w:kern w:val="0"/>
          <w:szCs w:val="21"/>
        </w:rPr>
        <w:t>考虑进行血</w:t>
      </w:r>
      <w:r w:rsidRPr="003E38F0">
        <w:rPr>
          <w:rFonts w:ascii="Times New Roman" w:eastAsia="宋体" w:hAnsi="Times New Roman" w:cs="Times New Roman"/>
          <w:kern w:val="0"/>
          <w:szCs w:val="21"/>
        </w:rPr>
        <w:t>THSD7A</w:t>
      </w:r>
      <w:r w:rsidR="00B3601F" w:rsidRPr="003E38F0">
        <w:rPr>
          <w:rFonts w:ascii="Times New Roman" w:eastAsia="宋体" w:hAnsi="Times New Roman" w:cs="FZFSK--GBK1-0" w:hint="eastAsia"/>
          <w:kern w:val="0"/>
          <w:szCs w:val="21"/>
        </w:rPr>
        <w:t>抗体的检测</w:t>
      </w:r>
      <w:r w:rsidRPr="003E38F0">
        <w:rPr>
          <w:rFonts w:ascii="Times New Roman" w:eastAsia="宋体" w:hAnsi="Times New Roman" w:cs="Symbol02" w:hint="eastAsia"/>
          <w:kern w:val="0"/>
          <w:szCs w:val="11"/>
        </w:rPr>
        <w:t>。</w:t>
      </w:r>
    </w:p>
    <w:p w:rsidR="00D4589E" w:rsidRDefault="00EB335C" w:rsidP="0056639B">
      <w:pPr>
        <w:autoSpaceDE w:val="0"/>
        <w:autoSpaceDN w:val="0"/>
        <w:adjustRightInd w:val="0"/>
        <w:spacing w:line="360" w:lineRule="auto"/>
        <w:ind w:firstLineChars="150" w:firstLine="315"/>
        <w:jc w:val="left"/>
        <w:rPr>
          <w:rFonts w:ascii="Times New Roman" w:eastAsia="宋体" w:hAnsi="Times New Roman" w:cs="FZFSK--GBK1-0"/>
          <w:kern w:val="0"/>
          <w:szCs w:val="21"/>
        </w:rPr>
      </w:pPr>
      <w:r w:rsidRPr="003E38F0">
        <w:rPr>
          <w:rFonts w:ascii="Times New Roman" w:eastAsia="宋体" w:hAnsi="Times New Roman" w:cs="Times New Roman"/>
          <w:kern w:val="0"/>
          <w:szCs w:val="21"/>
        </w:rPr>
        <w:lastRenderedPageBreak/>
        <w:t>PLA2R</w:t>
      </w:r>
      <w:r w:rsidRPr="003E38F0">
        <w:rPr>
          <w:rFonts w:ascii="Times New Roman" w:eastAsia="宋体" w:hAnsi="Times New Roman" w:cs="FZFSK--GBK1-0" w:hint="eastAsia"/>
          <w:kern w:val="0"/>
          <w:szCs w:val="21"/>
        </w:rPr>
        <w:t>抗体和</w:t>
      </w:r>
      <w:r w:rsidRPr="003E38F0">
        <w:rPr>
          <w:rFonts w:ascii="Times New Roman" w:eastAsia="宋体" w:hAnsi="Times New Roman" w:cs="Times New Roman"/>
          <w:kern w:val="0"/>
          <w:szCs w:val="21"/>
        </w:rPr>
        <w:t>THSD7A</w:t>
      </w:r>
      <w:r w:rsidRPr="003E38F0">
        <w:rPr>
          <w:rFonts w:ascii="Times New Roman" w:eastAsia="宋体" w:hAnsi="Times New Roman" w:cs="FZFSK--GBK1-0" w:hint="eastAsia"/>
          <w:kern w:val="0"/>
          <w:szCs w:val="21"/>
        </w:rPr>
        <w:t>抗体的临床意义：</w:t>
      </w:r>
    </w:p>
    <w:p w:rsidR="00EB335C" w:rsidRPr="0056639B" w:rsidRDefault="00D4589E" w:rsidP="00D4589E">
      <w:pPr>
        <w:autoSpaceDE w:val="0"/>
        <w:autoSpaceDN w:val="0"/>
        <w:adjustRightInd w:val="0"/>
        <w:spacing w:line="360" w:lineRule="auto"/>
        <w:jc w:val="left"/>
        <w:rPr>
          <w:rFonts w:ascii="Times New Roman" w:eastAsia="宋体" w:hAnsi="Times New Roman" w:cs="FZFSK--GBK1-0"/>
          <w:kern w:val="0"/>
          <w:szCs w:val="21"/>
        </w:rPr>
      </w:pPr>
      <w:r>
        <w:rPr>
          <w:rFonts w:ascii="Times New Roman" w:eastAsia="宋体" w:hAnsi="Times New Roman" w:cs="FZFSK--GBK1-0" w:hint="eastAsia"/>
          <w:kern w:val="0"/>
          <w:szCs w:val="21"/>
        </w:rPr>
        <w:t>1</w:t>
      </w:r>
      <w:r>
        <w:rPr>
          <w:rFonts w:ascii="Times New Roman" w:eastAsia="宋体" w:hAnsi="Times New Roman" w:cs="FZFSK--GBK1-0" w:hint="eastAsia"/>
          <w:kern w:val="0"/>
          <w:szCs w:val="21"/>
        </w:rPr>
        <w:t>、</w:t>
      </w:r>
      <w:r w:rsidR="00EB335C" w:rsidRPr="0056639B">
        <w:rPr>
          <w:rFonts w:ascii="Times New Roman" w:eastAsia="宋体" w:hAnsi="Times New Roman" w:cs="FZFSK--GBK1-0" w:hint="eastAsia"/>
          <w:kern w:val="0"/>
          <w:szCs w:val="21"/>
        </w:rPr>
        <w:t>诊断</w:t>
      </w:r>
      <w:r w:rsidR="00EB335C" w:rsidRPr="0056639B">
        <w:rPr>
          <w:rFonts w:ascii="Times New Roman" w:eastAsia="宋体" w:hAnsi="Times New Roman" w:cs="FZFSK--GBK1-0" w:hint="eastAsia"/>
          <w:kern w:val="0"/>
          <w:szCs w:val="21"/>
        </w:rPr>
        <w:t>IMN</w:t>
      </w:r>
      <w:r w:rsidR="00E36841" w:rsidRPr="0056639B">
        <w:rPr>
          <w:rFonts w:ascii="Times New Roman" w:eastAsia="宋体" w:hAnsi="Times New Roman" w:cs="FZFSK--GBK1-0" w:hint="eastAsia"/>
          <w:kern w:val="0"/>
          <w:szCs w:val="21"/>
        </w:rPr>
        <w:t>：</w:t>
      </w:r>
      <w:r w:rsidR="00EB335C" w:rsidRPr="0056639B">
        <w:rPr>
          <w:rFonts w:ascii="Times New Roman" w:eastAsia="宋体" w:hAnsi="Times New Roman" w:cs="FZFSK--GBK1-0" w:hint="eastAsia"/>
          <w:kern w:val="0"/>
          <w:szCs w:val="21"/>
        </w:rPr>
        <w:t>由于绝大多数</w:t>
      </w:r>
      <w:r w:rsidR="00E36841" w:rsidRPr="0056639B">
        <w:rPr>
          <w:rFonts w:ascii="Times New Roman" w:eastAsia="宋体" w:hAnsi="Times New Roman" w:cs="FZFSK--GBK1-0" w:hint="eastAsia"/>
          <w:kern w:val="0"/>
          <w:szCs w:val="21"/>
        </w:rPr>
        <w:t>IMN</w:t>
      </w:r>
      <w:r w:rsidR="00EB335C" w:rsidRPr="0056639B">
        <w:rPr>
          <w:rFonts w:ascii="Times New Roman" w:eastAsia="宋体" w:hAnsi="Times New Roman" w:cs="FZFSK--GBK1-0" w:hint="eastAsia"/>
          <w:kern w:val="0"/>
          <w:szCs w:val="21"/>
        </w:rPr>
        <w:t>患者</w:t>
      </w:r>
      <w:r w:rsidR="00E36841" w:rsidRPr="0056639B">
        <w:rPr>
          <w:rFonts w:ascii="Times New Roman" w:eastAsia="宋体" w:hAnsi="Times New Roman" w:cs="Times New Roman"/>
          <w:kern w:val="0"/>
          <w:szCs w:val="21"/>
        </w:rPr>
        <w:t>PLA2R</w:t>
      </w:r>
      <w:r w:rsidR="00EB335C" w:rsidRPr="0056639B">
        <w:rPr>
          <w:rFonts w:ascii="Times New Roman" w:eastAsia="宋体" w:hAnsi="Times New Roman" w:cs="FZFSK--GBK1-0" w:hint="eastAsia"/>
          <w:kern w:val="0"/>
          <w:szCs w:val="21"/>
        </w:rPr>
        <w:t>抗体或</w:t>
      </w:r>
      <w:r w:rsidR="00E36841" w:rsidRPr="0056639B">
        <w:rPr>
          <w:rFonts w:ascii="Times New Roman" w:eastAsia="宋体" w:hAnsi="Times New Roman" w:cs="Times New Roman"/>
          <w:kern w:val="0"/>
          <w:szCs w:val="21"/>
        </w:rPr>
        <w:t>THSD7A</w:t>
      </w:r>
      <w:r w:rsidR="00EB335C" w:rsidRPr="0056639B">
        <w:rPr>
          <w:rFonts w:ascii="Times New Roman" w:eastAsia="宋体" w:hAnsi="Times New Roman" w:cs="FZFSK--GBK1-0" w:hint="eastAsia"/>
          <w:kern w:val="0"/>
          <w:szCs w:val="21"/>
        </w:rPr>
        <w:t>抗体血清学检测为阳性</w:t>
      </w:r>
      <w:r w:rsidR="00EB335C" w:rsidRPr="0056639B">
        <w:rPr>
          <w:rFonts w:ascii="Times New Roman" w:eastAsia="宋体" w:hAnsi="Times New Roman" w:cs="Symbol02" w:hint="eastAsia"/>
          <w:kern w:val="0"/>
          <w:szCs w:val="21"/>
        </w:rPr>
        <w:t>，</w:t>
      </w:r>
      <w:r w:rsidR="00EB335C" w:rsidRPr="0056639B">
        <w:rPr>
          <w:rFonts w:ascii="Times New Roman" w:eastAsia="宋体" w:hAnsi="Times New Roman" w:cs="FZFSK--GBK1-0" w:hint="eastAsia"/>
          <w:kern w:val="0"/>
          <w:szCs w:val="21"/>
        </w:rPr>
        <w:t>而</w:t>
      </w:r>
      <w:r w:rsidR="00E36841" w:rsidRPr="0056639B">
        <w:rPr>
          <w:rFonts w:ascii="Times New Roman" w:eastAsia="宋体" w:hAnsi="Times New Roman" w:cs="GBK_S" w:hint="eastAsia"/>
          <w:kern w:val="0"/>
          <w:szCs w:val="21"/>
        </w:rPr>
        <w:t>SMN</w:t>
      </w:r>
      <w:r w:rsidR="00EB335C" w:rsidRPr="0056639B">
        <w:rPr>
          <w:rFonts w:ascii="Times New Roman" w:eastAsia="宋体" w:hAnsi="Times New Roman" w:cs="FZFSK--GBK1-0" w:hint="eastAsia"/>
          <w:kern w:val="0"/>
          <w:szCs w:val="21"/>
        </w:rPr>
        <w:t>患者两种抗体血清学检测均为阴性</w:t>
      </w:r>
      <w:r w:rsidR="00EB335C" w:rsidRPr="0056639B">
        <w:rPr>
          <w:rFonts w:ascii="Times New Roman" w:eastAsia="宋体" w:hAnsi="Times New Roman" w:cs="Symbol02" w:hint="eastAsia"/>
          <w:kern w:val="0"/>
          <w:szCs w:val="21"/>
        </w:rPr>
        <w:t>。</w:t>
      </w:r>
      <w:r w:rsidR="00EB335C" w:rsidRPr="0056639B">
        <w:rPr>
          <w:rFonts w:ascii="Times New Roman" w:eastAsia="宋体" w:hAnsi="Times New Roman" w:cs="FZFSK--GBK1-0" w:hint="eastAsia"/>
          <w:kern w:val="0"/>
          <w:szCs w:val="21"/>
        </w:rPr>
        <w:t>因此</w:t>
      </w:r>
      <w:r w:rsidR="00EB335C" w:rsidRPr="0056639B">
        <w:rPr>
          <w:rFonts w:ascii="Times New Roman" w:eastAsia="宋体" w:hAnsi="Times New Roman" w:cs="Symbol02" w:hint="eastAsia"/>
          <w:kern w:val="0"/>
          <w:szCs w:val="21"/>
        </w:rPr>
        <w:t>，</w:t>
      </w:r>
      <w:r w:rsidR="00EB335C" w:rsidRPr="0056639B">
        <w:rPr>
          <w:rFonts w:ascii="Times New Roman" w:eastAsia="宋体" w:hAnsi="Times New Roman" w:cs="FZFSK--GBK1-0" w:hint="eastAsia"/>
          <w:kern w:val="0"/>
          <w:szCs w:val="21"/>
        </w:rPr>
        <w:t>临床上可利用</w:t>
      </w:r>
      <w:r w:rsidR="00E36841" w:rsidRPr="0056639B">
        <w:rPr>
          <w:rFonts w:ascii="Times New Roman" w:eastAsia="宋体" w:hAnsi="Times New Roman" w:cs="Times New Roman"/>
          <w:kern w:val="0"/>
          <w:szCs w:val="21"/>
        </w:rPr>
        <w:t>PLA2R</w:t>
      </w:r>
      <w:r w:rsidR="00EB335C" w:rsidRPr="0056639B">
        <w:rPr>
          <w:rFonts w:ascii="Times New Roman" w:eastAsia="宋体" w:hAnsi="Times New Roman" w:cs="FZFSK--GBK1-0" w:hint="eastAsia"/>
          <w:kern w:val="0"/>
          <w:szCs w:val="21"/>
        </w:rPr>
        <w:t>抗体或</w:t>
      </w:r>
      <w:r w:rsidR="00E36841" w:rsidRPr="0056639B">
        <w:rPr>
          <w:rFonts w:ascii="Times New Roman" w:eastAsia="宋体" w:hAnsi="Times New Roman" w:cs="Times New Roman"/>
          <w:kern w:val="0"/>
          <w:szCs w:val="21"/>
        </w:rPr>
        <w:t>THSD7A</w:t>
      </w:r>
      <w:r w:rsidR="00EB335C" w:rsidRPr="0056639B">
        <w:rPr>
          <w:rFonts w:ascii="Times New Roman" w:eastAsia="宋体" w:hAnsi="Times New Roman" w:cs="FZFSK--GBK1-0" w:hint="eastAsia"/>
          <w:kern w:val="0"/>
          <w:szCs w:val="21"/>
        </w:rPr>
        <w:t>抗体血清学检测来辅助诊断</w:t>
      </w:r>
      <w:r w:rsidR="00E36841" w:rsidRPr="0056639B">
        <w:rPr>
          <w:rFonts w:ascii="Times New Roman" w:eastAsia="宋体" w:hAnsi="Times New Roman" w:cs="FZFSK--GBK1-0" w:hint="eastAsia"/>
          <w:kern w:val="0"/>
          <w:szCs w:val="21"/>
        </w:rPr>
        <w:t>IMN</w:t>
      </w:r>
      <w:r w:rsidR="00EB335C" w:rsidRPr="0056639B">
        <w:rPr>
          <w:rFonts w:ascii="Times New Roman" w:eastAsia="宋体" w:hAnsi="Times New Roman" w:cs="Symbol02" w:hint="eastAsia"/>
          <w:kern w:val="0"/>
          <w:szCs w:val="21"/>
        </w:rPr>
        <w:t>，</w:t>
      </w:r>
      <w:r w:rsidR="00EB335C" w:rsidRPr="0056639B">
        <w:rPr>
          <w:rFonts w:ascii="Times New Roman" w:eastAsia="宋体" w:hAnsi="Times New Roman" w:cs="FZFSK--GBK1-0" w:hint="eastAsia"/>
          <w:kern w:val="0"/>
          <w:szCs w:val="21"/>
        </w:rPr>
        <w:t>对于不能或不愿意接受肾穿刺检查的老年肾病综合征患者尤其可以获益</w:t>
      </w:r>
      <w:r w:rsidR="00EB335C" w:rsidRPr="0056639B">
        <w:rPr>
          <w:rFonts w:ascii="Times New Roman" w:eastAsia="宋体" w:hAnsi="Times New Roman" w:cs="Symbol02" w:hint="eastAsia"/>
          <w:kern w:val="0"/>
          <w:szCs w:val="21"/>
        </w:rPr>
        <w:t>。</w:t>
      </w:r>
      <w:r w:rsidR="00EB335C" w:rsidRPr="0056639B">
        <w:rPr>
          <w:rFonts w:ascii="Times New Roman" w:eastAsia="宋体" w:hAnsi="Times New Roman" w:cs="FZFSK--GBK1-0" w:hint="eastAsia"/>
          <w:kern w:val="0"/>
          <w:szCs w:val="21"/>
        </w:rPr>
        <w:t>如果血清其中一种抗体阳性即能基本上考虑为</w:t>
      </w:r>
      <w:r w:rsidR="00E36841" w:rsidRPr="0056639B">
        <w:rPr>
          <w:rFonts w:ascii="Times New Roman" w:eastAsia="宋体" w:hAnsi="Times New Roman" w:cs="FZFSK--GBK1-0" w:hint="eastAsia"/>
          <w:kern w:val="0"/>
          <w:szCs w:val="21"/>
        </w:rPr>
        <w:t>IMN</w:t>
      </w:r>
      <w:r w:rsidR="00EB335C" w:rsidRPr="0056639B">
        <w:rPr>
          <w:rFonts w:ascii="Times New Roman" w:eastAsia="宋体" w:hAnsi="Times New Roman" w:cs="Symbol02" w:hint="eastAsia"/>
          <w:kern w:val="0"/>
          <w:szCs w:val="21"/>
        </w:rPr>
        <w:t>；</w:t>
      </w:r>
      <w:r w:rsidR="00EB335C" w:rsidRPr="0056639B">
        <w:rPr>
          <w:rFonts w:ascii="Times New Roman" w:eastAsia="宋体" w:hAnsi="Times New Roman" w:cs="FZFSK--GBK1-0" w:hint="eastAsia"/>
          <w:kern w:val="0"/>
          <w:szCs w:val="21"/>
        </w:rPr>
        <w:t>如果两种抗体血清学检测均为阴性</w:t>
      </w:r>
      <w:r w:rsidR="00EB335C" w:rsidRPr="0056639B">
        <w:rPr>
          <w:rFonts w:ascii="Times New Roman" w:eastAsia="宋体" w:hAnsi="Times New Roman" w:cs="Symbol02" w:hint="eastAsia"/>
          <w:kern w:val="0"/>
          <w:szCs w:val="21"/>
        </w:rPr>
        <w:t>，</w:t>
      </w:r>
      <w:r w:rsidR="00EB335C" w:rsidRPr="0056639B">
        <w:rPr>
          <w:rFonts w:ascii="Times New Roman" w:eastAsia="宋体" w:hAnsi="Times New Roman" w:cs="FZFSK--GBK1-0" w:hint="eastAsia"/>
          <w:kern w:val="0"/>
          <w:szCs w:val="21"/>
        </w:rPr>
        <w:t>尽管不能完全排除</w:t>
      </w:r>
      <w:r w:rsidR="00E36841" w:rsidRPr="0056639B">
        <w:rPr>
          <w:rFonts w:ascii="Times New Roman" w:eastAsia="宋体" w:hAnsi="Times New Roman" w:cs="FZFSK--GBK1-0" w:hint="eastAsia"/>
          <w:kern w:val="0"/>
          <w:szCs w:val="21"/>
        </w:rPr>
        <w:t>IMN</w:t>
      </w:r>
      <w:r w:rsidR="00EB335C" w:rsidRPr="0056639B">
        <w:rPr>
          <w:rFonts w:ascii="Times New Roman" w:eastAsia="宋体" w:hAnsi="Times New Roman" w:cs="Symbol02" w:hint="eastAsia"/>
          <w:kern w:val="0"/>
          <w:szCs w:val="21"/>
        </w:rPr>
        <w:t>，</w:t>
      </w:r>
      <w:r w:rsidR="00EB335C" w:rsidRPr="0056639B">
        <w:rPr>
          <w:rFonts w:ascii="Times New Roman" w:eastAsia="宋体" w:hAnsi="Times New Roman" w:cs="FZFSK--GBK1-0" w:hint="eastAsia"/>
          <w:kern w:val="0"/>
          <w:szCs w:val="21"/>
        </w:rPr>
        <w:t>但是应该把更多的精力放在检查其他肾脏病上</w:t>
      </w:r>
      <w:r w:rsidR="00EB335C" w:rsidRPr="0056639B">
        <w:rPr>
          <w:rFonts w:ascii="Times New Roman" w:eastAsia="宋体" w:hAnsi="Times New Roman" w:cs="Symbol02" w:hint="eastAsia"/>
          <w:kern w:val="0"/>
          <w:szCs w:val="21"/>
        </w:rPr>
        <w:t>。</w:t>
      </w:r>
    </w:p>
    <w:p w:rsidR="00647EDB" w:rsidRPr="00647EDB" w:rsidRDefault="00D4589E" w:rsidP="00D4589E">
      <w:pPr>
        <w:autoSpaceDE w:val="0"/>
        <w:autoSpaceDN w:val="0"/>
        <w:adjustRightInd w:val="0"/>
        <w:spacing w:line="360" w:lineRule="auto"/>
        <w:jc w:val="left"/>
        <w:rPr>
          <w:rFonts w:ascii="Times New Roman" w:eastAsia="宋体" w:hAnsi="Times New Roman" w:cs="Symbol02"/>
          <w:kern w:val="0"/>
          <w:szCs w:val="21"/>
        </w:rPr>
      </w:pPr>
      <w:r>
        <w:rPr>
          <w:rFonts w:ascii="Times New Roman" w:eastAsia="宋体" w:hAnsi="Times New Roman" w:cs="FZFSK--GBK1-0" w:hint="eastAsia"/>
          <w:kern w:val="0"/>
          <w:szCs w:val="21"/>
        </w:rPr>
        <w:t>2</w:t>
      </w:r>
      <w:r>
        <w:rPr>
          <w:rFonts w:ascii="Times New Roman" w:eastAsia="宋体" w:hAnsi="Times New Roman" w:cs="FZFSK--GBK1-0" w:hint="eastAsia"/>
          <w:kern w:val="0"/>
          <w:szCs w:val="21"/>
        </w:rPr>
        <w:t>、</w:t>
      </w:r>
      <w:r w:rsidR="00EB335C" w:rsidRPr="00647EDB">
        <w:rPr>
          <w:rFonts w:ascii="Times New Roman" w:eastAsia="宋体" w:hAnsi="Times New Roman" w:cs="FZFSK--GBK1-0" w:hint="eastAsia"/>
          <w:kern w:val="0"/>
          <w:szCs w:val="21"/>
        </w:rPr>
        <w:t>病情监测</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抗体的滴度可以监测病情的变化</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一般情况下</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血清抗体水平高的患者往往蛋白尿排泄量大</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血浆白蛋白浓度低</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肾功能下降速度快</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或者虽然当前肾功能正常但随后肾功能下降的风险较高</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应及时调整治疗方案</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加强防护</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密切监测</w:t>
      </w:r>
      <w:r w:rsidR="00EB335C" w:rsidRPr="00647EDB">
        <w:rPr>
          <w:rFonts w:ascii="Times New Roman" w:eastAsia="宋体" w:hAnsi="Times New Roman" w:cs="Symbol02"/>
          <w:kern w:val="0"/>
          <w:szCs w:val="11"/>
        </w:rPr>
        <w:t xml:space="preserve"> </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而当血清抗体滴度逐渐下降时</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则说明病情有所缓解</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相比于蛋白尿的变化</w:t>
      </w:r>
      <w:r w:rsidR="00EB335C" w:rsidRPr="00647EDB">
        <w:rPr>
          <w:rFonts w:ascii="Times New Roman" w:eastAsia="宋体" w:hAnsi="Times New Roman" w:cs="Symbol02" w:hint="eastAsia"/>
          <w:kern w:val="0"/>
          <w:szCs w:val="21"/>
        </w:rPr>
        <w:t>，</w:t>
      </w:r>
      <w:r w:rsidR="00EB335C" w:rsidRPr="00647EDB">
        <w:rPr>
          <w:rFonts w:ascii="Times New Roman" w:eastAsia="宋体" w:hAnsi="Times New Roman" w:cs="FZFSK--GBK1-0" w:hint="eastAsia"/>
          <w:kern w:val="0"/>
          <w:szCs w:val="21"/>
        </w:rPr>
        <w:t>血清</w:t>
      </w:r>
      <w:r w:rsidR="00E36841" w:rsidRPr="00647EDB">
        <w:rPr>
          <w:rFonts w:ascii="Times New Roman" w:eastAsia="宋体" w:hAnsi="Times New Roman" w:cs="Times New Roman"/>
          <w:kern w:val="0"/>
          <w:szCs w:val="21"/>
        </w:rPr>
        <w:t>PLA2R</w:t>
      </w:r>
      <w:r w:rsidR="00EB335C" w:rsidRPr="00647EDB">
        <w:rPr>
          <w:rFonts w:ascii="Times New Roman" w:eastAsia="宋体" w:hAnsi="Times New Roman" w:cs="FZFSK--GBK1-0" w:hint="eastAsia"/>
          <w:kern w:val="0"/>
          <w:szCs w:val="21"/>
        </w:rPr>
        <w:t>抗体滴度变化得更早且更快</w:t>
      </w:r>
      <w:r w:rsidR="00EB335C" w:rsidRPr="00647EDB">
        <w:rPr>
          <w:rFonts w:ascii="Times New Roman" w:eastAsia="宋体" w:hAnsi="Times New Roman" w:cs="Symbol02" w:hint="eastAsia"/>
          <w:kern w:val="0"/>
          <w:szCs w:val="21"/>
        </w:rPr>
        <w:t>。</w:t>
      </w:r>
    </w:p>
    <w:p w:rsidR="00EB335C" w:rsidRPr="00647EDB" w:rsidRDefault="00D4589E" w:rsidP="00D4589E">
      <w:pPr>
        <w:spacing w:line="360" w:lineRule="auto"/>
        <w:rPr>
          <w:rFonts w:ascii="Times New Roman" w:eastAsia="宋体" w:hAnsi="Times New Roman"/>
          <w:kern w:val="0"/>
        </w:rPr>
      </w:pPr>
      <w:r>
        <w:rPr>
          <w:rFonts w:ascii="Times New Roman" w:eastAsia="宋体" w:hint="eastAsia"/>
          <w:kern w:val="0"/>
        </w:rPr>
        <w:t>3</w:t>
      </w:r>
      <w:r>
        <w:rPr>
          <w:rFonts w:ascii="Times New Roman" w:eastAsia="宋体" w:hint="eastAsia"/>
          <w:kern w:val="0"/>
        </w:rPr>
        <w:t>、</w:t>
      </w:r>
      <w:r w:rsidR="00647EDB">
        <w:rPr>
          <w:rFonts w:ascii="Times New Roman" w:eastAsia="宋体" w:hint="eastAsia"/>
          <w:kern w:val="0"/>
        </w:rPr>
        <w:t>指导治疗</w:t>
      </w:r>
      <w:r w:rsidR="00EB335C" w:rsidRPr="00647EDB">
        <w:rPr>
          <w:rFonts w:ascii="Times New Roman" w:eastAsia="宋体" w:cs="Symbol02" w:hint="eastAsia"/>
          <w:kern w:val="0"/>
        </w:rPr>
        <w:t>：</w:t>
      </w:r>
      <w:r w:rsidR="00EB335C" w:rsidRPr="00647EDB">
        <w:rPr>
          <w:rFonts w:ascii="Times New Roman" w:eastAsia="宋体" w:hint="eastAsia"/>
          <w:kern w:val="0"/>
        </w:rPr>
        <w:t>血清两种抗体滴度与疾病活动密切相关</w:t>
      </w:r>
      <w:r w:rsidR="00EB335C" w:rsidRPr="00647EDB">
        <w:rPr>
          <w:rFonts w:ascii="Times New Roman" w:eastAsia="宋体" w:cs="Symbol02" w:hint="eastAsia"/>
          <w:kern w:val="0"/>
        </w:rPr>
        <w:t>，</w:t>
      </w:r>
      <w:r w:rsidR="00EB335C" w:rsidRPr="00647EDB">
        <w:rPr>
          <w:rFonts w:ascii="Times New Roman" w:eastAsia="宋体" w:hint="eastAsia"/>
          <w:kern w:val="0"/>
        </w:rPr>
        <w:t>不仅可以评价疗效</w:t>
      </w:r>
      <w:r w:rsidR="00EB335C" w:rsidRPr="00647EDB">
        <w:rPr>
          <w:rFonts w:ascii="Times New Roman" w:eastAsia="宋体" w:cs="Symbol02" w:hint="eastAsia"/>
          <w:kern w:val="0"/>
        </w:rPr>
        <w:t>，</w:t>
      </w:r>
      <w:r w:rsidR="00EB335C" w:rsidRPr="00647EDB">
        <w:rPr>
          <w:rFonts w:ascii="Times New Roman" w:eastAsia="宋体" w:hint="eastAsia"/>
          <w:kern w:val="0"/>
        </w:rPr>
        <w:t>监测病情</w:t>
      </w:r>
      <w:r w:rsidR="00EB335C" w:rsidRPr="00647EDB">
        <w:rPr>
          <w:rFonts w:ascii="Times New Roman" w:eastAsia="宋体" w:cs="Symbol02" w:hint="eastAsia"/>
          <w:kern w:val="0"/>
        </w:rPr>
        <w:t>，</w:t>
      </w:r>
      <w:r w:rsidR="00EB335C" w:rsidRPr="00647EDB">
        <w:rPr>
          <w:rFonts w:ascii="Times New Roman" w:eastAsia="宋体" w:hint="eastAsia"/>
          <w:kern w:val="0"/>
        </w:rPr>
        <w:t>也可为制定治疗方案提供重要参考依据</w:t>
      </w:r>
      <w:r w:rsidR="00EB335C" w:rsidRPr="00647EDB">
        <w:rPr>
          <w:rFonts w:ascii="Times New Roman" w:eastAsia="宋体" w:hAnsi="Times New Roman" w:cs="Symbol02"/>
          <w:kern w:val="0"/>
          <w:szCs w:val="11"/>
        </w:rPr>
        <w:t xml:space="preserve"> </w:t>
      </w:r>
      <w:r w:rsidR="00EB335C" w:rsidRPr="00647EDB">
        <w:rPr>
          <w:rFonts w:ascii="Times New Roman" w:eastAsia="宋体" w:cs="Symbol02" w:hint="eastAsia"/>
          <w:kern w:val="0"/>
        </w:rPr>
        <w:t>。</w:t>
      </w:r>
      <w:r w:rsidR="00EB335C" w:rsidRPr="00647EDB">
        <w:rPr>
          <w:rFonts w:ascii="Times New Roman" w:eastAsia="宋体" w:hint="eastAsia"/>
          <w:kern w:val="0"/>
        </w:rPr>
        <w:t>当血清抗体从高水平明显下降时</w:t>
      </w:r>
      <w:r w:rsidR="00EB335C" w:rsidRPr="00647EDB">
        <w:rPr>
          <w:rFonts w:ascii="Times New Roman" w:eastAsia="宋体" w:cs="Symbol02" w:hint="eastAsia"/>
          <w:kern w:val="0"/>
        </w:rPr>
        <w:t>，</w:t>
      </w:r>
      <w:r w:rsidR="00EB335C" w:rsidRPr="00647EDB">
        <w:rPr>
          <w:rFonts w:ascii="Times New Roman" w:eastAsia="宋体" w:hint="eastAsia"/>
          <w:kern w:val="0"/>
        </w:rPr>
        <w:t>说明患者之前所接受的治疗有效</w:t>
      </w:r>
      <w:r w:rsidR="00EB335C" w:rsidRPr="00647EDB">
        <w:rPr>
          <w:rFonts w:ascii="Times New Roman" w:eastAsia="宋体" w:cs="Symbol02" w:hint="eastAsia"/>
          <w:kern w:val="0"/>
        </w:rPr>
        <w:t>；</w:t>
      </w:r>
      <w:r w:rsidR="00EB335C" w:rsidRPr="00647EDB">
        <w:rPr>
          <w:rFonts w:ascii="Times New Roman" w:eastAsia="宋体" w:hint="eastAsia"/>
          <w:kern w:val="0"/>
        </w:rPr>
        <w:t>当血清抗体一直维持在低水平状态时</w:t>
      </w:r>
      <w:r w:rsidR="00EB335C" w:rsidRPr="00647EDB">
        <w:rPr>
          <w:rFonts w:ascii="Times New Roman" w:eastAsia="宋体" w:cs="Symbol02" w:hint="eastAsia"/>
          <w:kern w:val="0"/>
        </w:rPr>
        <w:t>，</w:t>
      </w:r>
      <w:r w:rsidR="00EB335C" w:rsidRPr="00647EDB">
        <w:rPr>
          <w:rFonts w:ascii="Times New Roman" w:eastAsia="宋体" w:hint="eastAsia"/>
          <w:kern w:val="0"/>
        </w:rPr>
        <w:t>则强烈提示患者正处于自发缓解期</w:t>
      </w:r>
      <w:r w:rsidR="00EB335C" w:rsidRPr="00647EDB">
        <w:rPr>
          <w:rFonts w:ascii="Times New Roman" w:eastAsia="宋体" w:cs="Symbol02" w:hint="eastAsia"/>
          <w:kern w:val="0"/>
        </w:rPr>
        <w:t>，</w:t>
      </w:r>
      <w:r w:rsidR="00EB335C" w:rsidRPr="00647EDB">
        <w:rPr>
          <w:rFonts w:ascii="Times New Roman" w:eastAsia="宋体" w:hint="eastAsia"/>
          <w:kern w:val="0"/>
        </w:rPr>
        <w:t>故建议保守治疗</w:t>
      </w:r>
      <w:r w:rsidR="001520F5" w:rsidRPr="00647EDB">
        <w:rPr>
          <w:rFonts w:ascii="Times New Roman" w:eastAsia="宋体" w:cs="Symbol02" w:hint="eastAsia"/>
          <w:kern w:val="0"/>
          <w:szCs w:val="11"/>
        </w:rPr>
        <w:t>。</w:t>
      </w:r>
      <w:r w:rsidR="00EB335C" w:rsidRPr="00647EDB">
        <w:rPr>
          <w:rFonts w:ascii="Times New Roman" w:eastAsia="宋体" w:hint="eastAsia"/>
          <w:kern w:val="0"/>
        </w:rPr>
        <w:t>反之</w:t>
      </w:r>
      <w:r w:rsidR="00EB335C" w:rsidRPr="00647EDB">
        <w:rPr>
          <w:rFonts w:ascii="Times New Roman" w:eastAsia="宋体" w:cs="Symbol02" w:hint="eastAsia"/>
          <w:kern w:val="0"/>
        </w:rPr>
        <w:t>，</w:t>
      </w:r>
      <w:r w:rsidR="00EB335C" w:rsidRPr="00647EDB">
        <w:rPr>
          <w:rFonts w:ascii="Times New Roman" w:eastAsia="宋体" w:hint="eastAsia"/>
          <w:kern w:val="0"/>
        </w:rPr>
        <w:t>则提示治疗无效</w:t>
      </w:r>
      <w:r w:rsidR="00EB335C" w:rsidRPr="00647EDB">
        <w:rPr>
          <w:rFonts w:ascii="Times New Roman" w:eastAsia="宋体" w:cs="Symbol02" w:hint="eastAsia"/>
          <w:kern w:val="0"/>
        </w:rPr>
        <w:t>，</w:t>
      </w:r>
      <w:r w:rsidR="00EB335C" w:rsidRPr="00647EDB">
        <w:rPr>
          <w:rFonts w:ascii="Times New Roman" w:eastAsia="宋体" w:hint="eastAsia"/>
          <w:kern w:val="0"/>
        </w:rPr>
        <w:t>或正处于肾病综合征和肾功能进行性丧失的进展期</w:t>
      </w:r>
      <w:r w:rsidR="00EB335C" w:rsidRPr="00647EDB">
        <w:rPr>
          <w:rFonts w:ascii="Times New Roman" w:eastAsia="宋体" w:cs="Symbol02" w:hint="eastAsia"/>
          <w:kern w:val="0"/>
        </w:rPr>
        <w:t>，</w:t>
      </w:r>
      <w:r w:rsidR="00EB335C" w:rsidRPr="00647EDB">
        <w:rPr>
          <w:rFonts w:ascii="Times New Roman" w:eastAsia="宋体" w:hint="eastAsia"/>
          <w:kern w:val="0"/>
        </w:rPr>
        <w:t>则提倡及时开展免疫抑制治疗</w:t>
      </w:r>
      <w:r w:rsidR="00EB335C" w:rsidRPr="00647EDB">
        <w:rPr>
          <w:rFonts w:ascii="Times New Roman" w:eastAsia="宋体" w:cs="Symbol02" w:hint="eastAsia"/>
          <w:kern w:val="0"/>
        </w:rPr>
        <w:t>。</w:t>
      </w:r>
    </w:p>
    <w:p w:rsidR="00D4589E" w:rsidRDefault="00D4589E" w:rsidP="00D4589E">
      <w:pPr>
        <w:pStyle w:val="a5"/>
        <w:autoSpaceDE w:val="0"/>
        <w:autoSpaceDN w:val="0"/>
        <w:adjustRightInd w:val="0"/>
        <w:spacing w:line="360" w:lineRule="auto"/>
        <w:ind w:firstLineChars="0" w:firstLine="0"/>
        <w:jc w:val="left"/>
        <w:rPr>
          <w:rFonts w:ascii="Times New Roman" w:eastAsia="宋体" w:hAnsi="Times New Roman" w:cs="FZFSK--GBK1-0"/>
          <w:kern w:val="0"/>
          <w:szCs w:val="21"/>
        </w:rPr>
      </w:pPr>
      <w:r>
        <w:rPr>
          <w:rFonts w:ascii="Times New Roman" w:eastAsia="宋体" w:hAnsi="Times New Roman" w:cs="FZFSK--GBK1-0" w:hint="eastAsia"/>
          <w:kern w:val="0"/>
          <w:szCs w:val="21"/>
        </w:rPr>
        <w:t>4</w:t>
      </w:r>
      <w:r>
        <w:rPr>
          <w:rFonts w:ascii="Times New Roman" w:eastAsia="宋体" w:hAnsi="Times New Roman" w:cs="FZFSK--GBK1-0" w:hint="eastAsia"/>
          <w:kern w:val="0"/>
          <w:szCs w:val="21"/>
        </w:rPr>
        <w:t>、</w:t>
      </w:r>
      <w:r w:rsidR="00EB335C" w:rsidRPr="003E38F0">
        <w:rPr>
          <w:rFonts w:ascii="Times New Roman" w:eastAsia="宋体" w:hAnsi="Times New Roman" w:cs="FZFSK--GBK1-0" w:hint="eastAsia"/>
          <w:kern w:val="0"/>
          <w:szCs w:val="21"/>
        </w:rPr>
        <w:t>判断预后</w:t>
      </w:r>
      <w:r w:rsidR="00EB335C" w:rsidRPr="003E38F0">
        <w:rPr>
          <w:rFonts w:ascii="Times New Roman" w:eastAsia="宋体" w:hAnsi="Times New Roman" w:cs="Symbol02" w:hint="eastAsia"/>
          <w:kern w:val="0"/>
          <w:szCs w:val="21"/>
        </w:rPr>
        <w:t>：</w:t>
      </w:r>
      <w:r w:rsidR="00EB335C" w:rsidRPr="003E38F0">
        <w:rPr>
          <w:rFonts w:ascii="Times New Roman" w:eastAsia="宋体" w:hAnsi="Times New Roman" w:cs="FZFSK--GBK1-0" w:hint="eastAsia"/>
          <w:kern w:val="0"/>
          <w:szCs w:val="21"/>
        </w:rPr>
        <w:t>治疗结束时的血清抗体水平可有效预测远期预后</w:t>
      </w:r>
      <w:r w:rsidR="00EB335C" w:rsidRPr="003E38F0">
        <w:rPr>
          <w:rFonts w:ascii="Times New Roman" w:eastAsia="宋体" w:hAnsi="Times New Roman" w:cs="Symbol02" w:hint="eastAsia"/>
          <w:kern w:val="0"/>
          <w:szCs w:val="21"/>
        </w:rPr>
        <w:t>，</w:t>
      </w:r>
      <w:r w:rsidR="00EB335C" w:rsidRPr="003E38F0">
        <w:rPr>
          <w:rFonts w:ascii="Times New Roman" w:eastAsia="宋体" w:hAnsi="Times New Roman" w:cs="FZFSK--GBK1-0" w:hint="eastAsia"/>
          <w:kern w:val="0"/>
          <w:szCs w:val="21"/>
        </w:rPr>
        <w:t>且往往先于临床症状复发数月</w:t>
      </w:r>
      <w:r w:rsidR="00EB335C" w:rsidRPr="003E38F0">
        <w:rPr>
          <w:rFonts w:ascii="Times New Roman" w:eastAsia="宋体" w:hAnsi="Times New Roman" w:cs="Symbol02" w:hint="eastAsia"/>
          <w:kern w:val="0"/>
          <w:szCs w:val="21"/>
        </w:rPr>
        <w:t>，</w:t>
      </w:r>
      <w:r w:rsidR="00EB335C" w:rsidRPr="003E38F0">
        <w:rPr>
          <w:rFonts w:ascii="Times New Roman" w:eastAsia="宋体" w:hAnsi="Times New Roman" w:cs="FZFSK--GBK1-0" w:hint="eastAsia"/>
          <w:kern w:val="0"/>
          <w:szCs w:val="21"/>
        </w:rPr>
        <w:t>而</w:t>
      </w:r>
      <w:proofErr w:type="gramStart"/>
      <w:r w:rsidR="00EB335C" w:rsidRPr="003E38F0">
        <w:rPr>
          <w:rFonts w:ascii="Times New Roman" w:eastAsia="宋体" w:hAnsi="Times New Roman" w:cs="FZFSK--GBK1-0" w:hint="eastAsia"/>
          <w:kern w:val="0"/>
          <w:szCs w:val="21"/>
        </w:rPr>
        <w:t>肾穿组织</w:t>
      </w:r>
      <w:proofErr w:type="gramEnd"/>
      <w:r w:rsidR="00E36841" w:rsidRPr="003E38F0">
        <w:rPr>
          <w:rFonts w:ascii="Times New Roman" w:eastAsia="宋体" w:hAnsi="Times New Roman" w:cs="Times New Roman"/>
          <w:kern w:val="0"/>
          <w:szCs w:val="21"/>
        </w:rPr>
        <w:t>PLA2R</w:t>
      </w:r>
      <w:r w:rsidR="00EB335C" w:rsidRPr="003E38F0">
        <w:rPr>
          <w:rFonts w:ascii="Times New Roman" w:eastAsia="宋体" w:hAnsi="Times New Roman" w:cs="FZFSK--GBK1-0" w:hint="eastAsia"/>
          <w:kern w:val="0"/>
          <w:szCs w:val="21"/>
        </w:rPr>
        <w:t>免疫荧光染色结果与蛋白尿严重程度及预后无相关性</w:t>
      </w:r>
      <w:r w:rsidR="00EB335C" w:rsidRPr="003E38F0">
        <w:rPr>
          <w:rFonts w:ascii="Times New Roman" w:eastAsia="宋体" w:hAnsi="Times New Roman" w:cs="Symbol02" w:hint="eastAsia"/>
          <w:kern w:val="0"/>
          <w:szCs w:val="21"/>
        </w:rPr>
        <w:t>。</w:t>
      </w:r>
      <w:r w:rsidR="00EB335C" w:rsidRPr="003E38F0">
        <w:rPr>
          <w:rFonts w:ascii="Times New Roman" w:eastAsia="宋体" w:hAnsi="Times New Roman" w:cs="FZFSK--GBK1-0" w:hint="eastAsia"/>
          <w:kern w:val="0"/>
          <w:szCs w:val="21"/>
        </w:rPr>
        <w:t>肾移植后血清</w:t>
      </w:r>
      <w:r w:rsidR="00E36841" w:rsidRPr="003E38F0">
        <w:rPr>
          <w:rFonts w:ascii="Times New Roman" w:eastAsia="宋体" w:hAnsi="Times New Roman" w:cs="Times New Roman"/>
          <w:kern w:val="0"/>
          <w:szCs w:val="21"/>
        </w:rPr>
        <w:t>PLA2R</w:t>
      </w:r>
      <w:r w:rsidR="00EB335C" w:rsidRPr="003E38F0">
        <w:rPr>
          <w:rFonts w:ascii="Times New Roman" w:eastAsia="宋体" w:hAnsi="Times New Roman" w:cs="FZFSK--GBK1-0" w:hint="eastAsia"/>
          <w:kern w:val="0"/>
          <w:szCs w:val="21"/>
        </w:rPr>
        <w:t>抗体的持续存在或重现预示着疾病的复发</w:t>
      </w:r>
      <w:r w:rsidR="00EB335C" w:rsidRPr="003E38F0">
        <w:rPr>
          <w:rFonts w:ascii="Times New Roman" w:eastAsia="宋体" w:hAnsi="Times New Roman" w:cs="Symbol02" w:hint="eastAsia"/>
          <w:kern w:val="0"/>
          <w:szCs w:val="21"/>
        </w:rPr>
        <w:t>。</w:t>
      </w:r>
      <w:r w:rsidR="00E36841" w:rsidRPr="003E38F0">
        <w:rPr>
          <w:rFonts w:ascii="Times New Roman" w:eastAsia="宋体" w:hAnsi="Times New Roman" w:cs="Times New Roman"/>
          <w:kern w:val="0"/>
          <w:szCs w:val="21"/>
        </w:rPr>
        <w:t>THSD7A</w:t>
      </w:r>
      <w:r w:rsidR="00EB335C" w:rsidRPr="003E38F0">
        <w:rPr>
          <w:rFonts w:ascii="Times New Roman" w:eastAsia="宋体" w:hAnsi="Times New Roman" w:cs="FZFSK--GBK1-0" w:hint="eastAsia"/>
          <w:kern w:val="0"/>
          <w:szCs w:val="21"/>
        </w:rPr>
        <w:t>相关性</w:t>
      </w:r>
      <w:r w:rsidR="0038468C" w:rsidRPr="003E38F0">
        <w:rPr>
          <w:rFonts w:ascii="Times New Roman" w:eastAsia="宋体" w:hAnsi="Times New Roman" w:cs="GBK_S" w:hint="eastAsia"/>
          <w:kern w:val="0"/>
          <w:szCs w:val="21"/>
        </w:rPr>
        <w:t>MN</w:t>
      </w:r>
      <w:r w:rsidR="00EB335C" w:rsidRPr="003E38F0">
        <w:rPr>
          <w:rFonts w:ascii="Times New Roman" w:eastAsia="宋体" w:hAnsi="Times New Roman" w:cs="FZFSK--GBK1-0" w:hint="eastAsia"/>
          <w:kern w:val="0"/>
          <w:szCs w:val="21"/>
        </w:rPr>
        <w:t>患者</w:t>
      </w:r>
      <w:r w:rsidR="00EB335C" w:rsidRPr="003E38F0">
        <w:rPr>
          <w:rFonts w:ascii="Times New Roman" w:eastAsia="宋体" w:hAnsi="Times New Roman" w:cs="Symbol02" w:hint="eastAsia"/>
          <w:kern w:val="0"/>
          <w:szCs w:val="21"/>
        </w:rPr>
        <w:t>，</w:t>
      </w:r>
      <w:r w:rsidR="00EB335C" w:rsidRPr="003E38F0">
        <w:rPr>
          <w:rFonts w:ascii="Times New Roman" w:eastAsia="宋体" w:hAnsi="Times New Roman" w:cs="FZFSK--GBK1-0" w:hint="eastAsia"/>
          <w:kern w:val="0"/>
          <w:szCs w:val="21"/>
        </w:rPr>
        <w:t>患恶性肿瘤的风险更大</w:t>
      </w:r>
      <w:r w:rsidR="00EB335C" w:rsidRPr="003E38F0">
        <w:rPr>
          <w:rFonts w:ascii="Times New Roman" w:eastAsia="宋体" w:hAnsi="Times New Roman" w:cs="Symbol02" w:hint="eastAsia"/>
          <w:kern w:val="0"/>
          <w:szCs w:val="21"/>
        </w:rPr>
        <w:t>，</w:t>
      </w:r>
      <w:r w:rsidR="00EB335C" w:rsidRPr="003E38F0">
        <w:rPr>
          <w:rFonts w:ascii="Times New Roman" w:eastAsia="宋体" w:hAnsi="Times New Roman" w:cs="FZFSK--GBK1-0" w:hint="eastAsia"/>
          <w:kern w:val="0"/>
          <w:szCs w:val="21"/>
        </w:rPr>
        <w:t>因此需要进行更严密的肿瘤筛查</w:t>
      </w:r>
      <w:r w:rsidR="00EB335C" w:rsidRPr="003E38F0">
        <w:rPr>
          <w:rFonts w:ascii="Times New Roman" w:eastAsia="宋体" w:hAnsi="Times New Roman" w:cs="Symbol02"/>
          <w:kern w:val="0"/>
          <w:szCs w:val="11"/>
        </w:rPr>
        <w:t xml:space="preserve"> </w:t>
      </w:r>
      <w:r w:rsidR="00EB335C" w:rsidRPr="003E38F0">
        <w:rPr>
          <w:rFonts w:ascii="Times New Roman" w:eastAsia="宋体" w:hAnsi="Times New Roman" w:cs="Symbol02" w:hint="eastAsia"/>
          <w:kern w:val="0"/>
          <w:szCs w:val="21"/>
        </w:rPr>
        <w:t>。</w:t>
      </w:r>
    </w:p>
    <w:p w:rsidR="00A71354" w:rsidRPr="00D4589E" w:rsidRDefault="00D4589E" w:rsidP="00D4589E">
      <w:pPr>
        <w:pStyle w:val="a5"/>
        <w:autoSpaceDE w:val="0"/>
        <w:autoSpaceDN w:val="0"/>
        <w:adjustRightInd w:val="0"/>
        <w:spacing w:line="360" w:lineRule="auto"/>
        <w:ind w:firstLineChars="0" w:firstLine="0"/>
        <w:jc w:val="left"/>
        <w:rPr>
          <w:rFonts w:ascii="Times New Roman" w:eastAsia="宋体" w:hAnsi="Times New Roman" w:cs="FZFSK--GBK1-0"/>
          <w:kern w:val="0"/>
          <w:szCs w:val="21"/>
        </w:rPr>
      </w:pPr>
      <w:r>
        <w:rPr>
          <w:rFonts w:ascii="Times New Roman" w:eastAsia="宋体" w:hAnsi="Times New Roman" w:cs="FZFSK--GBK1-0" w:hint="eastAsia"/>
          <w:kern w:val="0"/>
          <w:szCs w:val="21"/>
        </w:rPr>
        <w:t>5</w:t>
      </w:r>
      <w:r>
        <w:rPr>
          <w:rFonts w:ascii="Times New Roman" w:eastAsia="宋体" w:hAnsi="Times New Roman" w:cs="FZFSK--GBK1-0" w:hint="eastAsia"/>
          <w:kern w:val="0"/>
          <w:szCs w:val="21"/>
        </w:rPr>
        <w:t>、</w:t>
      </w:r>
      <w:r w:rsidR="00DE0295" w:rsidRPr="003E38F0">
        <w:rPr>
          <w:rFonts w:ascii="Times New Roman" w:eastAsia="宋体" w:hAnsi="Times New Roman" w:cs="宋体" w:hint="eastAsia"/>
          <w:kern w:val="0"/>
          <w:szCs w:val="21"/>
        </w:rPr>
        <w:t>肾组织</w:t>
      </w:r>
      <w:r w:rsidR="00DE0295" w:rsidRPr="003E38F0">
        <w:rPr>
          <w:rFonts w:ascii="Times New Roman" w:eastAsia="宋体" w:hAnsi="Times New Roman" w:cs="宋体"/>
          <w:kern w:val="0"/>
          <w:szCs w:val="21"/>
        </w:rPr>
        <w:t>PLA2R</w:t>
      </w:r>
      <w:r w:rsidR="00DE0295" w:rsidRPr="003E38F0">
        <w:rPr>
          <w:rFonts w:ascii="Times New Roman" w:eastAsia="宋体" w:hAnsi="Times New Roman" w:cs="宋体" w:hint="eastAsia"/>
          <w:kern w:val="0"/>
          <w:szCs w:val="21"/>
        </w:rPr>
        <w:t>抗原表达有助于</w:t>
      </w:r>
      <w:r w:rsidR="00DE0295" w:rsidRPr="003E38F0">
        <w:rPr>
          <w:rFonts w:ascii="Times New Roman" w:eastAsia="宋体" w:hAnsi="Times New Roman" w:cs="宋体"/>
          <w:kern w:val="0"/>
          <w:szCs w:val="21"/>
        </w:rPr>
        <w:t>IMN</w:t>
      </w:r>
      <w:r w:rsidR="00DE0295" w:rsidRPr="003E38F0">
        <w:rPr>
          <w:rFonts w:ascii="Times New Roman" w:eastAsia="宋体" w:hAnsi="Times New Roman" w:cs="宋体" w:hint="eastAsia"/>
          <w:kern w:val="0"/>
          <w:szCs w:val="21"/>
        </w:rPr>
        <w:t>的诊断，虽然肾组织中</w:t>
      </w:r>
      <w:r w:rsidR="00DE0295" w:rsidRPr="003E38F0">
        <w:rPr>
          <w:rFonts w:ascii="Times New Roman" w:eastAsia="宋体" w:hAnsi="Times New Roman" w:cs="宋体"/>
          <w:kern w:val="0"/>
          <w:szCs w:val="21"/>
        </w:rPr>
        <w:t>PLA2R</w:t>
      </w:r>
      <w:r w:rsidR="00DE0295" w:rsidRPr="003E38F0">
        <w:rPr>
          <w:rFonts w:ascii="Times New Roman" w:eastAsia="宋体" w:hAnsi="Times New Roman" w:cs="宋体" w:hint="eastAsia"/>
          <w:kern w:val="0"/>
          <w:szCs w:val="21"/>
        </w:rPr>
        <w:t>抗原的表达与</w:t>
      </w:r>
      <w:r w:rsidR="00DE0295" w:rsidRPr="003E38F0">
        <w:rPr>
          <w:rFonts w:ascii="Times New Roman" w:eastAsia="宋体" w:hAnsi="Times New Roman" w:cs="宋体"/>
          <w:kern w:val="0"/>
          <w:szCs w:val="21"/>
        </w:rPr>
        <w:t>IMN</w:t>
      </w:r>
      <w:r w:rsidR="00DE0295" w:rsidRPr="003E38F0">
        <w:rPr>
          <w:rFonts w:ascii="Times New Roman" w:eastAsia="宋体" w:hAnsi="Times New Roman" w:cs="宋体" w:hint="eastAsia"/>
          <w:kern w:val="0"/>
          <w:szCs w:val="21"/>
        </w:rPr>
        <w:t>的临床特点无相关性，</w:t>
      </w:r>
      <w:r w:rsidR="00DE0295" w:rsidRPr="00647EDB">
        <w:rPr>
          <w:rFonts w:ascii="Times New Roman" w:eastAsia="宋体" w:hAnsi="Times New Roman" w:cs="宋体" w:hint="eastAsia"/>
          <w:kern w:val="0"/>
          <w:szCs w:val="21"/>
        </w:rPr>
        <w:t>但是</w:t>
      </w:r>
      <w:r w:rsidR="005C5A44">
        <w:rPr>
          <w:rFonts w:ascii="Times New Roman" w:eastAsia="宋体" w:hAnsi="Times New Roman" w:cs="宋体" w:hint="eastAsia"/>
          <w:kern w:val="0"/>
          <w:szCs w:val="21"/>
        </w:rPr>
        <w:t>肾组织</w:t>
      </w:r>
      <w:r w:rsidR="00DE0295" w:rsidRPr="00647EDB">
        <w:rPr>
          <w:rFonts w:ascii="Times New Roman" w:eastAsia="宋体" w:hAnsi="Times New Roman" w:cs="宋体"/>
          <w:kern w:val="0"/>
          <w:szCs w:val="21"/>
        </w:rPr>
        <w:t>PLA2R</w:t>
      </w:r>
      <w:r w:rsidR="00DE0295" w:rsidRPr="00647EDB">
        <w:rPr>
          <w:rFonts w:ascii="Times New Roman" w:eastAsia="宋体" w:hAnsi="Times New Roman" w:cs="宋体" w:hint="eastAsia"/>
          <w:kern w:val="0"/>
          <w:szCs w:val="21"/>
        </w:rPr>
        <w:t>抗原表达与否可能与</w:t>
      </w:r>
      <w:r w:rsidR="00DE0295" w:rsidRPr="00647EDB">
        <w:rPr>
          <w:rFonts w:ascii="Times New Roman" w:eastAsia="宋体" w:hAnsi="Times New Roman" w:cs="宋体"/>
          <w:kern w:val="0"/>
          <w:szCs w:val="21"/>
        </w:rPr>
        <w:t>IMN</w:t>
      </w:r>
      <w:r w:rsidR="00DE0295" w:rsidRPr="00647EDB">
        <w:rPr>
          <w:rFonts w:ascii="Times New Roman" w:eastAsia="宋体" w:hAnsi="Times New Roman" w:cs="宋体" w:hint="eastAsia"/>
          <w:kern w:val="0"/>
          <w:szCs w:val="21"/>
        </w:rPr>
        <w:t>的病理分期有相关性，并且</w:t>
      </w:r>
      <w:r w:rsidR="005C5A44">
        <w:rPr>
          <w:rFonts w:ascii="Times New Roman" w:eastAsia="宋体" w:hAnsi="Times New Roman" w:cs="宋体" w:hint="eastAsia"/>
          <w:kern w:val="0"/>
          <w:szCs w:val="21"/>
        </w:rPr>
        <w:t>肾组织</w:t>
      </w:r>
      <w:r w:rsidR="00DE0295" w:rsidRPr="00647EDB">
        <w:rPr>
          <w:rFonts w:ascii="Times New Roman" w:eastAsia="宋体" w:hAnsi="Times New Roman" w:cs="宋体"/>
          <w:kern w:val="0"/>
          <w:szCs w:val="21"/>
        </w:rPr>
        <w:t>PLA2R</w:t>
      </w:r>
      <w:r w:rsidR="00DE0295" w:rsidRPr="00647EDB">
        <w:rPr>
          <w:rFonts w:ascii="Times New Roman" w:eastAsia="宋体" w:hAnsi="Times New Roman" w:cs="宋体" w:hint="eastAsia"/>
          <w:kern w:val="0"/>
          <w:szCs w:val="21"/>
        </w:rPr>
        <w:t>抗原阴性</w:t>
      </w:r>
      <w:r w:rsidR="00DE0295" w:rsidRPr="00647EDB">
        <w:rPr>
          <w:rFonts w:ascii="Times New Roman" w:eastAsia="宋体" w:hAnsi="Times New Roman" w:cs="宋体"/>
          <w:kern w:val="0"/>
          <w:szCs w:val="21"/>
        </w:rPr>
        <w:t>IMN</w:t>
      </w:r>
      <w:r w:rsidR="00DE0295" w:rsidRPr="00647EDB">
        <w:rPr>
          <w:rFonts w:ascii="Times New Roman" w:eastAsia="宋体" w:hAnsi="Times New Roman" w:cs="宋体" w:hint="eastAsia"/>
          <w:kern w:val="0"/>
          <w:szCs w:val="21"/>
        </w:rPr>
        <w:t>患者较阳性者有更好的缓解率。</w:t>
      </w:r>
    </w:p>
    <w:p w:rsidR="00295A31" w:rsidRPr="0056639B" w:rsidRDefault="0056639B" w:rsidP="0056639B">
      <w:pPr>
        <w:spacing w:line="360" w:lineRule="auto"/>
        <w:rPr>
          <w:rFonts w:ascii="Times New Roman" w:eastAsia="宋体" w:hAnsi="Times New Roman"/>
          <w:b/>
        </w:rPr>
      </w:pPr>
      <w:r>
        <w:rPr>
          <w:rFonts w:ascii="Times New Roman" w:eastAsia="宋体" w:hAnsi="Times New Roman" w:hint="eastAsia"/>
          <w:b/>
        </w:rPr>
        <w:t>四、</w:t>
      </w:r>
      <w:r w:rsidR="00295A31" w:rsidRPr="0056639B">
        <w:rPr>
          <w:rFonts w:ascii="Times New Roman" w:eastAsia="宋体" w:hAnsi="Times New Roman" w:hint="eastAsia"/>
          <w:b/>
        </w:rPr>
        <w:t>常见并发症</w:t>
      </w:r>
    </w:p>
    <w:p w:rsidR="00295A31" w:rsidRPr="0056639B" w:rsidRDefault="0056639B" w:rsidP="0056639B">
      <w:pPr>
        <w:spacing w:line="360" w:lineRule="auto"/>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w:t>
      </w:r>
      <w:r w:rsidR="00295A31" w:rsidRPr="0056639B">
        <w:rPr>
          <w:rFonts w:ascii="Times New Roman" w:eastAsia="宋体" w:hAnsi="Times New Roman" w:hint="eastAsia"/>
        </w:rPr>
        <w:t>感染：原因①免疫抑制剂的使用；②尿中丢失大量</w:t>
      </w:r>
      <w:proofErr w:type="spellStart"/>
      <w:r w:rsidR="00295A31" w:rsidRPr="0056639B">
        <w:rPr>
          <w:rFonts w:ascii="Times New Roman" w:eastAsia="宋体" w:hAnsi="Times New Roman" w:hint="eastAsia"/>
        </w:rPr>
        <w:t>IgG</w:t>
      </w:r>
      <w:proofErr w:type="spellEnd"/>
      <w:r w:rsidR="00295A31" w:rsidRPr="0056639B">
        <w:rPr>
          <w:rFonts w:ascii="Times New Roman" w:eastAsia="宋体" w:hAnsi="Times New Roman" w:hint="eastAsia"/>
        </w:rPr>
        <w:t>；③</w:t>
      </w:r>
      <w:r w:rsidR="00295A31" w:rsidRPr="0056639B">
        <w:rPr>
          <w:rFonts w:ascii="Times New Roman" w:eastAsia="宋体" w:hAnsi="Times New Roman" w:hint="eastAsia"/>
        </w:rPr>
        <w:t>B</w:t>
      </w:r>
      <w:r w:rsidR="00295A31" w:rsidRPr="0056639B">
        <w:rPr>
          <w:rFonts w:ascii="Times New Roman" w:eastAsia="宋体" w:hAnsi="Times New Roman" w:hint="eastAsia"/>
        </w:rPr>
        <w:t>因子缺乏；④营养不良；⑤转铁蛋白和</w:t>
      </w:r>
      <w:proofErr w:type="gramStart"/>
      <w:r w:rsidR="00295A31" w:rsidRPr="0056639B">
        <w:rPr>
          <w:rFonts w:ascii="Times New Roman" w:eastAsia="宋体" w:hAnsi="Times New Roman" w:hint="eastAsia"/>
        </w:rPr>
        <w:t>锌大量</w:t>
      </w:r>
      <w:proofErr w:type="gramEnd"/>
      <w:r w:rsidR="00295A31" w:rsidRPr="0056639B">
        <w:rPr>
          <w:rFonts w:ascii="Times New Roman" w:eastAsia="宋体" w:hAnsi="Times New Roman" w:hint="eastAsia"/>
        </w:rPr>
        <w:t>从尿中丢失；⑥局部的积水和皮肤水肿。临床常见感染：原发性腹膜炎、蜂窝组织炎、呼吸道感染和泌尿道感染。</w:t>
      </w:r>
    </w:p>
    <w:p w:rsidR="00295A31" w:rsidRPr="0056639B" w:rsidRDefault="0056639B" w:rsidP="0056639B">
      <w:pPr>
        <w:spacing w:line="360" w:lineRule="auto"/>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w:t>
      </w:r>
      <w:r w:rsidR="00295A31" w:rsidRPr="0056639B">
        <w:rPr>
          <w:rFonts w:ascii="Times New Roman" w:eastAsia="宋体" w:hAnsi="Times New Roman" w:hint="eastAsia"/>
        </w:rPr>
        <w:t>静脉血栓形成：其产生的基础是促凝集和</w:t>
      </w:r>
      <w:proofErr w:type="gramStart"/>
      <w:r w:rsidR="00295A31" w:rsidRPr="0056639B">
        <w:rPr>
          <w:rFonts w:ascii="Times New Roman" w:eastAsia="宋体" w:hAnsi="Times New Roman" w:hint="eastAsia"/>
        </w:rPr>
        <w:t>促凝血因子</w:t>
      </w:r>
      <w:proofErr w:type="gramEnd"/>
      <w:r w:rsidR="00295A31" w:rsidRPr="0056639B">
        <w:rPr>
          <w:rFonts w:ascii="Times New Roman" w:eastAsia="宋体" w:hAnsi="Times New Roman" w:hint="eastAsia"/>
        </w:rPr>
        <w:t>的增高，抗凝集和抗凝血因子的下降及纤维蛋白溶解机制的损害；加重因素是激素和利尿剂的使用；此外高脂血症也是高凝因</w:t>
      </w:r>
      <w:r w:rsidR="00295A31" w:rsidRPr="0056639B">
        <w:rPr>
          <w:rFonts w:ascii="Times New Roman" w:eastAsia="宋体" w:hAnsi="Times New Roman" w:hint="eastAsia"/>
        </w:rPr>
        <w:lastRenderedPageBreak/>
        <w:t>素。膜性肾病患者静脉血栓的发生率高达</w:t>
      </w:r>
      <w:r w:rsidR="00295A31" w:rsidRPr="0056639B">
        <w:rPr>
          <w:rFonts w:ascii="Times New Roman" w:eastAsia="宋体" w:hAnsi="Times New Roman" w:hint="eastAsia"/>
        </w:rPr>
        <w:t>50%</w:t>
      </w:r>
      <w:r w:rsidR="00295A31" w:rsidRPr="0056639B">
        <w:rPr>
          <w:rFonts w:ascii="Times New Roman" w:eastAsia="宋体" w:hAnsi="Times New Roman" w:hint="eastAsia"/>
        </w:rPr>
        <w:t>，其他病理类型发生率</w:t>
      </w:r>
      <w:r w:rsidR="00295A31" w:rsidRPr="0056639B">
        <w:rPr>
          <w:rFonts w:ascii="Times New Roman" w:eastAsia="宋体" w:hAnsi="Times New Roman" w:hint="eastAsia"/>
        </w:rPr>
        <w:t>5~16%</w:t>
      </w:r>
      <w:r w:rsidR="00295A31" w:rsidRPr="0056639B">
        <w:rPr>
          <w:rFonts w:ascii="Times New Roman" w:eastAsia="宋体" w:hAnsi="Times New Roman" w:hint="eastAsia"/>
        </w:rPr>
        <w:t>，当血浆白蛋白＜</w:t>
      </w:r>
      <w:r w:rsidR="00295A31" w:rsidRPr="0056639B">
        <w:rPr>
          <w:rFonts w:ascii="Times New Roman" w:eastAsia="宋体" w:hAnsi="Times New Roman" w:hint="eastAsia"/>
        </w:rPr>
        <w:t>20g/L</w:t>
      </w:r>
      <w:r w:rsidR="00295A31" w:rsidRPr="0056639B">
        <w:rPr>
          <w:rFonts w:ascii="Times New Roman" w:eastAsia="宋体" w:hAnsi="Times New Roman" w:hint="eastAsia"/>
        </w:rPr>
        <w:t>时，肾静脉血栓形成的危险性增加。除肾静脉血栓多见外，外周深静脉血栓形成率约为</w:t>
      </w:r>
      <w:r w:rsidR="00295A31" w:rsidRPr="0056639B">
        <w:rPr>
          <w:rFonts w:ascii="Times New Roman" w:eastAsia="宋体" w:hAnsi="Times New Roman" w:hint="eastAsia"/>
        </w:rPr>
        <w:t>6%</w:t>
      </w:r>
      <w:r w:rsidR="00295A31" w:rsidRPr="0056639B">
        <w:rPr>
          <w:rFonts w:ascii="Times New Roman" w:eastAsia="宋体" w:hAnsi="Times New Roman" w:hint="eastAsia"/>
        </w:rPr>
        <w:t>，肺栓塞的发生率约为</w:t>
      </w:r>
      <w:r w:rsidR="00295A31" w:rsidRPr="0056639B">
        <w:rPr>
          <w:rFonts w:ascii="Times New Roman" w:eastAsia="宋体" w:hAnsi="Times New Roman" w:hint="eastAsia"/>
        </w:rPr>
        <w:t>7%</w:t>
      </w:r>
      <w:r w:rsidR="00295A31" w:rsidRPr="0056639B">
        <w:rPr>
          <w:rFonts w:ascii="Times New Roman" w:eastAsia="宋体" w:hAnsi="Times New Roman" w:hint="eastAsia"/>
        </w:rPr>
        <w:t>，其他静脉累及罕见。</w:t>
      </w:r>
    </w:p>
    <w:p w:rsidR="00295A31" w:rsidRPr="0056639B" w:rsidRDefault="0056639B" w:rsidP="0056639B">
      <w:pPr>
        <w:spacing w:line="360" w:lineRule="auto"/>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w:t>
      </w:r>
      <w:r w:rsidR="00295A31" w:rsidRPr="0056639B">
        <w:rPr>
          <w:rFonts w:ascii="Times New Roman" w:eastAsia="宋体" w:hAnsi="Times New Roman" w:hint="eastAsia"/>
        </w:rPr>
        <w:t>急性肾损伤：为</w:t>
      </w:r>
      <w:r w:rsidR="00295A31" w:rsidRPr="0056639B">
        <w:rPr>
          <w:rFonts w:ascii="Times New Roman" w:eastAsia="宋体" w:hAnsi="Times New Roman" w:hint="eastAsia"/>
        </w:rPr>
        <w:t>NS</w:t>
      </w:r>
      <w:r w:rsidR="00295A31" w:rsidRPr="0056639B">
        <w:rPr>
          <w:rFonts w:ascii="Times New Roman" w:eastAsia="宋体" w:hAnsi="Times New Roman" w:hint="eastAsia"/>
        </w:rPr>
        <w:t>最严重的并发症，原因①血容量下降，肾脏灌注减少；②肾间质水肿压迫肾小管；③药物引起急性间质性肾炎；④双侧肾静脉血栓形成；⑤蛋白管型堵塞远端肾小管；⑥急进性肾小球肾炎；⑦肾炎活动；⑧心源性因素。</w:t>
      </w:r>
    </w:p>
    <w:p w:rsidR="00295A31" w:rsidRPr="0056639B" w:rsidRDefault="0056639B" w:rsidP="0056639B">
      <w:pPr>
        <w:spacing w:line="360" w:lineRule="auto"/>
        <w:rPr>
          <w:rFonts w:ascii="Times New Roman" w:eastAsia="宋体" w:hAnsi="Times New Roman"/>
        </w:rPr>
      </w:pPr>
      <w:r>
        <w:rPr>
          <w:rFonts w:ascii="Times New Roman" w:eastAsia="宋体" w:hAnsi="Times New Roman" w:hint="eastAsia"/>
        </w:rPr>
        <w:t>4</w:t>
      </w:r>
      <w:r>
        <w:rPr>
          <w:rFonts w:ascii="Times New Roman" w:eastAsia="宋体" w:hAnsi="Times New Roman" w:hint="eastAsia"/>
        </w:rPr>
        <w:t>、</w:t>
      </w:r>
      <w:r w:rsidR="00295A31" w:rsidRPr="0056639B">
        <w:rPr>
          <w:rFonts w:ascii="Times New Roman" w:eastAsia="宋体" w:hAnsi="Times New Roman" w:hint="eastAsia"/>
        </w:rPr>
        <w:t>肾小管功能减退：儿童多见，其机制主要是肾小管对滤过蛋白的大量重吸收，使肾小管上皮细胞损害以及肾小球疾病减少肾小管血供，提示预后不良。</w:t>
      </w:r>
    </w:p>
    <w:p w:rsidR="00295A31" w:rsidRPr="0056639B" w:rsidRDefault="0056639B" w:rsidP="0056639B">
      <w:pPr>
        <w:spacing w:line="360" w:lineRule="auto"/>
        <w:rPr>
          <w:rFonts w:ascii="Times New Roman" w:eastAsia="宋体" w:hAnsi="Times New Roman"/>
        </w:rPr>
      </w:pPr>
      <w:r>
        <w:rPr>
          <w:rFonts w:ascii="Times New Roman" w:eastAsia="宋体" w:hAnsi="Times New Roman" w:hint="eastAsia"/>
        </w:rPr>
        <w:t>5</w:t>
      </w:r>
      <w:r>
        <w:rPr>
          <w:rFonts w:ascii="Times New Roman" w:eastAsia="宋体" w:hAnsi="Times New Roman" w:hint="eastAsia"/>
        </w:rPr>
        <w:t>、</w:t>
      </w:r>
      <w:r w:rsidR="00295A31" w:rsidRPr="0056639B">
        <w:rPr>
          <w:rFonts w:ascii="Times New Roman" w:eastAsia="宋体" w:hAnsi="Times New Roman" w:hint="eastAsia"/>
        </w:rPr>
        <w:t>骨和钙代谢异常：主要表现为低钙血症，原因是</w:t>
      </w:r>
      <w:r w:rsidR="00295A31" w:rsidRPr="0056639B">
        <w:rPr>
          <w:rFonts w:ascii="Times New Roman" w:eastAsia="宋体" w:hAnsi="Times New Roman" w:hint="eastAsia"/>
        </w:rPr>
        <w:t>NS</w:t>
      </w:r>
      <w:r w:rsidR="00295A31" w:rsidRPr="0056639B">
        <w:rPr>
          <w:rFonts w:ascii="Times New Roman" w:eastAsia="宋体" w:hAnsi="Times New Roman" w:hint="eastAsia"/>
        </w:rPr>
        <w:t>时</w:t>
      </w:r>
      <w:proofErr w:type="spellStart"/>
      <w:r w:rsidR="00295A31" w:rsidRPr="0056639B">
        <w:rPr>
          <w:rFonts w:ascii="Times New Roman" w:eastAsia="宋体" w:hAnsi="Times New Roman" w:hint="eastAsia"/>
        </w:rPr>
        <w:t>VitD</w:t>
      </w:r>
      <w:proofErr w:type="spellEnd"/>
      <w:r w:rsidR="00295A31" w:rsidRPr="0056639B">
        <w:rPr>
          <w:rFonts w:ascii="Times New Roman" w:eastAsia="宋体" w:hAnsi="Times New Roman" w:hint="eastAsia"/>
        </w:rPr>
        <w:t>结合蛋白和</w:t>
      </w:r>
      <w:proofErr w:type="spellStart"/>
      <w:r w:rsidR="00295A31" w:rsidRPr="0056639B">
        <w:rPr>
          <w:rFonts w:ascii="Times New Roman" w:eastAsia="宋体" w:hAnsi="Times New Roman" w:hint="eastAsia"/>
        </w:rPr>
        <w:t>VitD</w:t>
      </w:r>
      <w:proofErr w:type="spellEnd"/>
      <w:r w:rsidR="00295A31" w:rsidRPr="0056639B">
        <w:rPr>
          <w:rFonts w:ascii="Times New Roman" w:eastAsia="宋体" w:hAnsi="Times New Roman" w:hint="eastAsia"/>
        </w:rPr>
        <w:t>的复合物从尿中丢失，使活性</w:t>
      </w:r>
      <w:r w:rsidR="00295A31" w:rsidRPr="0056639B">
        <w:rPr>
          <w:rFonts w:ascii="Times New Roman" w:eastAsia="宋体" w:hAnsi="Times New Roman" w:hint="eastAsia"/>
        </w:rPr>
        <w:t>VitD3</w:t>
      </w:r>
      <w:r w:rsidR="00295A31" w:rsidRPr="0056639B">
        <w:rPr>
          <w:rFonts w:ascii="Times New Roman" w:eastAsia="宋体" w:hAnsi="Times New Roman" w:hint="eastAsia"/>
        </w:rPr>
        <w:t>水平下降；此外尿钙的丢失也是低钙血症的常见原因。</w:t>
      </w:r>
    </w:p>
    <w:p w:rsidR="00295A31" w:rsidRPr="0056639B" w:rsidRDefault="0056639B" w:rsidP="0056639B">
      <w:pPr>
        <w:spacing w:line="360" w:lineRule="auto"/>
        <w:jc w:val="left"/>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w:t>
      </w:r>
      <w:r w:rsidR="00295A31" w:rsidRPr="0056639B">
        <w:rPr>
          <w:rFonts w:ascii="Times New Roman" w:eastAsia="宋体" w:hAnsi="Times New Roman" w:hint="eastAsia"/>
        </w:rPr>
        <w:t>内分泌及代谢异常：尿中丢失甲状腺结合蛋白、皮质激素结合蛋白、铜蓝蛋白、转铁蛋白和白蛋白，导致甲状腺功能异常、血清铜、铁、锌浓度下降。</w:t>
      </w:r>
    </w:p>
    <w:p w:rsidR="00D4589E" w:rsidRDefault="00295A31" w:rsidP="00D4589E">
      <w:pPr>
        <w:pStyle w:val="a5"/>
        <w:numPr>
          <w:ilvl w:val="0"/>
          <w:numId w:val="22"/>
        </w:numPr>
        <w:spacing w:line="360" w:lineRule="auto"/>
        <w:ind w:firstLineChars="0"/>
        <w:rPr>
          <w:rFonts w:ascii="Times New Roman" w:eastAsia="宋体" w:hAnsi="Times New Roman"/>
          <w:b/>
        </w:rPr>
      </w:pPr>
      <w:r w:rsidRPr="00D4589E">
        <w:rPr>
          <w:rFonts w:ascii="Times New Roman" w:eastAsia="宋体" w:hAnsi="Times New Roman" w:hint="eastAsia"/>
          <w:b/>
        </w:rPr>
        <w:t>诊断</w:t>
      </w:r>
    </w:p>
    <w:p w:rsidR="00295A31" w:rsidRPr="00D4589E" w:rsidRDefault="00D4589E" w:rsidP="00D4589E">
      <w:pPr>
        <w:spacing w:line="360" w:lineRule="auto"/>
        <w:rPr>
          <w:rFonts w:ascii="Times New Roman" w:eastAsia="宋体" w:hAnsi="Times New Roman"/>
          <w:b/>
        </w:rPr>
      </w:pPr>
      <w:r>
        <w:rPr>
          <w:rFonts w:ascii="Times New Roman" w:eastAsia="宋体" w:hAnsi="Times New Roman" w:hint="eastAsia"/>
        </w:rPr>
        <w:t>1</w:t>
      </w:r>
      <w:r>
        <w:rPr>
          <w:rFonts w:ascii="Times New Roman" w:eastAsia="宋体" w:hAnsi="Times New Roman" w:hint="eastAsia"/>
        </w:rPr>
        <w:t>、</w:t>
      </w:r>
      <w:r w:rsidR="00295A31" w:rsidRPr="00D4589E">
        <w:rPr>
          <w:rFonts w:ascii="Times New Roman" w:eastAsia="宋体" w:hAnsi="Times New Roman" w:hint="eastAsia"/>
        </w:rPr>
        <w:t>临床上根据大量蛋白尿</w:t>
      </w:r>
      <w:r w:rsidR="00295A31" w:rsidRPr="00D4589E">
        <w:rPr>
          <w:rFonts w:ascii="Times New Roman" w:eastAsia="宋体" w:hAnsi="Times New Roman" w:hint="eastAsia"/>
        </w:rPr>
        <w:t>(</w:t>
      </w:r>
      <w:r w:rsidR="00295A31" w:rsidRPr="00D4589E">
        <w:rPr>
          <w:rFonts w:ascii="Times New Roman" w:eastAsia="宋体" w:hAnsi="Times New Roman"/>
        </w:rPr>
        <w:t>3.5g/d)</w:t>
      </w:r>
      <w:r w:rsidR="00295A31" w:rsidRPr="00D4589E">
        <w:rPr>
          <w:rFonts w:ascii="Times New Roman" w:eastAsia="宋体" w:hAnsi="Times New Roman" w:hint="eastAsia"/>
        </w:rPr>
        <w:t>和低蛋白血症（</w:t>
      </w:r>
      <w:r w:rsidR="00295A31" w:rsidRPr="00D4589E">
        <w:rPr>
          <w:rFonts w:ascii="Times New Roman" w:eastAsia="宋体" w:hAnsi="Times New Roman" w:hint="eastAsia"/>
        </w:rPr>
        <w:t>3</w:t>
      </w:r>
      <w:r w:rsidR="00295A31" w:rsidRPr="00D4589E">
        <w:rPr>
          <w:rFonts w:ascii="Times New Roman" w:eastAsia="宋体" w:hAnsi="Times New Roman"/>
        </w:rPr>
        <w:t>0g/L</w:t>
      </w:r>
      <w:r w:rsidR="00295A31" w:rsidRPr="00D4589E">
        <w:rPr>
          <w:rFonts w:ascii="Times New Roman" w:eastAsia="宋体" w:hAnsi="Times New Roman" w:hint="eastAsia"/>
        </w:rPr>
        <w:t>）、水肿和高脂血症即可做出诊断。排外系统性红斑狼疮、紫癜性肾炎、乙肝病毒相关性肾炎、糖尿病肾病、骨髓瘤肾病、淀粉样肾病等继发因素，即可诊断原发性肾病综合征。继而通过肾穿刺活检明确病理类型。</w:t>
      </w:r>
    </w:p>
    <w:p w:rsidR="00295A31" w:rsidRPr="00D4589E" w:rsidRDefault="00D4589E" w:rsidP="00D4589E">
      <w:pPr>
        <w:spacing w:line="360" w:lineRule="auto"/>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、血清</w:t>
      </w:r>
      <w:r w:rsidR="00295A31" w:rsidRPr="00D4589E">
        <w:rPr>
          <w:rFonts w:ascii="Times New Roman" w:eastAsia="宋体" w:hAnsi="Times New Roman" w:hint="eastAsia"/>
        </w:rPr>
        <w:t>PLA2R</w:t>
      </w:r>
      <w:r>
        <w:rPr>
          <w:rFonts w:ascii="Times New Roman" w:eastAsia="宋体" w:hAnsi="Times New Roman" w:hint="eastAsia"/>
        </w:rPr>
        <w:t>和</w:t>
      </w:r>
      <w:r w:rsidR="00295A31" w:rsidRPr="00D4589E">
        <w:rPr>
          <w:rFonts w:ascii="Times New Roman" w:eastAsia="宋体" w:hAnsi="Times New Roman" w:hint="eastAsia"/>
        </w:rPr>
        <w:t>THSD7A</w:t>
      </w:r>
      <w:r>
        <w:rPr>
          <w:rFonts w:ascii="Times New Roman" w:eastAsia="宋体" w:hAnsi="Times New Roman" w:hint="eastAsia"/>
        </w:rPr>
        <w:t>抗体</w:t>
      </w:r>
      <w:r w:rsidR="00295A31" w:rsidRPr="00D4589E">
        <w:rPr>
          <w:rFonts w:ascii="Times New Roman" w:eastAsia="宋体" w:hAnsi="Times New Roman" w:hint="eastAsia"/>
        </w:rPr>
        <w:t>，这</w:t>
      </w:r>
      <w:r w:rsidR="00295A31" w:rsidRPr="00D4589E">
        <w:rPr>
          <w:rFonts w:ascii="Times New Roman" w:eastAsia="宋体" w:hAnsi="Times New Roman" w:hint="eastAsia"/>
        </w:rPr>
        <w:t>2</w:t>
      </w:r>
      <w:r w:rsidR="00295A31" w:rsidRPr="00D4589E">
        <w:rPr>
          <w:rFonts w:ascii="Times New Roman" w:eastAsia="宋体" w:hAnsi="Times New Roman" w:hint="eastAsia"/>
        </w:rPr>
        <w:t>个抗体刷新了对膜性肾病的诊断，使其的确诊不再依赖于肾活检，并且抗体滴度和疾病预后明显正相关，不但能诊断疾病，还能指导治疗。</w:t>
      </w:r>
    </w:p>
    <w:p w:rsidR="00295A31" w:rsidRPr="003E38F0" w:rsidRDefault="00D4589E" w:rsidP="00295A31">
      <w:pPr>
        <w:spacing w:line="360" w:lineRule="auto"/>
        <w:rPr>
          <w:rFonts w:ascii="Times New Roman" w:eastAsia="宋体" w:hAnsi="Times New Roman"/>
          <w:b/>
        </w:rPr>
      </w:pPr>
      <w:r>
        <w:rPr>
          <w:rFonts w:ascii="Times New Roman" w:eastAsia="宋体" w:hAnsi="Times New Roman" w:hint="eastAsia"/>
          <w:b/>
        </w:rPr>
        <w:t>六</w:t>
      </w:r>
      <w:r w:rsidR="00295A31" w:rsidRPr="003E38F0">
        <w:rPr>
          <w:rFonts w:ascii="Times New Roman" w:eastAsia="宋体" w:hAnsi="Times New Roman" w:hint="eastAsia"/>
          <w:b/>
        </w:rPr>
        <w:t>、治疗</w:t>
      </w:r>
    </w:p>
    <w:p w:rsidR="00295A31" w:rsidRPr="00D4589E" w:rsidRDefault="00D4589E" w:rsidP="00D4589E">
      <w:pPr>
        <w:spacing w:line="360" w:lineRule="auto"/>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w:t>
      </w:r>
      <w:r w:rsidR="00295A31" w:rsidRPr="00D4589E">
        <w:rPr>
          <w:rFonts w:ascii="Times New Roman" w:eastAsia="宋体" w:hAnsi="Times New Roman" w:hint="eastAsia"/>
        </w:rPr>
        <w:t>使用激素和免疫抑制剂指针：至少具备以下条件之一，才考虑使用。①经过至少</w:t>
      </w:r>
      <w:r w:rsidR="00295A31" w:rsidRPr="00D4589E">
        <w:rPr>
          <w:rFonts w:ascii="Times New Roman" w:eastAsia="宋体" w:hAnsi="Times New Roman" w:hint="eastAsia"/>
        </w:rPr>
        <w:t>6</w:t>
      </w:r>
      <w:r w:rsidR="00295A31" w:rsidRPr="00D4589E">
        <w:rPr>
          <w:rFonts w:ascii="Times New Roman" w:eastAsia="宋体" w:hAnsi="Times New Roman" w:hint="eastAsia"/>
        </w:rPr>
        <w:t>个月的降压和降蛋白（</w:t>
      </w:r>
      <w:r w:rsidR="00295A31" w:rsidRPr="00D4589E">
        <w:rPr>
          <w:rFonts w:ascii="Times New Roman" w:eastAsia="宋体" w:hAnsi="Times New Roman" w:hint="eastAsia"/>
        </w:rPr>
        <w:t>ACEI/ARB</w:t>
      </w:r>
      <w:r w:rsidR="00295A31" w:rsidRPr="00D4589E">
        <w:rPr>
          <w:rFonts w:ascii="Times New Roman" w:eastAsia="宋体" w:hAnsi="Times New Roman" w:hint="eastAsia"/>
        </w:rPr>
        <w:t>），尿蛋白持续超过</w:t>
      </w:r>
      <w:r w:rsidR="00295A31" w:rsidRPr="00D4589E">
        <w:rPr>
          <w:rFonts w:ascii="Times New Roman" w:eastAsia="宋体" w:hAnsi="Times New Roman" w:hint="eastAsia"/>
        </w:rPr>
        <w:t>4g/d</w:t>
      </w:r>
      <w:r w:rsidR="00295A31" w:rsidRPr="00D4589E">
        <w:rPr>
          <w:rFonts w:ascii="Times New Roman" w:eastAsia="宋体" w:hAnsi="Times New Roman" w:hint="eastAsia"/>
        </w:rPr>
        <w:t>，且维持在基线水平</w:t>
      </w:r>
      <w:r w:rsidR="00295A31" w:rsidRPr="00D4589E">
        <w:rPr>
          <w:rFonts w:ascii="Times New Roman" w:eastAsia="宋体" w:hAnsi="Times New Roman" w:hint="eastAsia"/>
        </w:rPr>
        <w:t>50%</w:t>
      </w:r>
      <w:r w:rsidR="00295A31" w:rsidRPr="00D4589E">
        <w:rPr>
          <w:rFonts w:ascii="Times New Roman" w:eastAsia="宋体" w:hAnsi="Times New Roman" w:hint="eastAsia"/>
        </w:rPr>
        <w:t>以上，无下降趋势（</w:t>
      </w:r>
      <w:r w:rsidR="00295A31" w:rsidRPr="00D4589E">
        <w:rPr>
          <w:rFonts w:ascii="Times New Roman" w:eastAsia="宋体" w:hAnsi="Times New Roman" w:hint="eastAsia"/>
        </w:rPr>
        <w:t>1B</w:t>
      </w:r>
      <w:r w:rsidR="00295A31" w:rsidRPr="00D4589E">
        <w:rPr>
          <w:rFonts w:ascii="Times New Roman" w:eastAsia="宋体" w:hAnsi="Times New Roman" w:hint="eastAsia"/>
        </w:rPr>
        <w:t>）；②存在与肾病综合征相关的严重、致残或威胁生命的临床症状（</w:t>
      </w:r>
      <w:r w:rsidR="00295A31" w:rsidRPr="00D4589E">
        <w:rPr>
          <w:rFonts w:ascii="Times New Roman" w:eastAsia="宋体" w:hAnsi="Times New Roman" w:hint="eastAsia"/>
        </w:rPr>
        <w:t>1C</w:t>
      </w:r>
      <w:r w:rsidR="00295A31" w:rsidRPr="00D4589E">
        <w:rPr>
          <w:rFonts w:ascii="Times New Roman" w:eastAsia="宋体" w:hAnsi="Times New Roman" w:hint="eastAsia"/>
        </w:rPr>
        <w:t>）；③在确诊后</w:t>
      </w:r>
      <w:r w:rsidR="00295A31" w:rsidRPr="00D4589E">
        <w:rPr>
          <w:rFonts w:ascii="Times New Roman" w:eastAsia="宋体" w:hAnsi="Times New Roman" w:hint="eastAsia"/>
        </w:rPr>
        <w:t>6~12</w:t>
      </w:r>
      <w:r w:rsidR="00295A31" w:rsidRPr="00D4589E">
        <w:rPr>
          <w:rFonts w:ascii="Times New Roman" w:eastAsia="宋体" w:hAnsi="Times New Roman" w:hint="eastAsia"/>
        </w:rPr>
        <w:t>月内血清肌</w:t>
      </w:r>
      <w:proofErr w:type="gramStart"/>
      <w:r w:rsidR="00295A31" w:rsidRPr="00D4589E">
        <w:rPr>
          <w:rFonts w:ascii="Times New Roman" w:eastAsia="宋体" w:hAnsi="Times New Roman" w:hint="eastAsia"/>
        </w:rPr>
        <w:t>酐</w:t>
      </w:r>
      <w:proofErr w:type="gramEnd"/>
      <w:r w:rsidR="00295A31" w:rsidRPr="00D4589E">
        <w:rPr>
          <w:rFonts w:ascii="Times New Roman" w:eastAsia="宋体" w:hAnsi="Times New Roman" w:hint="eastAsia"/>
        </w:rPr>
        <w:t>升高≥</w:t>
      </w:r>
      <w:r w:rsidR="00295A31" w:rsidRPr="00D4589E">
        <w:rPr>
          <w:rFonts w:ascii="Times New Roman" w:eastAsia="宋体" w:hAnsi="Times New Roman" w:hint="eastAsia"/>
        </w:rPr>
        <w:t>30%</w:t>
      </w:r>
      <w:r w:rsidR="00295A31" w:rsidRPr="00D4589E">
        <w:rPr>
          <w:rFonts w:ascii="Times New Roman" w:eastAsia="宋体" w:hAnsi="Times New Roman" w:hint="eastAsia"/>
        </w:rPr>
        <w:t>，但</w:t>
      </w:r>
      <w:proofErr w:type="spellStart"/>
      <w:r w:rsidR="00295A31" w:rsidRPr="00D4589E">
        <w:rPr>
          <w:rFonts w:ascii="Times New Roman" w:eastAsia="宋体" w:hAnsi="Times New Roman" w:hint="eastAsia"/>
        </w:rPr>
        <w:t>eGFR</w:t>
      </w:r>
      <w:proofErr w:type="spellEnd"/>
      <w:r w:rsidR="00295A31" w:rsidRPr="00D4589E">
        <w:rPr>
          <w:rFonts w:ascii="Times New Roman" w:eastAsia="宋体" w:hAnsi="Times New Roman" w:hint="eastAsia"/>
        </w:rPr>
        <w:t>≥</w:t>
      </w:r>
      <w:r w:rsidR="00295A31" w:rsidRPr="00D4589E">
        <w:rPr>
          <w:rFonts w:ascii="Times New Roman" w:eastAsia="宋体" w:hAnsi="Times New Roman" w:hint="eastAsia"/>
        </w:rPr>
        <w:t>30ml/</w:t>
      </w:r>
      <w:r w:rsidR="00295A31" w:rsidRPr="00D4589E">
        <w:rPr>
          <w:rFonts w:ascii="Times New Roman" w:eastAsia="宋体" w:hAnsi="Times New Roman" w:hint="eastAsia"/>
        </w:rPr>
        <w:t>（</w:t>
      </w:r>
      <w:r w:rsidR="00295A31" w:rsidRPr="00D4589E">
        <w:rPr>
          <w:rFonts w:ascii="Times New Roman" w:eastAsia="宋体" w:hAnsi="Times New Roman" w:hint="eastAsia"/>
        </w:rPr>
        <w:t>min</w:t>
      </w:r>
      <w:r w:rsidR="00295A31" w:rsidRPr="00D4589E">
        <w:rPr>
          <w:rFonts w:ascii="Times New Roman" w:eastAsia="宋体" w:hAnsi="Times New Roman" w:hint="eastAsia"/>
        </w:rPr>
        <w:t>·</w:t>
      </w:r>
      <w:r w:rsidR="00295A31" w:rsidRPr="00D4589E">
        <w:rPr>
          <w:rFonts w:ascii="Times New Roman" w:eastAsia="宋体" w:hAnsi="Times New Roman" w:hint="eastAsia"/>
        </w:rPr>
        <w:t>1.73m</w:t>
      </w:r>
      <w:r w:rsidR="00295A31" w:rsidRPr="00D4589E">
        <w:rPr>
          <w:rFonts w:ascii="Times New Roman" w:eastAsia="宋体" w:hAnsi="Times New Roman" w:hint="eastAsia"/>
          <w:vertAlign w:val="superscript"/>
        </w:rPr>
        <w:t>2</w:t>
      </w:r>
      <w:r w:rsidR="00295A31" w:rsidRPr="00D4589E">
        <w:rPr>
          <w:rFonts w:ascii="Times New Roman" w:eastAsia="宋体" w:hAnsi="Times New Roman" w:hint="eastAsia"/>
        </w:rPr>
        <w:t>），且非</w:t>
      </w:r>
      <w:r w:rsidR="00295A31" w:rsidRPr="00D4589E">
        <w:rPr>
          <w:rFonts w:ascii="Times New Roman" w:eastAsia="宋体" w:hAnsi="Times New Roman" w:hint="eastAsia"/>
        </w:rPr>
        <w:t>NS</w:t>
      </w:r>
      <w:r w:rsidR="00295A31" w:rsidRPr="00D4589E">
        <w:rPr>
          <w:rFonts w:ascii="Times New Roman" w:eastAsia="宋体" w:hAnsi="Times New Roman" w:hint="eastAsia"/>
        </w:rPr>
        <w:t>并发症所致（</w:t>
      </w:r>
      <w:r w:rsidR="00295A31" w:rsidRPr="00D4589E">
        <w:rPr>
          <w:rFonts w:ascii="Times New Roman" w:eastAsia="宋体" w:hAnsi="Times New Roman" w:hint="eastAsia"/>
        </w:rPr>
        <w:t>2C</w:t>
      </w:r>
      <w:r w:rsidR="00295A31" w:rsidRPr="00D4589E">
        <w:rPr>
          <w:rFonts w:ascii="Times New Roman" w:eastAsia="宋体" w:hAnsi="Times New Roman" w:hint="eastAsia"/>
        </w:rPr>
        <w:t>）；④对于</w:t>
      </w:r>
      <w:proofErr w:type="spellStart"/>
      <w:r w:rsidR="00295A31" w:rsidRPr="00D4589E">
        <w:rPr>
          <w:rFonts w:ascii="Times New Roman" w:eastAsia="宋体" w:hAnsi="Times New Roman" w:hint="eastAsia"/>
        </w:rPr>
        <w:t>eGFR</w:t>
      </w:r>
      <w:proofErr w:type="spellEnd"/>
      <w:r w:rsidR="00295A31" w:rsidRPr="00D4589E">
        <w:rPr>
          <w:rFonts w:ascii="Times New Roman" w:eastAsia="宋体" w:hAnsi="Times New Roman" w:hint="eastAsia"/>
        </w:rPr>
        <w:t>＜</w:t>
      </w:r>
      <w:r w:rsidR="00295A31" w:rsidRPr="00D4589E">
        <w:rPr>
          <w:rFonts w:ascii="Times New Roman" w:eastAsia="宋体" w:hAnsi="Times New Roman" w:hint="eastAsia"/>
        </w:rPr>
        <w:t>30ml/</w:t>
      </w:r>
      <w:r w:rsidR="00295A31" w:rsidRPr="00D4589E">
        <w:rPr>
          <w:rFonts w:ascii="Times New Roman" w:eastAsia="宋体" w:hAnsi="Times New Roman" w:hint="eastAsia"/>
        </w:rPr>
        <w:t>（</w:t>
      </w:r>
      <w:r w:rsidR="00295A31" w:rsidRPr="00D4589E">
        <w:rPr>
          <w:rFonts w:ascii="Times New Roman" w:eastAsia="宋体" w:hAnsi="Times New Roman" w:hint="eastAsia"/>
        </w:rPr>
        <w:t>min</w:t>
      </w:r>
      <w:r w:rsidR="00295A31" w:rsidRPr="00D4589E">
        <w:rPr>
          <w:rFonts w:ascii="Times New Roman" w:eastAsia="宋体" w:hAnsi="Times New Roman" w:hint="eastAsia"/>
        </w:rPr>
        <w:t>·</w:t>
      </w:r>
      <w:r w:rsidR="00295A31" w:rsidRPr="00D4589E">
        <w:rPr>
          <w:rFonts w:ascii="Times New Roman" w:eastAsia="宋体" w:hAnsi="Times New Roman" w:hint="eastAsia"/>
        </w:rPr>
        <w:t>1.73m</w:t>
      </w:r>
      <w:r w:rsidR="00295A31" w:rsidRPr="00D4589E">
        <w:rPr>
          <w:rFonts w:ascii="Times New Roman" w:eastAsia="宋体" w:hAnsi="Times New Roman" w:hint="eastAsia"/>
          <w:vertAlign w:val="superscript"/>
        </w:rPr>
        <w:t>2</w:t>
      </w:r>
      <w:r w:rsidR="00295A31" w:rsidRPr="00D4589E">
        <w:rPr>
          <w:rFonts w:ascii="Times New Roman" w:eastAsia="宋体" w:hAnsi="Times New Roman" w:hint="eastAsia"/>
        </w:rPr>
        <w:t>）及肾脏体积明显缩小（长径＜</w:t>
      </w:r>
      <w:r w:rsidR="00295A31" w:rsidRPr="00D4589E">
        <w:rPr>
          <w:rFonts w:ascii="Times New Roman" w:eastAsia="宋体" w:hAnsi="Times New Roman" w:hint="eastAsia"/>
        </w:rPr>
        <w:t>8cm</w:t>
      </w:r>
      <w:r w:rsidR="00295A31" w:rsidRPr="00D4589E">
        <w:rPr>
          <w:rFonts w:ascii="Times New Roman" w:eastAsia="宋体" w:hAnsi="Times New Roman" w:hint="eastAsia"/>
        </w:rPr>
        <w:t>）者，或同时存在严重或潜在的威胁生命的感染患者，建议避免使用免疫抑制剂（未分级）。</w:t>
      </w:r>
    </w:p>
    <w:p w:rsidR="00295A31" w:rsidRPr="003E38F0" w:rsidRDefault="00D4589E" w:rsidP="00D4589E">
      <w:pPr>
        <w:spacing w:line="360" w:lineRule="auto"/>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w:t>
      </w:r>
      <w:r w:rsidR="00295A31" w:rsidRPr="003E38F0">
        <w:rPr>
          <w:rFonts w:ascii="Times New Roman" w:eastAsia="宋体" w:hAnsi="Times New Roman" w:hint="eastAsia"/>
        </w:rPr>
        <w:t>免疫抑制剂的使用方法：目前最佳循证医学证据的是激素联合烷化剂</w:t>
      </w:r>
      <w:proofErr w:type="gramStart"/>
      <w:r w:rsidR="00295A31" w:rsidRPr="003E38F0">
        <w:rPr>
          <w:rFonts w:ascii="Times New Roman" w:eastAsia="宋体" w:hAnsi="Times New Roman" w:hint="eastAsia"/>
        </w:rPr>
        <w:t>或钙调磷酸</w:t>
      </w:r>
      <w:proofErr w:type="gramEnd"/>
      <w:r w:rsidR="00295A31" w:rsidRPr="003E38F0">
        <w:rPr>
          <w:rFonts w:ascii="Times New Roman" w:eastAsia="宋体" w:hAnsi="Times New Roman" w:hint="eastAsia"/>
        </w:rPr>
        <w:t>酶抑制剂（</w:t>
      </w:r>
      <w:r w:rsidR="00295A31" w:rsidRPr="003E38F0">
        <w:rPr>
          <w:rFonts w:ascii="Times New Roman" w:eastAsia="宋体" w:hAnsi="Times New Roman" w:hint="eastAsia"/>
        </w:rPr>
        <w:t>CNI</w:t>
      </w:r>
      <w:r w:rsidR="00295A31" w:rsidRPr="003E38F0">
        <w:rPr>
          <w:rFonts w:ascii="Times New Roman" w:eastAsia="宋体" w:hAnsi="Times New Roman" w:hint="eastAsia"/>
        </w:rPr>
        <w:t>）治疗。①初始治疗推荐</w:t>
      </w:r>
      <w:r w:rsidR="00295A31" w:rsidRPr="003E38F0">
        <w:rPr>
          <w:rFonts w:ascii="Times New Roman" w:eastAsia="宋体" w:hAnsi="Times New Roman" w:hint="eastAsia"/>
        </w:rPr>
        <w:t>6</w:t>
      </w:r>
      <w:r w:rsidR="00295A31" w:rsidRPr="003E38F0">
        <w:rPr>
          <w:rFonts w:ascii="Times New Roman" w:eastAsia="宋体" w:hAnsi="Times New Roman" w:hint="eastAsia"/>
        </w:rPr>
        <w:t>个月交替使用激素和烷化剂，</w:t>
      </w:r>
      <w:r w:rsidR="00295A31" w:rsidRPr="003E38F0">
        <w:rPr>
          <w:rFonts w:ascii="Times New Roman" w:eastAsia="宋体" w:hAnsi="Times New Roman" w:hint="eastAsia"/>
        </w:rPr>
        <w:t>6</w:t>
      </w:r>
      <w:r w:rsidR="00295A31" w:rsidRPr="003E38F0">
        <w:rPr>
          <w:rFonts w:ascii="Times New Roman" w:eastAsia="宋体" w:hAnsi="Times New Roman" w:hint="eastAsia"/>
        </w:rPr>
        <w:t>个月治疗无缓解考虑治疗无效；②初始治疗替代方案</w:t>
      </w:r>
      <w:r w:rsidR="00295A31" w:rsidRPr="003E38F0">
        <w:rPr>
          <w:rFonts w:ascii="Times New Roman" w:eastAsia="宋体" w:hAnsi="Times New Roman" w:hint="eastAsia"/>
        </w:rPr>
        <w:t>CNI</w:t>
      </w:r>
      <w:r w:rsidR="00295A31" w:rsidRPr="003E38F0">
        <w:rPr>
          <w:rFonts w:ascii="Times New Roman" w:eastAsia="宋体" w:hAnsi="Times New Roman" w:hint="eastAsia"/>
        </w:rPr>
        <w:t>：不愿接受激素和烷化剂，或存在治疗禁忌症，推荐应用环</w:t>
      </w:r>
      <w:proofErr w:type="gramStart"/>
      <w:r w:rsidR="00295A31" w:rsidRPr="003E38F0">
        <w:rPr>
          <w:rFonts w:ascii="Times New Roman" w:eastAsia="宋体" w:hAnsi="Times New Roman" w:hint="eastAsia"/>
        </w:rPr>
        <w:t>孢</w:t>
      </w:r>
      <w:proofErr w:type="gramEnd"/>
      <w:r w:rsidR="00295A31" w:rsidRPr="003E38F0">
        <w:rPr>
          <w:rFonts w:ascii="Times New Roman" w:eastAsia="宋体" w:hAnsi="Times New Roman" w:hint="eastAsia"/>
        </w:rPr>
        <w:t>素和他</w:t>
      </w:r>
      <w:proofErr w:type="gramStart"/>
      <w:r w:rsidR="00295A31" w:rsidRPr="003E38F0">
        <w:rPr>
          <w:rFonts w:ascii="Times New Roman" w:eastAsia="宋体" w:hAnsi="Times New Roman" w:hint="eastAsia"/>
        </w:rPr>
        <w:t>克莫司</w:t>
      </w:r>
      <w:proofErr w:type="gramEnd"/>
      <w:r w:rsidR="00295A31" w:rsidRPr="003E38F0">
        <w:rPr>
          <w:rFonts w:ascii="Times New Roman" w:eastAsia="宋体" w:hAnsi="Times New Roman" w:hint="eastAsia"/>
        </w:rPr>
        <w:t>至少</w:t>
      </w:r>
      <w:r w:rsidR="00295A31" w:rsidRPr="003E38F0">
        <w:rPr>
          <w:rFonts w:ascii="Times New Roman" w:eastAsia="宋体" w:hAnsi="Times New Roman" w:hint="eastAsia"/>
        </w:rPr>
        <w:t>6</w:t>
      </w:r>
      <w:r w:rsidR="00295A31" w:rsidRPr="003E38F0">
        <w:rPr>
          <w:rFonts w:ascii="Times New Roman" w:eastAsia="宋体" w:hAnsi="Times New Roman" w:hint="eastAsia"/>
        </w:rPr>
        <w:t>个月；若</w:t>
      </w:r>
      <w:r w:rsidR="00295A31" w:rsidRPr="003E38F0">
        <w:rPr>
          <w:rFonts w:ascii="Times New Roman" w:eastAsia="宋体" w:hAnsi="Times New Roman" w:hint="eastAsia"/>
        </w:rPr>
        <w:t>6</w:t>
      </w:r>
      <w:r w:rsidR="00295A31" w:rsidRPr="003E38F0">
        <w:rPr>
          <w:rFonts w:ascii="Times New Roman" w:eastAsia="宋体" w:hAnsi="Times New Roman" w:hint="eastAsia"/>
        </w:rPr>
        <w:t>个月仍未达到完全或部分缓解，建议停止使用；若达到</w:t>
      </w:r>
      <w:r w:rsidR="00295A31" w:rsidRPr="003E38F0">
        <w:rPr>
          <w:rFonts w:ascii="Times New Roman" w:eastAsia="宋体" w:hAnsi="Times New Roman" w:hint="eastAsia"/>
        </w:rPr>
        <w:lastRenderedPageBreak/>
        <w:t>完全或部分缓解，则在</w:t>
      </w:r>
      <w:r w:rsidR="00295A31" w:rsidRPr="003E38F0">
        <w:rPr>
          <w:rFonts w:ascii="Times New Roman" w:eastAsia="宋体" w:hAnsi="Times New Roman" w:hint="eastAsia"/>
        </w:rPr>
        <w:t>4~8</w:t>
      </w:r>
      <w:r w:rsidR="00295A31" w:rsidRPr="003E38F0">
        <w:rPr>
          <w:rFonts w:ascii="Times New Roman" w:eastAsia="宋体" w:hAnsi="Times New Roman" w:hint="eastAsia"/>
        </w:rPr>
        <w:t>周内减量至</w:t>
      </w:r>
      <w:r w:rsidR="00295A31" w:rsidRPr="003E38F0">
        <w:rPr>
          <w:rFonts w:ascii="Times New Roman" w:eastAsia="宋体" w:hAnsi="Times New Roman" w:hint="eastAsia"/>
        </w:rPr>
        <w:t>50%</w:t>
      </w:r>
      <w:r w:rsidR="00295A31" w:rsidRPr="003E38F0">
        <w:rPr>
          <w:rFonts w:ascii="Times New Roman" w:eastAsia="宋体" w:hAnsi="Times New Roman" w:hint="eastAsia"/>
        </w:rPr>
        <w:t>，全疗程至少</w:t>
      </w:r>
      <w:r w:rsidR="00295A31" w:rsidRPr="003E38F0">
        <w:rPr>
          <w:rFonts w:ascii="Times New Roman" w:eastAsia="宋体" w:hAnsi="Times New Roman" w:hint="eastAsia"/>
        </w:rPr>
        <w:t>12</w:t>
      </w:r>
      <w:r w:rsidR="00295A31" w:rsidRPr="003E38F0">
        <w:rPr>
          <w:rFonts w:ascii="Times New Roman" w:eastAsia="宋体" w:hAnsi="Times New Roman" w:hint="eastAsia"/>
        </w:rPr>
        <w:t>个月；不建议单独使用激素和</w:t>
      </w:r>
      <w:proofErr w:type="gramStart"/>
      <w:r w:rsidR="00295A31" w:rsidRPr="003E38F0">
        <w:rPr>
          <w:rFonts w:ascii="Times New Roman" w:eastAsia="宋体" w:hAnsi="Times New Roman" w:hint="eastAsia"/>
        </w:rPr>
        <w:t>吗替麦考酚酯作为</w:t>
      </w:r>
      <w:proofErr w:type="gramEnd"/>
      <w:r w:rsidR="00295A31" w:rsidRPr="003E38F0">
        <w:rPr>
          <w:rFonts w:ascii="Times New Roman" w:eastAsia="宋体" w:hAnsi="Times New Roman" w:hint="eastAsia"/>
        </w:rPr>
        <w:t>初始治疗；③对初始激素</w:t>
      </w:r>
      <w:r w:rsidR="00295A31" w:rsidRPr="003E38F0">
        <w:rPr>
          <w:rFonts w:ascii="Times New Roman" w:eastAsia="宋体" w:hAnsi="Times New Roman" w:hint="eastAsia"/>
        </w:rPr>
        <w:t>/</w:t>
      </w:r>
      <w:r w:rsidR="00295A31" w:rsidRPr="003E38F0">
        <w:rPr>
          <w:rFonts w:ascii="Times New Roman" w:eastAsia="宋体" w:hAnsi="Times New Roman" w:hint="eastAsia"/>
        </w:rPr>
        <w:t>烷化剂治疗抵抗建议改用</w:t>
      </w:r>
      <w:r w:rsidR="00295A31" w:rsidRPr="003E38F0">
        <w:rPr>
          <w:rFonts w:ascii="Times New Roman" w:eastAsia="宋体" w:hAnsi="Times New Roman" w:hint="eastAsia"/>
        </w:rPr>
        <w:t>CNI</w:t>
      </w:r>
      <w:r w:rsidR="00295A31" w:rsidRPr="003E38F0">
        <w:rPr>
          <w:rFonts w:ascii="Times New Roman" w:eastAsia="宋体" w:hAnsi="Times New Roman" w:hint="eastAsia"/>
        </w:rPr>
        <w:t>，初始</w:t>
      </w:r>
      <w:r w:rsidR="00295A31" w:rsidRPr="003E38F0">
        <w:rPr>
          <w:rFonts w:ascii="Times New Roman" w:eastAsia="宋体" w:hAnsi="Times New Roman" w:hint="eastAsia"/>
        </w:rPr>
        <w:t>CNI</w:t>
      </w:r>
      <w:r w:rsidR="00295A31" w:rsidRPr="003E38F0">
        <w:rPr>
          <w:rFonts w:ascii="Times New Roman" w:eastAsia="宋体" w:hAnsi="Times New Roman" w:hint="eastAsia"/>
        </w:rPr>
        <w:t>抵抗的患者，改激素</w:t>
      </w:r>
      <w:r w:rsidR="00295A31" w:rsidRPr="003E38F0">
        <w:rPr>
          <w:rFonts w:ascii="Times New Roman" w:eastAsia="宋体" w:hAnsi="Times New Roman" w:hint="eastAsia"/>
        </w:rPr>
        <w:t>/</w:t>
      </w:r>
      <w:r w:rsidR="00295A31" w:rsidRPr="003E38F0">
        <w:rPr>
          <w:rFonts w:ascii="Times New Roman" w:eastAsia="宋体" w:hAnsi="Times New Roman" w:hint="eastAsia"/>
        </w:rPr>
        <w:t>烷化剂治疗；④对于复发的患者，激素</w:t>
      </w:r>
      <w:r w:rsidR="00295A31" w:rsidRPr="003E38F0">
        <w:rPr>
          <w:rFonts w:ascii="Times New Roman" w:eastAsia="宋体" w:hAnsi="Times New Roman" w:hint="eastAsia"/>
        </w:rPr>
        <w:t>/</w:t>
      </w:r>
      <w:r w:rsidR="00295A31" w:rsidRPr="003E38F0">
        <w:rPr>
          <w:rFonts w:ascii="Times New Roman" w:eastAsia="宋体" w:hAnsi="Times New Roman" w:hint="eastAsia"/>
        </w:rPr>
        <w:t>烷化剂治疗方案仅可再用一次；儿童最多只能用一个疗程；⑤其他免疫抑制剂：</w:t>
      </w:r>
      <w:proofErr w:type="gramStart"/>
      <w:r w:rsidR="00295A31" w:rsidRPr="003E38F0">
        <w:rPr>
          <w:rFonts w:ascii="Times New Roman" w:eastAsia="宋体" w:hAnsi="Times New Roman" w:hint="eastAsia"/>
        </w:rPr>
        <w:t>利妥昔单</w:t>
      </w:r>
      <w:proofErr w:type="gramEnd"/>
      <w:r w:rsidR="00295A31" w:rsidRPr="003E38F0">
        <w:rPr>
          <w:rFonts w:ascii="Times New Roman" w:eastAsia="宋体" w:hAnsi="Times New Roman" w:hint="eastAsia"/>
        </w:rPr>
        <w:t>抗、</w:t>
      </w:r>
      <w:proofErr w:type="gramStart"/>
      <w:r w:rsidR="00295A31" w:rsidRPr="003E38F0">
        <w:rPr>
          <w:rFonts w:ascii="Times New Roman" w:eastAsia="宋体" w:hAnsi="Times New Roman" w:hint="eastAsia"/>
        </w:rPr>
        <w:t>吗替麦考酚</w:t>
      </w:r>
      <w:proofErr w:type="gramEnd"/>
      <w:r w:rsidR="00295A31" w:rsidRPr="003E38F0">
        <w:rPr>
          <w:rFonts w:ascii="Times New Roman" w:eastAsia="宋体" w:hAnsi="Times New Roman" w:hint="eastAsia"/>
        </w:rPr>
        <w:t>酯、</w:t>
      </w:r>
      <w:r w:rsidR="00295A31" w:rsidRPr="003E38F0">
        <w:rPr>
          <w:rFonts w:ascii="Times New Roman" w:eastAsia="宋体" w:hAnsi="Times New Roman" w:hint="eastAsia"/>
        </w:rPr>
        <w:t>ACTH</w:t>
      </w:r>
      <w:r w:rsidR="00295A31" w:rsidRPr="003E38F0">
        <w:rPr>
          <w:rFonts w:ascii="Times New Roman" w:eastAsia="宋体" w:hAnsi="Times New Roman" w:hint="eastAsia"/>
        </w:rPr>
        <w:t>等。</w:t>
      </w:r>
      <w:r w:rsidR="00295A31" w:rsidRPr="003E38F0">
        <w:rPr>
          <w:rFonts w:ascii="Times New Roman" w:eastAsia="宋体" w:hAnsi="Times New Roman" w:hint="eastAsia"/>
        </w:rPr>
        <w:t xml:space="preserve">  </w:t>
      </w:r>
    </w:p>
    <w:p w:rsidR="00295A31" w:rsidRPr="00D4589E" w:rsidRDefault="00D4589E" w:rsidP="00D4589E">
      <w:pPr>
        <w:spacing w:line="360" w:lineRule="auto"/>
        <w:rPr>
          <w:rFonts w:ascii="Times New Roman" w:eastAsia="宋体" w:hAnsi="Times New Roman"/>
        </w:rPr>
      </w:pPr>
      <w:r w:rsidRPr="00D4589E">
        <w:rPr>
          <w:rFonts w:ascii="Times New Roman" w:eastAsia="宋体" w:hAnsi="Times New Roman" w:hint="eastAsia"/>
        </w:rPr>
        <w:t>3</w:t>
      </w:r>
      <w:r>
        <w:rPr>
          <w:rFonts w:ascii="Times New Roman" w:eastAsia="宋体" w:hAnsi="Times New Roman" w:hint="eastAsia"/>
        </w:rPr>
        <w:t>、</w:t>
      </w:r>
      <w:r w:rsidR="00295A31" w:rsidRPr="00D4589E">
        <w:rPr>
          <w:rFonts w:ascii="Times New Roman" w:eastAsia="宋体" w:hAnsi="Times New Roman" w:hint="eastAsia"/>
        </w:rPr>
        <w:t>高凝血症和静脉血栓的治疗：①预防：白蛋白＜</w:t>
      </w:r>
      <w:r w:rsidR="00295A31" w:rsidRPr="00D4589E">
        <w:rPr>
          <w:rFonts w:ascii="Times New Roman" w:eastAsia="宋体" w:hAnsi="Times New Roman" w:hint="eastAsia"/>
        </w:rPr>
        <w:t>25</w:t>
      </w:r>
      <w:r w:rsidR="00295A31" w:rsidRPr="00D4589E">
        <w:rPr>
          <w:rFonts w:ascii="Times New Roman" w:eastAsia="宋体" w:hAnsi="Times New Roman"/>
        </w:rPr>
        <w:t>g/L</w:t>
      </w:r>
      <w:r w:rsidR="00295A31" w:rsidRPr="00D4589E">
        <w:rPr>
          <w:rFonts w:ascii="Times New Roman" w:eastAsia="宋体" w:hAnsi="Times New Roman" w:hint="eastAsia"/>
        </w:rPr>
        <w:t>，</w:t>
      </w:r>
      <w:r w:rsidR="00295A31" w:rsidRPr="00D4589E">
        <w:rPr>
          <w:rFonts w:ascii="Times New Roman" w:eastAsia="宋体" w:hAnsi="Times New Roman"/>
        </w:rPr>
        <w:t>并伴有其他血栓危险因素</w:t>
      </w:r>
      <w:r w:rsidR="00295A31" w:rsidRPr="00D4589E">
        <w:rPr>
          <w:rFonts w:ascii="Times New Roman" w:eastAsia="宋体" w:hAnsi="Times New Roman" w:hint="eastAsia"/>
        </w:rPr>
        <w:t>，</w:t>
      </w:r>
      <w:r w:rsidR="00295A31" w:rsidRPr="00D4589E">
        <w:rPr>
          <w:rFonts w:ascii="Times New Roman" w:eastAsia="宋体" w:hAnsi="Times New Roman"/>
        </w:rPr>
        <w:t>建议口服华法林预防性抗凝</w:t>
      </w:r>
      <w:r w:rsidR="00295A31" w:rsidRPr="00D4589E">
        <w:rPr>
          <w:rFonts w:ascii="Times New Roman" w:eastAsia="宋体" w:hAnsi="Times New Roman" w:hint="eastAsia"/>
        </w:rPr>
        <w:t>；</w:t>
      </w:r>
      <w:r>
        <w:rPr>
          <w:rFonts w:ascii="Times New Roman" w:eastAsia="宋体" w:hAnsi="Times New Roman" w:hint="eastAsia"/>
        </w:rPr>
        <w:t>②已有肾静脉或其他部位血栓者，给与肝素、低分子肝素、尿激酶溶栓。</w:t>
      </w:r>
    </w:p>
    <w:p w:rsidR="00DD4D6C" w:rsidRPr="003E38F0" w:rsidRDefault="00D4589E" w:rsidP="00D4589E">
      <w:pPr>
        <w:autoSpaceDE w:val="0"/>
        <w:autoSpaceDN w:val="0"/>
        <w:adjustRightInd w:val="0"/>
        <w:spacing w:line="360" w:lineRule="auto"/>
        <w:jc w:val="left"/>
        <w:rPr>
          <w:rFonts w:ascii="Times New Roman" w:eastAsia="宋体" w:hAnsi="Times New Roman" w:cs="宋体"/>
          <w:kern w:val="0"/>
          <w:szCs w:val="21"/>
        </w:rPr>
      </w:pPr>
      <w:r>
        <w:rPr>
          <w:rFonts w:ascii="Times New Roman" w:eastAsia="宋体" w:hAnsi="Times New Roman" w:cs="宋体" w:hint="eastAsia"/>
          <w:kern w:val="0"/>
          <w:szCs w:val="21"/>
        </w:rPr>
        <w:t>4</w:t>
      </w:r>
      <w:r>
        <w:rPr>
          <w:rFonts w:ascii="Times New Roman" w:eastAsia="宋体" w:hAnsi="Times New Roman" w:cs="宋体" w:hint="eastAsia"/>
          <w:kern w:val="0"/>
          <w:szCs w:val="21"/>
        </w:rPr>
        <w:t>、</w:t>
      </w:r>
      <w:r w:rsidR="005C5A44">
        <w:rPr>
          <w:rFonts w:ascii="Times New Roman" w:eastAsia="宋体" w:hAnsi="Times New Roman" w:cs="宋体" w:hint="eastAsia"/>
          <w:kern w:val="0"/>
          <w:szCs w:val="21"/>
        </w:rPr>
        <w:t>治疗的最新进展：</w:t>
      </w:r>
      <w:r w:rsidR="00E843AA" w:rsidRPr="003E38F0">
        <w:rPr>
          <w:rFonts w:ascii="Times New Roman" w:eastAsia="宋体" w:hAnsi="Times New Roman" w:cs="宋体"/>
          <w:kern w:val="0"/>
          <w:szCs w:val="21"/>
        </w:rPr>
        <w:t>CD20</w:t>
      </w:r>
      <w:r w:rsidR="00E843AA" w:rsidRPr="003E38F0">
        <w:rPr>
          <w:rFonts w:ascii="Times New Roman" w:eastAsia="宋体" w:hAnsi="Times New Roman" w:cs="宋体" w:hint="eastAsia"/>
          <w:kern w:val="0"/>
          <w:szCs w:val="21"/>
        </w:rPr>
        <w:t>是一个相对分子质量</w:t>
      </w:r>
      <w:r w:rsidR="00E843AA" w:rsidRPr="003E38F0">
        <w:rPr>
          <w:rFonts w:ascii="Times New Roman" w:eastAsia="宋体" w:hAnsi="Times New Roman" w:cs="宋体"/>
          <w:kern w:val="0"/>
          <w:szCs w:val="21"/>
        </w:rPr>
        <w:t>33000</w:t>
      </w:r>
      <w:r w:rsidR="00E843AA" w:rsidRPr="003E38F0">
        <w:rPr>
          <w:rFonts w:ascii="Times New Roman" w:eastAsia="宋体" w:hAnsi="Times New Roman" w:cs="宋体" w:hint="eastAsia"/>
          <w:kern w:val="0"/>
          <w:szCs w:val="21"/>
        </w:rPr>
        <w:t>～</w:t>
      </w:r>
      <w:r w:rsidR="00E843AA" w:rsidRPr="003E38F0">
        <w:rPr>
          <w:rFonts w:ascii="Times New Roman" w:eastAsia="宋体" w:hAnsi="Times New Roman" w:cs="宋体"/>
          <w:kern w:val="0"/>
          <w:szCs w:val="21"/>
        </w:rPr>
        <w:t>35000</w:t>
      </w:r>
      <w:r w:rsidR="00E843AA" w:rsidRPr="003E38F0">
        <w:rPr>
          <w:rFonts w:ascii="Times New Roman" w:eastAsia="宋体" w:hAnsi="Times New Roman" w:cs="宋体" w:hint="eastAsia"/>
          <w:kern w:val="0"/>
          <w:szCs w:val="21"/>
        </w:rPr>
        <w:t>的非糖</w:t>
      </w:r>
      <w:proofErr w:type="gramStart"/>
      <w:r w:rsidR="00E843AA" w:rsidRPr="003E38F0">
        <w:rPr>
          <w:rFonts w:ascii="Times New Roman" w:eastAsia="宋体" w:hAnsi="Times New Roman" w:cs="宋体" w:hint="eastAsia"/>
          <w:kern w:val="0"/>
          <w:szCs w:val="21"/>
        </w:rPr>
        <w:t>基化跨膜</w:t>
      </w:r>
      <w:proofErr w:type="gramEnd"/>
      <w:r w:rsidR="00E843AA" w:rsidRPr="003E38F0">
        <w:rPr>
          <w:rFonts w:ascii="Times New Roman" w:eastAsia="宋体" w:hAnsi="Times New Roman" w:cs="宋体" w:hint="eastAsia"/>
          <w:kern w:val="0"/>
          <w:szCs w:val="21"/>
        </w:rPr>
        <w:t>蛋白，可在前体</w:t>
      </w:r>
      <w:r w:rsidR="00E843AA" w:rsidRPr="003E38F0">
        <w:rPr>
          <w:rFonts w:ascii="Times New Roman" w:eastAsia="宋体" w:hAnsi="Times New Roman" w:cs="宋体"/>
          <w:kern w:val="0"/>
          <w:szCs w:val="21"/>
        </w:rPr>
        <w:t>B</w:t>
      </w:r>
      <w:r w:rsidR="00E843AA" w:rsidRPr="003E38F0">
        <w:rPr>
          <w:rFonts w:ascii="Times New Roman" w:eastAsia="宋体" w:hAnsi="Times New Roman" w:cs="宋体" w:hint="eastAsia"/>
          <w:kern w:val="0"/>
          <w:szCs w:val="21"/>
        </w:rPr>
        <w:t>细胞、正常</w:t>
      </w:r>
      <w:r w:rsidR="00E843AA" w:rsidRPr="003E38F0">
        <w:rPr>
          <w:rFonts w:ascii="Times New Roman" w:eastAsia="宋体" w:hAnsi="Times New Roman" w:cs="宋体"/>
          <w:kern w:val="0"/>
          <w:szCs w:val="21"/>
        </w:rPr>
        <w:t>B</w:t>
      </w:r>
      <w:r w:rsidR="00E843AA" w:rsidRPr="003E38F0">
        <w:rPr>
          <w:rFonts w:ascii="Times New Roman" w:eastAsia="宋体" w:hAnsi="Times New Roman" w:cs="宋体" w:hint="eastAsia"/>
          <w:kern w:val="0"/>
          <w:szCs w:val="21"/>
        </w:rPr>
        <w:t>细胞表面表达，而不在造血干细胞、正常浆细胞和其它正常组织出现。</w:t>
      </w:r>
      <w:r w:rsidR="00E843AA" w:rsidRPr="003E38F0">
        <w:rPr>
          <w:rFonts w:ascii="Times New Roman" w:eastAsia="宋体" w:hAnsi="Times New Roman" w:cs="宋体"/>
          <w:kern w:val="0"/>
          <w:szCs w:val="21"/>
        </w:rPr>
        <w:t>CD20</w:t>
      </w:r>
      <w:r w:rsidR="00E843AA" w:rsidRPr="003E38F0">
        <w:rPr>
          <w:rFonts w:ascii="Times New Roman" w:eastAsia="宋体" w:hAnsi="Times New Roman" w:cs="宋体" w:hint="eastAsia"/>
          <w:kern w:val="0"/>
          <w:szCs w:val="21"/>
        </w:rPr>
        <w:t>与</w:t>
      </w:r>
      <w:proofErr w:type="gramStart"/>
      <w:r w:rsidR="00E843AA" w:rsidRPr="003E38F0">
        <w:rPr>
          <w:rFonts w:ascii="Times New Roman" w:eastAsia="宋体" w:hAnsi="Times New Roman" w:cs="宋体" w:hint="eastAsia"/>
          <w:kern w:val="0"/>
          <w:szCs w:val="21"/>
        </w:rPr>
        <w:t>跨膜钙通道</w:t>
      </w:r>
      <w:proofErr w:type="gramEnd"/>
      <w:r w:rsidR="00E843AA" w:rsidRPr="003E38F0">
        <w:rPr>
          <w:rFonts w:ascii="Times New Roman" w:eastAsia="宋体" w:hAnsi="Times New Roman" w:cs="宋体" w:hint="eastAsia"/>
          <w:kern w:val="0"/>
          <w:szCs w:val="21"/>
        </w:rPr>
        <w:t>信号传导、细胞周期和</w:t>
      </w:r>
      <w:r w:rsidR="00E843AA" w:rsidRPr="003E38F0">
        <w:rPr>
          <w:rFonts w:ascii="Times New Roman" w:eastAsia="宋体" w:hAnsi="Times New Roman" w:cs="宋体"/>
          <w:kern w:val="0"/>
          <w:szCs w:val="21"/>
        </w:rPr>
        <w:t>B</w:t>
      </w:r>
      <w:r w:rsidR="00E843AA" w:rsidRPr="003E38F0">
        <w:rPr>
          <w:rFonts w:ascii="Times New Roman" w:eastAsia="宋体" w:hAnsi="Times New Roman" w:cs="宋体" w:hint="eastAsia"/>
          <w:kern w:val="0"/>
          <w:szCs w:val="21"/>
        </w:rPr>
        <w:t>细胞增殖有关。</w:t>
      </w:r>
      <w:proofErr w:type="gramStart"/>
      <w:r w:rsidR="00E843AA" w:rsidRPr="003E38F0">
        <w:rPr>
          <w:rFonts w:ascii="Times New Roman" w:eastAsia="宋体" w:hAnsi="Times New Roman" w:cs="宋体" w:hint="eastAsia"/>
          <w:kern w:val="0"/>
          <w:szCs w:val="21"/>
        </w:rPr>
        <w:t>利妥昔单</w:t>
      </w:r>
      <w:proofErr w:type="gramEnd"/>
      <w:r w:rsidR="00E843AA" w:rsidRPr="003E38F0">
        <w:rPr>
          <w:rFonts w:ascii="Times New Roman" w:eastAsia="宋体" w:hAnsi="Times New Roman" w:cs="宋体" w:hint="eastAsia"/>
          <w:kern w:val="0"/>
          <w:szCs w:val="21"/>
        </w:rPr>
        <w:t>抗是一种人鼠嵌合型的抗</w:t>
      </w:r>
      <w:r w:rsidR="00E843AA" w:rsidRPr="003E38F0">
        <w:rPr>
          <w:rFonts w:ascii="Times New Roman" w:eastAsia="宋体" w:hAnsi="Times New Roman" w:cs="宋体"/>
          <w:kern w:val="0"/>
          <w:szCs w:val="21"/>
        </w:rPr>
        <w:t>CD20</w:t>
      </w:r>
      <w:r w:rsidR="00E843AA" w:rsidRPr="003E38F0">
        <w:rPr>
          <w:rFonts w:ascii="Times New Roman" w:eastAsia="宋体" w:hAnsi="Times New Roman" w:cs="宋体" w:hint="eastAsia"/>
          <w:kern w:val="0"/>
          <w:szCs w:val="21"/>
        </w:rPr>
        <w:t>单克隆抗体，主要是通过清除</w:t>
      </w:r>
      <w:r w:rsidR="00E843AA" w:rsidRPr="003E38F0">
        <w:rPr>
          <w:rFonts w:ascii="Times New Roman" w:eastAsia="宋体" w:hAnsi="Times New Roman" w:cs="宋体"/>
          <w:kern w:val="0"/>
          <w:szCs w:val="21"/>
        </w:rPr>
        <w:t>B</w:t>
      </w:r>
      <w:r w:rsidR="00E843AA" w:rsidRPr="003E38F0">
        <w:rPr>
          <w:rFonts w:ascii="Times New Roman" w:eastAsia="宋体" w:hAnsi="Times New Roman" w:cs="宋体" w:hint="eastAsia"/>
          <w:kern w:val="0"/>
          <w:szCs w:val="21"/>
        </w:rPr>
        <w:t>细胞、阻断抗体产生而发挥作用，其机制包括抗体依赖的或补体依赖的细胞毒作用、抗增殖效应或诱导凋亡。</w:t>
      </w:r>
      <w:proofErr w:type="gramStart"/>
      <w:r w:rsidR="00E843AA" w:rsidRPr="003E38F0">
        <w:rPr>
          <w:rFonts w:ascii="Times New Roman" w:eastAsia="宋体" w:hAnsi="Times New Roman" w:cs="宋体" w:hint="eastAsia"/>
          <w:kern w:val="0"/>
          <w:szCs w:val="21"/>
        </w:rPr>
        <w:t>利妥昔单抗已</w:t>
      </w:r>
      <w:proofErr w:type="gramEnd"/>
      <w:r w:rsidR="00E843AA" w:rsidRPr="003E38F0">
        <w:rPr>
          <w:rFonts w:ascii="Times New Roman" w:eastAsia="宋体" w:hAnsi="Times New Roman" w:cs="宋体" w:hint="eastAsia"/>
          <w:kern w:val="0"/>
          <w:szCs w:val="21"/>
        </w:rPr>
        <w:t>用于狼疮肾炎、</w:t>
      </w:r>
      <w:proofErr w:type="spellStart"/>
      <w:r w:rsidR="00E843AA" w:rsidRPr="003E38F0">
        <w:rPr>
          <w:rFonts w:ascii="Times New Roman" w:eastAsia="宋体" w:hAnsi="Times New Roman" w:cs="宋体"/>
          <w:kern w:val="0"/>
          <w:szCs w:val="21"/>
        </w:rPr>
        <w:t>IgA</w:t>
      </w:r>
      <w:proofErr w:type="spellEnd"/>
      <w:r w:rsidR="00E843AA" w:rsidRPr="003E38F0">
        <w:rPr>
          <w:rFonts w:ascii="Times New Roman" w:eastAsia="宋体" w:hAnsi="Times New Roman" w:cs="宋体" w:hint="eastAsia"/>
          <w:kern w:val="0"/>
          <w:szCs w:val="21"/>
        </w:rPr>
        <w:t>肾病、微小病变肾病、局灶节段性肾小球硬化、纤维样肾小球病以及膜性肾病的治疗，但仅在少数肾脏病</w:t>
      </w:r>
      <w:r w:rsidR="00E843AA" w:rsidRPr="003E38F0">
        <w:rPr>
          <w:rFonts w:ascii="Times New Roman" w:eastAsia="宋体" w:hAnsi="Times New Roman" w:cs="宋体"/>
          <w:kern w:val="0"/>
          <w:szCs w:val="21"/>
        </w:rPr>
        <w:t>(</w:t>
      </w:r>
      <w:r w:rsidR="00E843AA" w:rsidRPr="003E38F0">
        <w:rPr>
          <w:rFonts w:ascii="Times New Roman" w:eastAsia="宋体" w:hAnsi="Times New Roman" w:cs="宋体" w:hint="eastAsia"/>
          <w:kern w:val="0"/>
          <w:szCs w:val="21"/>
        </w:rPr>
        <w:t>狼疮肾炎和</w:t>
      </w:r>
      <w:r w:rsidR="00E843AA" w:rsidRPr="003E38F0">
        <w:rPr>
          <w:rFonts w:ascii="Times New Roman" w:eastAsia="宋体" w:hAnsi="Times New Roman" w:cs="宋体"/>
          <w:kern w:val="0"/>
          <w:szCs w:val="21"/>
        </w:rPr>
        <w:t>ANCA</w:t>
      </w:r>
      <w:r w:rsidR="00E843AA" w:rsidRPr="003E38F0">
        <w:rPr>
          <w:rFonts w:ascii="Times New Roman" w:eastAsia="宋体" w:hAnsi="Times New Roman" w:cs="宋体" w:hint="eastAsia"/>
          <w:kern w:val="0"/>
          <w:szCs w:val="21"/>
        </w:rPr>
        <w:t>相关血管炎</w:t>
      </w:r>
      <w:r w:rsidR="00E843AA" w:rsidRPr="003E38F0">
        <w:rPr>
          <w:rFonts w:ascii="Times New Roman" w:eastAsia="宋体" w:hAnsi="Times New Roman" w:cs="宋体" w:hint="eastAsia"/>
          <w:kern w:val="0"/>
          <w:szCs w:val="21"/>
        </w:rPr>
        <w:t>)</w:t>
      </w:r>
      <w:r w:rsidR="00E843AA" w:rsidRPr="003E38F0">
        <w:rPr>
          <w:rFonts w:ascii="Times New Roman" w:eastAsia="宋体" w:hAnsi="Times New Roman" w:cs="宋体" w:hint="eastAsia"/>
          <w:kern w:val="0"/>
          <w:szCs w:val="21"/>
        </w:rPr>
        <w:t>中进行过</w:t>
      </w:r>
      <w:proofErr w:type="gramStart"/>
      <w:r w:rsidR="00E843AA" w:rsidRPr="003E38F0">
        <w:rPr>
          <w:rFonts w:ascii="Times New Roman" w:eastAsia="宋体" w:hAnsi="Times New Roman" w:cs="宋体" w:hint="eastAsia"/>
          <w:kern w:val="0"/>
          <w:szCs w:val="21"/>
        </w:rPr>
        <w:t>利妥昔单</w:t>
      </w:r>
      <w:proofErr w:type="gramEnd"/>
      <w:r w:rsidR="00E843AA" w:rsidRPr="003E38F0">
        <w:rPr>
          <w:rFonts w:ascii="Times New Roman" w:eastAsia="宋体" w:hAnsi="Times New Roman" w:cs="宋体" w:hint="eastAsia"/>
          <w:kern w:val="0"/>
          <w:szCs w:val="21"/>
        </w:rPr>
        <w:t>抗的随机对照研究。</w:t>
      </w:r>
      <w:proofErr w:type="gramStart"/>
      <w:r w:rsidR="00DD4D6C" w:rsidRPr="003E38F0">
        <w:rPr>
          <w:rFonts w:ascii="Times New Roman" w:eastAsia="宋体" w:hAnsi="Times New Roman" w:cs="宋体" w:hint="eastAsia"/>
          <w:kern w:val="0"/>
          <w:szCs w:val="21"/>
        </w:rPr>
        <w:t>利妥昔单</w:t>
      </w:r>
      <w:proofErr w:type="gramEnd"/>
      <w:r w:rsidR="00DD4D6C" w:rsidRPr="003E38F0">
        <w:rPr>
          <w:rFonts w:ascii="Times New Roman" w:eastAsia="宋体" w:hAnsi="Times New Roman" w:cs="宋体" w:hint="eastAsia"/>
          <w:kern w:val="0"/>
          <w:szCs w:val="21"/>
        </w:rPr>
        <w:t>抗也开始应用于</w:t>
      </w:r>
      <w:r w:rsidR="00DD4D6C" w:rsidRPr="003E38F0">
        <w:rPr>
          <w:rFonts w:ascii="Times New Roman" w:eastAsia="宋体" w:hAnsi="Times New Roman" w:cs="宋体"/>
          <w:kern w:val="0"/>
          <w:szCs w:val="21"/>
        </w:rPr>
        <w:t>IMN</w:t>
      </w:r>
      <w:r w:rsidR="00DD4D6C" w:rsidRPr="003E38F0">
        <w:rPr>
          <w:rFonts w:ascii="Times New Roman" w:eastAsia="宋体" w:hAnsi="Times New Roman" w:cs="宋体" w:hint="eastAsia"/>
          <w:kern w:val="0"/>
          <w:szCs w:val="21"/>
        </w:rPr>
        <w:t>的治疗中。</w:t>
      </w:r>
      <w:proofErr w:type="gramStart"/>
      <w:r w:rsidR="00DD4D6C" w:rsidRPr="003E38F0">
        <w:rPr>
          <w:rFonts w:ascii="Times New Roman" w:eastAsia="宋体" w:hAnsi="Times New Roman" w:cs="宋体" w:hint="eastAsia"/>
          <w:kern w:val="0"/>
          <w:szCs w:val="21"/>
        </w:rPr>
        <w:t>利妥昔单</w:t>
      </w:r>
      <w:proofErr w:type="gramEnd"/>
      <w:r w:rsidR="00DD4D6C" w:rsidRPr="003E38F0">
        <w:rPr>
          <w:rFonts w:ascii="Times New Roman" w:eastAsia="宋体" w:hAnsi="Times New Roman" w:cs="宋体" w:hint="eastAsia"/>
          <w:kern w:val="0"/>
          <w:szCs w:val="21"/>
        </w:rPr>
        <w:t>抗是一种特异性针对</w:t>
      </w:r>
      <w:r w:rsidR="00DD4D6C" w:rsidRPr="003E38F0">
        <w:rPr>
          <w:rFonts w:ascii="Times New Roman" w:eastAsia="宋体" w:hAnsi="Times New Roman" w:cs="宋体"/>
          <w:kern w:val="0"/>
          <w:szCs w:val="21"/>
        </w:rPr>
        <w:t>B</w:t>
      </w:r>
      <w:r w:rsidR="00DD4D6C" w:rsidRPr="003E38F0">
        <w:rPr>
          <w:rFonts w:ascii="Times New Roman" w:eastAsia="宋体" w:hAnsi="Times New Roman" w:cs="宋体" w:hint="eastAsia"/>
          <w:kern w:val="0"/>
          <w:szCs w:val="21"/>
        </w:rPr>
        <w:t>淋巴细胞表面</w:t>
      </w:r>
      <w:r w:rsidR="00DD4D6C" w:rsidRPr="003E38F0">
        <w:rPr>
          <w:rFonts w:ascii="Times New Roman" w:eastAsia="宋体" w:hAnsi="Times New Roman" w:cs="宋体"/>
          <w:kern w:val="0"/>
          <w:szCs w:val="21"/>
        </w:rPr>
        <w:t>CD</w:t>
      </w:r>
      <w:r w:rsidR="00DD4D6C" w:rsidRPr="003E38F0">
        <w:rPr>
          <w:rFonts w:ascii="Times New Roman" w:eastAsia="宋体" w:hAnsi="Times New Roman" w:cs="宋体" w:hint="eastAsia"/>
          <w:kern w:val="0"/>
          <w:szCs w:val="21"/>
        </w:rPr>
        <w:t>20</w:t>
      </w:r>
      <w:r w:rsidR="00DD4D6C" w:rsidRPr="003E38F0">
        <w:rPr>
          <w:rFonts w:ascii="Times New Roman" w:eastAsia="宋体" w:hAnsi="Times New Roman" w:cs="宋体" w:hint="eastAsia"/>
          <w:kern w:val="0"/>
          <w:szCs w:val="21"/>
        </w:rPr>
        <w:t>的人鼠单克隆抗体，能与</w:t>
      </w:r>
      <w:r w:rsidR="00DD4D6C" w:rsidRPr="003E38F0">
        <w:rPr>
          <w:rFonts w:ascii="Times New Roman" w:eastAsia="宋体" w:hAnsi="Times New Roman" w:cs="宋体"/>
          <w:kern w:val="0"/>
          <w:szCs w:val="21"/>
        </w:rPr>
        <w:t>CD</w:t>
      </w:r>
      <w:r w:rsidR="00DD4D6C" w:rsidRPr="003E38F0">
        <w:rPr>
          <w:rFonts w:ascii="Times New Roman" w:eastAsia="宋体" w:hAnsi="Times New Roman" w:cs="宋体" w:hint="eastAsia"/>
          <w:kern w:val="0"/>
          <w:szCs w:val="21"/>
        </w:rPr>
        <w:t>20</w:t>
      </w:r>
      <w:r w:rsidR="00DD4D6C" w:rsidRPr="003E38F0">
        <w:rPr>
          <w:rFonts w:ascii="Times New Roman" w:eastAsia="宋体" w:hAnsi="Times New Roman" w:cs="宋体" w:hint="eastAsia"/>
          <w:kern w:val="0"/>
          <w:szCs w:val="21"/>
        </w:rPr>
        <w:t>抗原高亲和力结合，从而导致</w:t>
      </w:r>
      <w:r w:rsidR="00DD4D6C" w:rsidRPr="003E38F0">
        <w:rPr>
          <w:rFonts w:ascii="Times New Roman" w:eastAsia="宋体" w:hAnsi="Times New Roman" w:cs="宋体"/>
          <w:kern w:val="0"/>
          <w:szCs w:val="21"/>
        </w:rPr>
        <w:t>B</w:t>
      </w:r>
      <w:r w:rsidR="00DD4D6C" w:rsidRPr="003E38F0">
        <w:rPr>
          <w:rFonts w:ascii="Times New Roman" w:eastAsia="宋体" w:hAnsi="Times New Roman" w:cs="宋体" w:hint="eastAsia"/>
          <w:kern w:val="0"/>
          <w:szCs w:val="21"/>
        </w:rPr>
        <w:t>淋巴细胞的清除。由于</w:t>
      </w:r>
      <w:r w:rsidR="00DD4D6C" w:rsidRPr="003E38F0">
        <w:rPr>
          <w:rFonts w:ascii="Times New Roman" w:eastAsia="宋体" w:hAnsi="Times New Roman" w:cs="宋体" w:hint="eastAsia"/>
          <w:kern w:val="0"/>
          <w:szCs w:val="21"/>
        </w:rPr>
        <w:t>C</w:t>
      </w:r>
      <w:r w:rsidR="00DD4D6C" w:rsidRPr="003E38F0">
        <w:rPr>
          <w:rFonts w:ascii="Times New Roman" w:eastAsia="宋体" w:hAnsi="Times New Roman" w:cs="宋体"/>
          <w:kern w:val="0"/>
          <w:szCs w:val="21"/>
        </w:rPr>
        <w:t>D</w:t>
      </w:r>
      <w:r w:rsidR="00DD4D6C" w:rsidRPr="003E38F0">
        <w:rPr>
          <w:rFonts w:ascii="Times New Roman" w:eastAsia="宋体" w:hAnsi="Times New Roman" w:cs="宋体" w:hint="eastAsia"/>
          <w:kern w:val="0"/>
          <w:szCs w:val="21"/>
        </w:rPr>
        <w:t>20</w:t>
      </w:r>
      <w:r w:rsidR="00DD4D6C" w:rsidRPr="003E38F0">
        <w:rPr>
          <w:rFonts w:ascii="Times New Roman" w:eastAsia="宋体" w:hAnsi="Times New Roman" w:cs="宋体" w:hint="eastAsia"/>
          <w:kern w:val="0"/>
          <w:szCs w:val="21"/>
        </w:rPr>
        <w:t>仅表达于</w:t>
      </w:r>
      <w:r w:rsidR="00DD4D6C" w:rsidRPr="003E38F0">
        <w:rPr>
          <w:rFonts w:ascii="Times New Roman" w:eastAsia="宋体" w:hAnsi="Times New Roman" w:cs="宋体"/>
          <w:kern w:val="0"/>
          <w:szCs w:val="21"/>
        </w:rPr>
        <w:t>B</w:t>
      </w:r>
      <w:r w:rsidR="00DD4D6C" w:rsidRPr="003E38F0">
        <w:rPr>
          <w:rFonts w:ascii="Times New Roman" w:eastAsia="宋体" w:hAnsi="Times New Roman" w:cs="宋体" w:hint="eastAsia"/>
          <w:kern w:val="0"/>
          <w:szCs w:val="21"/>
        </w:rPr>
        <w:t>淋巴细胞，因而</w:t>
      </w:r>
      <w:proofErr w:type="gramStart"/>
      <w:r w:rsidR="00DD4D6C" w:rsidRPr="003E38F0">
        <w:rPr>
          <w:rFonts w:ascii="Times New Roman" w:eastAsia="宋体" w:hAnsi="Times New Roman" w:cs="宋体" w:hint="eastAsia"/>
          <w:kern w:val="0"/>
          <w:szCs w:val="21"/>
        </w:rPr>
        <w:t>利妥昔单抗可</w:t>
      </w:r>
      <w:proofErr w:type="gramEnd"/>
      <w:r w:rsidR="00DD4D6C" w:rsidRPr="003E38F0">
        <w:rPr>
          <w:rFonts w:ascii="Times New Roman" w:eastAsia="宋体" w:hAnsi="Times New Roman" w:cs="宋体" w:hint="eastAsia"/>
          <w:kern w:val="0"/>
          <w:szCs w:val="21"/>
        </w:rPr>
        <w:t>有效避免广泛的免疫抑制，安全性。它最早被美国食品药品监督管理局</w:t>
      </w:r>
      <w:r w:rsidR="00DD4D6C" w:rsidRPr="003E38F0">
        <w:rPr>
          <w:rFonts w:ascii="Times New Roman" w:eastAsia="宋体" w:hAnsi="Times New Roman" w:cs="宋体"/>
          <w:kern w:val="0"/>
          <w:szCs w:val="21"/>
        </w:rPr>
        <w:t>(FDA)</w:t>
      </w:r>
      <w:r w:rsidR="00DD4D6C" w:rsidRPr="003E38F0">
        <w:rPr>
          <w:rFonts w:ascii="Times New Roman" w:eastAsia="宋体" w:hAnsi="Times New Roman" w:cs="宋体" w:hint="eastAsia"/>
          <w:kern w:val="0"/>
          <w:szCs w:val="21"/>
        </w:rPr>
        <w:t>批准用于非霍奇金淋巴瘤的治疗。</w:t>
      </w:r>
    </w:p>
    <w:p w:rsidR="00E843AA" w:rsidRPr="003E38F0" w:rsidRDefault="00FC490E" w:rsidP="005C5A44">
      <w:pPr>
        <w:autoSpaceDE w:val="0"/>
        <w:autoSpaceDN w:val="0"/>
        <w:adjustRightInd w:val="0"/>
        <w:spacing w:line="360" w:lineRule="auto"/>
        <w:ind w:firstLineChars="150" w:firstLine="315"/>
        <w:jc w:val="left"/>
        <w:rPr>
          <w:rFonts w:ascii="Times New Roman" w:eastAsia="宋体" w:hAnsi="Times New Roman" w:cs="宋体"/>
          <w:kern w:val="0"/>
          <w:szCs w:val="21"/>
        </w:rPr>
      </w:pPr>
      <w:r w:rsidRPr="003E38F0">
        <w:rPr>
          <w:rFonts w:ascii="Times New Roman" w:eastAsia="宋体" w:hAnsi="Times New Roman" w:cs="宋体" w:hint="eastAsia"/>
          <w:kern w:val="0"/>
          <w:szCs w:val="21"/>
        </w:rPr>
        <w:t>膜性肾病的动物模型研究提示，自身反应性</w:t>
      </w:r>
      <w:r w:rsidRPr="003E38F0">
        <w:rPr>
          <w:rFonts w:ascii="Times New Roman" w:eastAsia="宋体" w:hAnsi="Times New Roman" w:cs="宋体"/>
          <w:kern w:val="0"/>
          <w:szCs w:val="21"/>
        </w:rPr>
        <w:t>B</w:t>
      </w:r>
      <w:r w:rsidRPr="003E38F0">
        <w:rPr>
          <w:rFonts w:ascii="Times New Roman" w:eastAsia="宋体" w:hAnsi="Times New Roman" w:cs="宋体" w:hint="eastAsia"/>
          <w:kern w:val="0"/>
          <w:szCs w:val="21"/>
        </w:rPr>
        <w:t>细胞可通过产生抗体引起肾小球滤过屏障受损及蛋白尿大量流出。</w:t>
      </w:r>
      <w:r w:rsidRPr="003E38F0">
        <w:rPr>
          <w:rFonts w:ascii="Times New Roman" w:eastAsia="宋体" w:hAnsi="Times New Roman" w:cs="宋体"/>
          <w:kern w:val="0"/>
          <w:szCs w:val="21"/>
        </w:rPr>
        <w:t>Cohen</w:t>
      </w:r>
      <w:r w:rsidRPr="003E38F0">
        <w:rPr>
          <w:rFonts w:ascii="Times New Roman" w:eastAsia="宋体" w:hAnsi="Times New Roman" w:cs="宋体" w:hint="eastAsia"/>
          <w:kern w:val="0"/>
          <w:szCs w:val="21"/>
        </w:rPr>
        <w:t>进一步比较了膜性肾病、微小病变、局灶节段硬化性肾病的肾间质</w:t>
      </w:r>
      <w:r w:rsidRPr="003E38F0">
        <w:rPr>
          <w:rFonts w:ascii="Times New Roman" w:eastAsia="宋体" w:hAnsi="Times New Roman" w:cs="宋体"/>
          <w:kern w:val="0"/>
          <w:szCs w:val="21"/>
        </w:rPr>
        <w:t>CD</w:t>
      </w:r>
      <w:r w:rsidRPr="003E38F0">
        <w:rPr>
          <w:rFonts w:ascii="Times New Roman" w:eastAsia="宋体" w:hAnsi="Times New Roman" w:cs="宋体" w:hint="eastAsia"/>
          <w:kern w:val="0"/>
          <w:szCs w:val="21"/>
        </w:rPr>
        <w:t>20</w:t>
      </w:r>
      <w:r w:rsidRPr="003E38F0">
        <w:rPr>
          <w:rFonts w:ascii="Times New Roman" w:eastAsia="宋体" w:hAnsi="Times New Roman" w:cs="宋体"/>
          <w:kern w:val="0"/>
          <w:szCs w:val="21"/>
        </w:rPr>
        <w:t>mRNA</w:t>
      </w:r>
      <w:r w:rsidRPr="003E38F0">
        <w:rPr>
          <w:rFonts w:ascii="Times New Roman" w:eastAsia="宋体" w:hAnsi="Times New Roman" w:cs="宋体" w:hint="eastAsia"/>
          <w:kern w:val="0"/>
          <w:szCs w:val="21"/>
        </w:rPr>
        <w:t>表达。发现膜性肾病</w:t>
      </w:r>
      <w:r w:rsidRPr="003E38F0">
        <w:rPr>
          <w:rFonts w:ascii="Times New Roman" w:eastAsia="宋体" w:hAnsi="Times New Roman" w:cs="宋体"/>
          <w:kern w:val="0"/>
          <w:szCs w:val="21"/>
        </w:rPr>
        <w:t>CD</w:t>
      </w:r>
      <w:r w:rsidRPr="003E38F0">
        <w:rPr>
          <w:rFonts w:ascii="Times New Roman" w:eastAsia="宋体" w:hAnsi="Times New Roman" w:cs="宋体" w:hint="eastAsia"/>
          <w:kern w:val="0"/>
          <w:szCs w:val="21"/>
        </w:rPr>
        <w:t>20</w:t>
      </w:r>
      <w:r w:rsidRPr="003E38F0">
        <w:rPr>
          <w:rFonts w:ascii="Times New Roman" w:eastAsia="宋体" w:hAnsi="Times New Roman" w:cs="宋体"/>
          <w:kern w:val="0"/>
          <w:szCs w:val="21"/>
        </w:rPr>
        <w:t>mRNA</w:t>
      </w:r>
      <w:r w:rsidRPr="003E38F0">
        <w:rPr>
          <w:rFonts w:ascii="Times New Roman" w:eastAsia="宋体" w:hAnsi="Times New Roman" w:cs="宋体" w:hint="eastAsia"/>
          <w:kern w:val="0"/>
          <w:szCs w:val="21"/>
        </w:rPr>
        <w:t>表达率最高，且其肾间质可见灶性或弥漫性</w:t>
      </w:r>
      <w:r w:rsidRPr="003E38F0">
        <w:rPr>
          <w:rFonts w:ascii="Times New Roman" w:eastAsia="宋体" w:hAnsi="Times New Roman" w:cs="宋体"/>
          <w:kern w:val="0"/>
          <w:szCs w:val="21"/>
        </w:rPr>
        <w:t>B</w:t>
      </w:r>
      <w:r w:rsidRPr="003E38F0">
        <w:rPr>
          <w:rFonts w:ascii="Times New Roman" w:eastAsia="宋体" w:hAnsi="Times New Roman" w:cs="宋体" w:hint="eastAsia"/>
          <w:kern w:val="0"/>
          <w:szCs w:val="21"/>
        </w:rPr>
        <w:t>细胞浸润，以此认为</w:t>
      </w:r>
      <w:r w:rsidRPr="003E38F0">
        <w:rPr>
          <w:rFonts w:ascii="Times New Roman" w:eastAsia="宋体" w:hAnsi="Times New Roman" w:cs="宋体"/>
          <w:kern w:val="0"/>
          <w:szCs w:val="21"/>
        </w:rPr>
        <w:t>B</w:t>
      </w:r>
      <w:r w:rsidRPr="003E38F0">
        <w:rPr>
          <w:rFonts w:ascii="Times New Roman" w:eastAsia="宋体" w:hAnsi="Times New Roman" w:cs="宋体" w:hint="eastAsia"/>
          <w:kern w:val="0"/>
          <w:szCs w:val="21"/>
        </w:rPr>
        <w:t>细胞可作为抗原传递细胞在膜性肾病的致病机制中起重要作用。选择性的抑制</w:t>
      </w:r>
      <w:r w:rsidRPr="003E38F0">
        <w:rPr>
          <w:rFonts w:ascii="Times New Roman" w:eastAsia="宋体" w:hAnsi="Times New Roman" w:cs="宋体"/>
          <w:kern w:val="0"/>
          <w:szCs w:val="21"/>
        </w:rPr>
        <w:t>B</w:t>
      </w:r>
      <w:r w:rsidRPr="003E38F0">
        <w:rPr>
          <w:rFonts w:ascii="Times New Roman" w:eastAsia="宋体" w:hAnsi="Times New Roman" w:cs="宋体" w:hint="eastAsia"/>
          <w:kern w:val="0"/>
          <w:szCs w:val="21"/>
        </w:rPr>
        <w:t>细胞可有效减少致病抗体的产生，从而缓解膜性肾病。在</w:t>
      </w:r>
      <w:r w:rsidRPr="003E38F0">
        <w:rPr>
          <w:rFonts w:ascii="Times New Roman" w:eastAsia="宋体" w:hAnsi="Times New Roman" w:cs="宋体"/>
          <w:kern w:val="0"/>
          <w:szCs w:val="21"/>
        </w:rPr>
        <w:t>PLA2R</w:t>
      </w:r>
      <w:r w:rsidRPr="003E38F0">
        <w:rPr>
          <w:rFonts w:ascii="Times New Roman" w:eastAsia="宋体" w:hAnsi="Times New Roman" w:cs="宋体" w:hint="eastAsia"/>
          <w:kern w:val="0"/>
          <w:szCs w:val="21"/>
        </w:rPr>
        <w:t>抗体阳性的</w:t>
      </w:r>
      <w:r w:rsidRPr="003E38F0">
        <w:rPr>
          <w:rFonts w:ascii="Times New Roman" w:eastAsia="宋体" w:hAnsi="Times New Roman" w:cs="宋体"/>
          <w:kern w:val="0"/>
          <w:szCs w:val="21"/>
        </w:rPr>
        <w:t>IMN</w:t>
      </w:r>
      <w:r w:rsidRPr="003E38F0">
        <w:rPr>
          <w:rFonts w:ascii="Times New Roman" w:eastAsia="宋体" w:hAnsi="Times New Roman" w:cs="宋体" w:hint="eastAsia"/>
          <w:kern w:val="0"/>
          <w:szCs w:val="21"/>
        </w:rPr>
        <w:t>患者中，起始治疗时低血清</w:t>
      </w:r>
      <w:r w:rsidRPr="003E38F0">
        <w:rPr>
          <w:rFonts w:ascii="Times New Roman" w:eastAsia="宋体" w:hAnsi="Times New Roman" w:cs="宋体"/>
          <w:kern w:val="0"/>
          <w:szCs w:val="21"/>
        </w:rPr>
        <w:t>PLA2R</w:t>
      </w:r>
      <w:r w:rsidRPr="003E38F0">
        <w:rPr>
          <w:rFonts w:ascii="Times New Roman" w:eastAsia="宋体" w:hAnsi="Times New Roman" w:cs="宋体" w:hint="eastAsia"/>
          <w:kern w:val="0"/>
          <w:szCs w:val="21"/>
        </w:rPr>
        <w:t>抗体滴度及使用</w:t>
      </w:r>
      <w:proofErr w:type="gramStart"/>
      <w:r w:rsidRPr="003E38F0">
        <w:rPr>
          <w:rFonts w:ascii="Times New Roman" w:eastAsia="宋体" w:hAnsi="Times New Roman" w:cs="宋体" w:hint="eastAsia"/>
          <w:kern w:val="0"/>
          <w:szCs w:val="21"/>
        </w:rPr>
        <w:t>利妥昔单</w:t>
      </w:r>
      <w:proofErr w:type="gramEnd"/>
      <w:r w:rsidRPr="003E38F0">
        <w:rPr>
          <w:rFonts w:ascii="Times New Roman" w:eastAsia="宋体" w:hAnsi="Times New Roman" w:cs="宋体" w:hint="eastAsia"/>
          <w:kern w:val="0"/>
          <w:szCs w:val="21"/>
        </w:rPr>
        <w:t>抗治疗</w:t>
      </w:r>
      <w:r w:rsidRPr="003E38F0">
        <w:rPr>
          <w:rFonts w:ascii="Times New Roman" w:eastAsia="宋体" w:hAnsi="Times New Roman" w:cs="宋体"/>
          <w:kern w:val="0"/>
          <w:szCs w:val="21"/>
        </w:rPr>
        <w:t>6</w:t>
      </w:r>
      <w:r w:rsidR="005C5A44">
        <w:rPr>
          <w:rFonts w:ascii="Times New Roman" w:eastAsia="宋体" w:hAnsi="Times New Roman" w:cs="宋体" w:hint="eastAsia"/>
          <w:kern w:val="0"/>
          <w:szCs w:val="21"/>
        </w:rPr>
        <w:t>个月后抗体转阴可有效预示疾病缓解。而</w:t>
      </w:r>
      <w:r w:rsidRPr="003E38F0">
        <w:rPr>
          <w:rFonts w:ascii="Times New Roman" w:eastAsia="宋体" w:hAnsi="Times New Roman" w:cs="宋体"/>
          <w:kern w:val="0"/>
          <w:szCs w:val="21"/>
        </w:rPr>
        <w:t>PLA2R</w:t>
      </w:r>
      <w:r w:rsidR="005C5A44">
        <w:rPr>
          <w:rFonts w:ascii="Times New Roman" w:eastAsia="宋体" w:hAnsi="Times New Roman" w:cs="宋体" w:hint="eastAsia"/>
          <w:kern w:val="0"/>
          <w:szCs w:val="21"/>
        </w:rPr>
        <w:t>抗体滴度升高的患者均出现了复发，</w:t>
      </w:r>
      <w:r w:rsidRPr="003E38F0">
        <w:rPr>
          <w:rFonts w:ascii="Times New Roman" w:eastAsia="宋体" w:hAnsi="Times New Roman" w:cs="宋体" w:hint="eastAsia"/>
          <w:kern w:val="0"/>
          <w:szCs w:val="21"/>
        </w:rPr>
        <w:t>故认为</w:t>
      </w:r>
      <w:r w:rsidRPr="003E38F0">
        <w:rPr>
          <w:rFonts w:ascii="Times New Roman" w:eastAsia="宋体" w:hAnsi="Times New Roman" w:cs="宋体"/>
          <w:kern w:val="0"/>
          <w:szCs w:val="21"/>
        </w:rPr>
        <w:t>PLA2R</w:t>
      </w:r>
      <w:r w:rsidRPr="003E38F0">
        <w:rPr>
          <w:rFonts w:ascii="Times New Roman" w:eastAsia="宋体" w:hAnsi="Times New Roman" w:cs="宋体" w:hint="eastAsia"/>
          <w:kern w:val="0"/>
          <w:szCs w:val="21"/>
        </w:rPr>
        <w:t>抗体滴度的演变早于临床症状的改变，</w:t>
      </w:r>
      <w:r w:rsidR="00E843AA" w:rsidRPr="003E38F0">
        <w:rPr>
          <w:rFonts w:ascii="Times New Roman" w:eastAsia="宋体" w:hAnsi="Times New Roman" w:cs="宋体" w:hint="eastAsia"/>
          <w:kern w:val="0"/>
          <w:szCs w:val="21"/>
        </w:rPr>
        <w:t>可以监测病情的活动性，并预测疗效和病情复发。抗</w:t>
      </w:r>
      <w:r w:rsidR="00E843AA" w:rsidRPr="003E38F0">
        <w:rPr>
          <w:rFonts w:ascii="Times New Roman" w:eastAsia="宋体" w:hAnsi="Times New Roman" w:cs="宋体"/>
          <w:kern w:val="0"/>
          <w:szCs w:val="21"/>
        </w:rPr>
        <w:t>PLA2R</w:t>
      </w:r>
      <w:r w:rsidR="00E843AA" w:rsidRPr="003E38F0">
        <w:rPr>
          <w:rFonts w:ascii="Times New Roman" w:eastAsia="宋体" w:hAnsi="Times New Roman" w:cs="宋体" w:hint="eastAsia"/>
          <w:kern w:val="0"/>
          <w:szCs w:val="21"/>
        </w:rPr>
        <w:t>抗体滴度越高，低白蛋白血症及蛋白尿越严重。抗</w:t>
      </w:r>
      <w:r w:rsidR="00E843AA" w:rsidRPr="003E38F0">
        <w:rPr>
          <w:rFonts w:ascii="Times New Roman" w:eastAsia="宋体" w:hAnsi="Times New Roman" w:cs="宋体"/>
          <w:kern w:val="0"/>
          <w:szCs w:val="21"/>
        </w:rPr>
        <w:t>PLA2R</w:t>
      </w:r>
      <w:r w:rsidR="00E843AA" w:rsidRPr="003E38F0">
        <w:rPr>
          <w:rFonts w:ascii="Times New Roman" w:eastAsia="宋体" w:hAnsi="Times New Roman" w:cs="宋体" w:hint="eastAsia"/>
          <w:kern w:val="0"/>
          <w:szCs w:val="21"/>
        </w:rPr>
        <w:t>抗体基线滴度低且治疗</w:t>
      </w:r>
      <w:r w:rsidR="00E843AA" w:rsidRPr="003E38F0">
        <w:rPr>
          <w:rFonts w:ascii="Times New Roman" w:eastAsia="宋体" w:hAnsi="Times New Roman" w:cs="宋体"/>
          <w:kern w:val="0"/>
          <w:szCs w:val="21"/>
        </w:rPr>
        <w:t>6</w:t>
      </w:r>
      <w:r w:rsidR="00E843AA" w:rsidRPr="003E38F0">
        <w:rPr>
          <w:rFonts w:ascii="Times New Roman" w:eastAsia="宋体" w:hAnsi="Times New Roman" w:cs="宋体" w:hint="eastAsia"/>
          <w:kern w:val="0"/>
          <w:szCs w:val="21"/>
        </w:rPr>
        <w:t>个月时抗体转阴，是预测病情缓解的强指标。</w:t>
      </w:r>
      <w:r w:rsidR="00E843AA" w:rsidRPr="003E38F0">
        <w:rPr>
          <w:rFonts w:ascii="Times New Roman" w:eastAsia="宋体" w:hAnsi="Times New Roman" w:cs="宋体"/>
          <w:kern w:val="0"/>
          <w:szCs w:val="21"/>
        </w:rPr>
        <w:t>CDl9+B</w:t>
      </w:r>
      <w:r w:rsidR="00E843AA" w:rsidRPr="003E38F0">
        <w:rPr>
          <w:rFonts w:ascii="Times New Roman" w:eastAsia="宋体" w:hAnsi="Times New Roman" w:cs="宋体" w:hint="eastAsia"/>
          <w:kern w:val="0"/>
          <w:szCs w:val="21"/>
        </w:rPr>
        <w:t>细胞计数也是治疗前后监测的指标。</w:t>
      </w:r>
      <w:proofErr w:type="gramStart"/>
      <w:r w:rsidR="00E843AA" w:rsidRPr="003E38F0">
        <w:rPr>
          <w:rFonts w:ascii="Times New Roman" w:eastAsia="宋体" w:hAnsi="Times New Roman" w:cs="宋体" w:hint="eastAsia"/>
          <w:kern w:val="0"/>
          <w:szCs w:val="21"/>
        </w:rPr>
        <w:t>利妥昔单</w:t>
      </w:r>
      <w:proofErr w:type="gramEnd"/>
      <w:r w:rsidR="00E843AA" w:rsidRPr="003E38F0">
        <w:rPr>
          <w:rFonts w:ascii="Times New Roman" w:eastAsia="宋体" w:hAnsi="Times New Roman" w:cs="宋体" w:hint="eastAsia"/>
          <w:kern w:val="0"/>
          <w:szCs w:val="21"/>
        </w:rPr>
        <w:t>抗治疗</w:t>
      </w:r>
      <w:r w:rsidR="00E843AA" w:rsidRPr="003E38F0">
        <w:rPr>
          <w:rFonts w:ascii="Times New Roman" w:eastAsia="宋体" w:hAnsi="Times New Roman" w:cs="宋体"/>
          <w:kern w:val="0"/>
          <w:szCs w:val="21"/>
        </w:rPr>
        <w:t>1</w:t>
      </w:r>
      <w:r w:rsidR="00E843AA" w:rsidRPr="003E38F0">
        <w:rPr>
          <w:rFonts w:ascii="Times New Roman" w:eastAsia="宋体" w:hAnsi="Times New Roman" w:cs="宋体" w:hint="eastAsia"/>
          <w:kern w:val="0"/>
          <w:szCs w:val="21"/>
        </w:rPr>
        <w:t>个月时</w:t>
      </w:r>
      <w:r w:rsidR="00E843AA" w:rsidRPr="003E38F0">
        <w:rPr>
          <w:rFonts w:ascii="Times New Roman" w:eastAsia="宋体" w:hAnsi="Times New Roman" w:cs="宋体"/>
          <w:kern w:val="0"/>
          <w:szCs w:val="21"/>
        </w:rPr>
        <w:t>CDl9+B</w:t>
      </w:r>
      <w:r w:rsidR="00E843AA" w:rsidRPr="003E38F0">
        <w:rPr>
          <w:rFonts w:ascii="Times New Roman" w:eastAsia="宋体" w:hAnsi="Times New Roman" w:cs="宋体" w:hint="eastAsia"/>
          <w:kern w:val="0"/>
          <w:szCs w:val="21"/>
        </w:rPr>
        <w:t>细胞已被完全清除，而</w:t>
      </w:r>
      <w:r w:rsidR="00E843AA" w:rsidRPr="003E38F0">
        <w:rPr>
          <w:rFonts w:ascii="Times New Roman" w:eastAsia="宋体" w:hAnsi="Times New Roman" w:cs="宋体"/>
          <w:kern w:val="0"/>
          <w:szCs w:val="21"/>
        </w:rPr>
        <w:t>3</w:t>
      </w:r>
      <w:r w:rsidR="00E843AA" w:rsidRPr="003E38F0">
        <w:rPr>
          <w:rFonts w:ascii="Times New Roman" w:eastAsia="宋体" w:hAnsi="Times New Roman" w:cs="宋体" w:hint="eastAsia"/>
          <w:kern w:val="0"/>
          <w:szCs w:val="21"/>
        </w:rPr>
        <w:t>个月时</w:t>
      </w:r>
      <w:r w:rsidR="00E843AA" w:rsidRPr="003E38F0">
        <w:rPr>
          <w:rFonts w:ascii="Times New Roman" w:eastAsia="宋体" w:hAnsi="Times New Roman" w:cs="宋体"/>
          <w:kern w:val="0"/>
          <w:szCs w:val="21"/>
        </w:rPr>
        <w:t>CDl9+B</w:t>
      </w:r>
      <w:r w:rsidR="00E843AA" w:rsidRPr="003E38F0">
        <w:rPr>
          <w:rFonts w:ascii="Times New Roman" w:eastAsia="宋体" w:hAnsi="Times New Roman" w:cs="宋体" w:hint="eastAsia"/>
          <w:kern w:val="0"/>
          <w:szCs w:val="21"/>
        </w:rPr>
        <w:t>细胞计数开始恢复，在</w:t>
      </w:r>
      <w:r w:rsidR="00E843AA" w:rsidRPr="003E38F0">
        <w:rPr>
          <w:rFonts w:ascii="Times New Roman" w:eastAsia="宋体" w:hAnsi="Times New Roman" w:cs="宋体"/>
          <w:kern w:val="0"/>
          <w:szCs w:val="21"/>
        </w:rPr>
        <w:t>6</w:t>
      </w:r>
      <w:r w:rsidR="00E843AA" w:rsidRPr="003E38F0">
        <w:rPr>
          <w:rFonts w:ascii="Times New Roman" w:eastAsia="宋体" w:hAnsi="Times New Roman" w:cs="宋体" w:hint="eastAsia"/>
          <w:kern w:val="0"/>
          <w:szCs w:val="21"/>
        </w:rPr>
        <w:t>个月</w:t>
      </w:r>
      <w:r w:rsidR="00E843AA" w:rsidRPr="003E38F0">
        <w:rPr>
          <w:rFonts w:ascii="Times New Roman" w:eastAsia="宋体" w:hAnsi="Times New Roman" w:cs="宋体" w:hint="eastAsia"/>
          <w:kern w:val="0"/>
          <w:szCs w:val="21"/>
        </w:rPr>
        <w:lastRenderedPageBreak/>
        <w:t>时多数患者的</w:t>
      </w:r>
      <w:r w:rsidR="00E843AA" w:rsidRPr="003E38F0">
        <w:rPr>
          <w:rFonts w:ascii="Times New Roman" w:eastAsia="宋体" w:hAnsi="Times New Roman" w:cs="宋体"/>
          <w:kern w:val="0"/>
          <w:szCs w:val="21"/>
        </w:rPr>
        <w:t>CDl9+B</w:t>
      </w:r>
      <w:r w:rsidR="00E843AA" w:rsidRPr="003E38F0">
        <w:rPr>
          <w:rFonts w:ascii="Times New Roman" w:eastAsia="宋体" w:hAnsi="Times New Roman" w:cs="宋体" w:hint="eastAsia"/>
          <w:kern w:val="0"/>
          <w:szCs w:val="21"/>
        </w:rPr>
        <w:t>细胞</w:t>
      </w:r>
      <w:proofErr w:type="gramStart"/>
      <w:r w:rsidR="00E843AA" w:rsidRPr="003E38F0">
        <w:rPr>
          <w:rFonts w:ascii="Times New Roman" w:eastAsia="宋体" w:hAnsi="Times New Roman" w:cs="宋体" w:hint="eastAsia"/>
          <w:kern w:val="0"/>
          <w:szCs w:val="21"/>
        </w:rPr>
        <w:t>计数仍</w:t>
      </w:r>
      <w:proofErr w:type="gramEnd"/>
      <w:r w:rsidR="00E843AA" w:rsidRPr="003E38F0">
        <w:rPr>
          <w:rFonts w:ascii="Times New Roman" w:eastAsia="宋体" w:hAnsi="Times New Roman" w:cs="宋体" w:hint="eastAsia"/>
          <w:kern w:val="0"/>
          <w:szCs w:val="21"/>
        </w:rPr>
        <w:t>低于参考范围，但其平均水平高于相同剂量的</w:t>
      </w:r>
      <w:proofErr w:type="gramStart"/>
      <w:r w:rsidR="00E843AA" w:rsidRPr="003E38F0">
        <w:rPr>
          <w:rFonts w:ascii="Times New Roman" w:eastAsia="宋体" w:hAnsi="Times New Roman" w:cs="宋体" w:hint="eastAsia"/>
          <w:kern w:val="0"/>
          <w:szCs w:val="21"/>
        </w:rPr>
        <w:t>利妥昔单</w:t>
      </w:r>
      <w:proofErr w:type="gramEnd"/>
      <w:r w:rsidR="00E843AA" w:rsidRPr="003E38F0">
        <w:rPr>
          <w:rFonts w:ascii="Times New Roman" w:eastAsia="宋体" w:hAnsi="Times New Roman" w:cs="宋体" w:hint="eastAsia"/>
          <w:kern w:val="0"/>
          <w:szCs w:val="21"/>
        </w:rPr>
        <w:t>抗治疗</w:t>
      </w:r>
      <w:r w:rsidR="00E843AA" w:rsidRPr="003E38F0">
        <w:rPr>
          <w:rFonts w:ascii="Times New Roman" w:eastAsia="宋体" w:hAnsi="Times New Roman" w:cs="宋体"/>
          <w:kern w:val="0"/>
          <w:szCs w:val="21"/>
        </w:rPr>
        <w:t>ANCA</w:t>
      </w:r>
      <w:r w:rsidR="00E843AA" w:rsidRPr="003E38F0">
        <w:rPr>
          <w:rFonts w:ascii="Times New Roman" w:eastAsia="宋体" w:hAnsi="Times New Roman" w:cs="宋体" w:hint="eastAsia"/>
          <w:kern w:val="0"/>
          <w:szCs w:val="21"/>
        </w:rPr>
        <w:t>相关血管炎和类风湿关节炎患者的</w:t>
      </w:r>
      <w:r w:rsidR="00E843AA" w:rsidRPr="003E38F0">
        <w:rPr>
          <w:rFonts w:ascii="Times New Roman" w:eastAsia="宋体" w:hAnsi="Times New Roman" w:cs="宋体"/>
          <w:kern w:val="0"/>
          <w:szCs w:val="21"/>
        </w:rPr>
        <w:t>CDl9+B</w:t>
      </w:r>
      <w:r w:rsidR="005C5A44">
        <w:rPr>
          <w:rFonts w:ascii="Times New Roman" w:eastAsia="宋体" w:hAnsi="Times New Roman" w:cs="宋体" w:hint="eastAsia"/>
          <w:kern w:val="0"/>
          <w:szCs w:val="21"/>
        </w:rPr>
        <w:t>细胞计数；</w:t>
      </w:r>
      <w:r w:rsidR="00E843AA" w:rsidRPr="003E38F0">
        <w:rPr>
          <w:rFonts w:ascii="Times New Roman" w:eastAsia="宋体" w:hAnsi="Times New Roman" w:cs="宋体"/>
          <w:kern w:val="0"/>
          <w:szCs w:val="21"/>
        </w:rPr>
        <w:t>CDl9+B</w:t>
      </w:r>
      <w:r w:rsidR="00E843AA" w:rsidRPr="003E38F0">
        <w:rPr>
          <w:rFonts w:ascii="Times New Roman" w:eastAsia="宋体" w:hAnsi="Times New Roman" w:cs="宋体" w:hint="eastAsia"/>
          <w:kern w:val="0"/>
          <w:szCs w:val="21"/>
        </w:rPr>
        <w:t>细胞基线水平，与治疗后</w:t>
      </w:r>
      <w:r w:rsidR="00E843AA" w:rsidRPr="003E38F0">
        <w:rPr>
          <w:rFonts w:ascii="Times New Roman" w:eastAsia="宋体" w:hAnsi="Times New Roman" w:cs="宋体"/>
          <w:kern w:val="0"/>
          <w:szCs w:val="21"/>
        </w:rPr>
        <w:t>1</w:t>
      </w:r>
      <w:r w:rsidR="00E843AA" w:rsidRPr="003E38F0">
        <w:rPr>
          <w:rFonts w:ascii="Times New Roman" w:eastAsia="宋体" w:hAnsi="Times New Roman" w:cs="宋体" w:hint="eastAsia"/>
          <w:kern w:val="0"/>
          <w:szCs w:val="21"/>
        </w:rPr>
        <w:t>年和</w:t>
      </w:r>
      <w:r w:rsidR="00E843AA" w:rsidRPr="003E38F0">
        <w:rPr>
          <w:rFonts w:ascii="Times New Roman" w:eastAsia="宋体" w:hAnsi="Times New Roman" w:cs="宋体"/>
          <w:kern w:val="0"/>
          <w:szCs w:val="21"/>
        </w:rPr>
        <w:t>2</w:t>
      </w:r>
      <w:r w:rsidR="00E843AA" w:rsidRPr="003E38F0">
        <w:rPr>
          <w:rFonts w:ascii="Times New Roman" w:eastAsia="宋体" w:hAnsi="Times New Roman" w:cs="宋体" w:hint="eastAsia"/>
          <w:kern w:val="0"/>
          <w:szCs w:val="21"/>
        </w:rPr>
        <w:t>年时的尿蛋白变化没有相关性，也与用药后尿蛋白开始降低的出现时间无关。</w:t>
      </w:r>
    </w:p>
    <w:p w:rsidR="00F617E6" w:rsidRPr="003E38F0" w:rsidRDefault="00F617E6" w:rsidP="00F617E6">
      <w:pPr>
        <w:autoSpaceDE w:val="0"/>
        <w:autoSpaceDN w:val="0"/>
        <w:adjustRightInd w:val="0"/>
        <w:spacing w:line="360" w:lineRule="auto"/>
        <w:ind w:firstLineChars="100" w:firstLine="210"/>
        <w:jc w:val="left"/>
        <w:rPr>
          <w:rFonts w:ascii="Times New Roman" w:eastAsia="宋体" w:hAnsi="Times New Roman" w:cs="宋体"/>
          <w:kern w:val="0"/>
          <w:szCs w:val="21"/>
        </w:rPr>
      </w:pPr>
      <w:proofErr w:type="gramStart"/>
      <w:r w:rsidRPr="003E38F0">
        <w:rPr>
          <w:rFonts w:ascii="Times New Roman" w:eastAsia="宋体" w:hAnsi="Times New Roman" w:cs="宋体" w:hint="eastAsia"/>
          <w:kern w:val="0"/>
          <w:szCs w:val="21"/>
        </w:rPr>
        <w:t>利妥昔单</w:t>
      </w:r>
      <w:proofErr w:type="gramEnd"/>
      <w:r w:rsidRPr="003E38F0">
        <w:rPr>
          <w:rFonts w:ascii="Times New Roman" w:eastAsia="宋体" w:hAnsi="Times New Roman" w:cs="宋体" w:hint="eastAsia"/>
          <w:kern w:val="0"/>
          <w:szCs w:val="21"/>
        </w:rPr>
        <w:t>抗副作用轻，耐受性良好。其副作用主要表现为感染、进展</w:t>
      </w:r>
      <w:proofErr w:type="gramStart"/>
      <w:r w:rsidRPr="003E38F0">
        <w:rPr>
          <w:rFonts w:ascii="Times New Roman" w:eastAsia="宋体" w:hAnsi="Times New Roman" w:cs="宋体" w:hint="eastAsia"/>
          <w:kern w:val="0"/>
          <w:szCs w:val="21"/>
        </w:rPr>
        <w:t>性多灶性</w:t>
      </w:r>
      <w:proofErr w:type="gramEnd"/>
      <w:r w:rsidRPr="003E38F0">
        <w:rPr>
          <w:rFonts w:ascii="Times New Roman" w:eastAsia="宋体" w:hAnsi="Times New Roman" w:cs="宋体" w:hint="eastAsia"/>
          <w:kern w:val="0"/>
          <w:szCs w:val="21"/>
        </w:rPr>
        <w:t>脑白质病变</w:t>
      </w:r>
      <w:r w:rsidRPr="003E38F0">
        <w:rPr>
          <w:rFonts w:ascii="Times New Roman" w:eastAsia="宋体" w:hAnsi="Times New Roman" w:cs="宋体"/>
          <w:kern w:val="0"/>
          <w:szCs w:val="21"/>
        </w:rPr>
        <w:t>(PML)</w:t>
      </w:r>
      <w:r w:rsidRPr="003E38F0">
        <w:rPr>
          <w:rFonts w:ascii="Times New Roman" w:eastAsia="宋体" w:hAnsi="Times New Roman" w:cs="宋体" w:hint="eastAsia"/>
          <w:kern w:val="0"/>
          <w:szCs w:val="21"/>
        </w:rPr>
        <w:t>及过敏。</w:t>
      </w:r>
      <w:proofErr w:type="gramStart"/>
      <w:r w:rsidRPr="003E38F0">
        <w:rPr>
          <w:rFonts w:ascii="Times New Roman" w:eastAsia="宋体" w:hAnsi="Times New Roman" w:cs="宋体" w:hint="eastAsia"/>
          <w:kern w:val="0"/>
          <w:szCs w:val="21"/>
        </w:rPr>
        <w:t>利妥昔单抗引起</w:t>
      </w:r>
      <w:proofErr w:type="gramEnd"/>
      <w:r w:rsidRPr="003E38F0">
        <w:rPr>
          <w:rFonts w:ascii="Times New Roman" w:eastAsia="宋体" w:hAnsi="Times New Roman" w:cs="宋体" w:hint="eastAsia"/>
          <w:kern w:val="0"/>
          <w:szCs w:val="21"/>
        </w:rPr>
        <w:t>重症感染的几率</w:t>
      </w:r>
      <w:r w:rsidRPr="003E38F0">
        <w:rPr>
          <w:rFonts w:ascii="Times New Roman" w:eastAsia="宋体" w:hAnsi="Times New Roman" w:cs="宋体"/>
          <w:kern w:val="0"/>
          <w:szCs w:val="21"/>
        </w:rPr>
        <w:t>(10</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w:t>
      </w:r>
      <w:r w:rsidRPr="003E38F0">
        <w:rPr>
          <w:rFonts w:ascii="Times New Roman" w:eastAsia="宋体" w:hAnsi="Times New Roman" w:cs="宋体" w:hint="eastAsia"/>
          <w:kern w:val="0"/>
          <w:szCs w:val="21"/>
        </w:rPr>
        <w:t>与安慰剂组相近</w:t>
      </w:r>
      <w:r w:rsidRPr="003E38F0">
        <w:rPr>
          <w:rFonts w:ascii="Times New Roman" w:eastAsia="宋体" w:hAnsi="Times New Roman" w:cs="宋体"/>
          <w:kern w:val="0"/>
          <w:szCs w:val="21"/>
        </w:rPr>
        <w:t>(12</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w:t>
      </w:r>
      <w:r w:rsidRPr="003E38F0">
        <w:rPr>
          <w:rFonts w:ascii="Times New Roman" w:eastAsia="宋体" w:hAnsi="Times New Roman" w:cs="宋体" w:hint="eastAsia"/>
          <w:kern w:val="0"/>
          <w:szCs w:val="21"/>
        </w:rPr>
        <w:t>。而对于</w:t>
      </w:r>
      <w:r w:rsidRPr="003E38F0">
        <w:rPr>
          <w:rFonts w:ascii="Times New Roman" w:eastAsia="宋体" w:hAnsi="Times New Roman" w:cs="宋体"/>
          <w:kern w:val="0"/>
          <w:szCs w:val="21"/>
        </w:rPr>
        <w:t>PML</w:t>
      </w:r>
      <w:r w:rsidRPr="003E38F0">
        <w:rPr>
          <w:rFonts w:ascii="Times New Roman" w:eastAsia="宋体" w:hAnsi="Times New Roman" w:cs="宋体" w:hint="eastAsia"/>
          <w:kern w:val="0"/>
          <w:szCs w:val="21"/>
        </w:rPr>
        <w:t>的发病，据文献报道仅出现在</w:t>
      </w:r>
      <w:proofErr w:type="gramStart"/>
      <w:r w:rsidRPr="003E38F0">
        <w:rPr>
          <w:rFonts w:ascii="Times New Roman" w:eastAsia="宋体" w:hAnsi="Times New Roman" w:cs="宋体" w:hint="eastAsia"/>
          <w:kern w:val="0"/>
          <w:szCs w:val="21"/>
        </w:rPr>
        <w:t>利妥昔单抗与</w:t>
      </w:r>
      <w:proofErr w:type="gramEnd"/>
      <w:r w:rsidRPr="003E38F0">
        <w:rPr>
          <w:rFonts w:ascii="Times New Roman" w:eastAsia="宋体" w:hAnsi="Times New Roman" w:cs="宋体" w:hint="eastAsia"/>
          <w:kern w:val="0"/>
          <w:szCs w:val="21"/>
        </w:rPr>
        <w:t>多个免疫抑制剂连用时发，其发病率与单用免疫抑制剂相近，提示</w:t>
      </w:r>
      <w:proofErr w:type="gramStart"/>
      <w:r w:rsidRPr="003E38F0">
        <w:rPr>
          <w:rFonts w:ascii="Times New Roman" w:eastAsia="宋体" w:hAnsi="Times New Roman" w:cs="宋体" w:hint="eastAsia"/>
          <w:kern w:val="0"/>
          <w:szCs w:val="21"/>
        </w:rPr>
        <w:t>利妥昔单抗在</w:t>
      </w:r>
      <w:proofErr w:type="gramEnd"/>
      <w:r w:rsidRPr="003E38F0">
        <w:rPr>
          <w:rFonts w:ascii="Times New Roman" w:eastAsia="宋体" w:hAnsi="Times New Roman" w:cs="宋体"/>
          <w:kern w:val="0"/>
          <w:szCs w:val="21"/>
        </w:rPr>
        <w:t>PML</w:t>
      </w:r>
      <w:r w:rsidRPr="003E38F0">
        <w:rPr>
          <w:rFonts w:ascii="Times New Roman" w:eastAsia="宋体" w:hAnsi="Times New Roman" w:cs="宋体" w:hint="eastAsia"/>
          <w:kern w:val="0"/>
          <w:szCs w:val="21"/>
        </w:rPr>
        <w:t>的发病机制中不起主要作用。</w:t>
      </w:r>
      <w:proofErr w:type="gramStart"/>
      <w:r w:rsidRPr="003E38F0">
        <w:rPr>
          <w:rFonts w:ascii="Times New Roman" w:eastAsia="宋体" w:hAnsi="Times New Roman" w:cs="宋体" w:hint="eastAsia"/>
          <w:kern w:val="0"/>
          <w:szCs w:val="21"/>
        </w:rPr>
        <w:t>利妥昔单抗易</w:t>
      </w:r>
      <w:proofErr w:type="gramEnd"/>
      <w:r w:rsidRPr="003E38F0">
        <w:rPr>
          <w:rFonts w:ascii="Times New Roman" w:eastAsia="宋体" w:hAnsi="Times New Roman" w:cs="宋体" w:hint="eastAsia"/>
          <w:kern w:val="0"/>
          <w:szCs w:val="21"/>
        </w:rPr>
        <w:t>过敏，建议在注射前加用</w:t>
      </w:r>
      <w:r w:rsidRPr="003E38F0">
        <w:rPr>
          <w:rFonts w:ascii="Times New Roman" w:eastAsia="宋体" w:hAnsi="Times New Roman" w:cs="宋体"/>
          <w:kern w:val="0"/>
          <w:szCs w:val="21"/>
        </w:rPr>
        <w:t>10mg</w:t>
      </w:r>
      <w:r w:rsidRPr="003E38F0">
        <w:rPr>
          <w:rFonts w:ascii="Times New Roman" w:eastAsia="宋体" w:hAnsi="Times New Roman" w:cs="宋体" w:hint="eastAsia"/>
          <w:kern w:val="0"/>
          <w:szCs w:val="21"/>
        </w:rPr>
        <w:t>抗组胺药及</w:t>
      </w:r>
      <w:r w:rsidRPr="003E38F0">
        <w:rPr>
          <w:rFonts w:ascii="Times New Roman" w:eastAsia="宋体" w:hAnsi="Times New Roman" w:cs="宋体"/>
          <w:kern w:val="0"/>
          <w:szCs w:val="21"/>
        </w:rPr>
        <w:t>500mg</w:t>
      </w:r>
      <w:r w:rsidRPr="003E38F0">
        <w:rPr>
          <w:rFonts w:ascii="Times New Roman" w:eastAsia="宋体" w:hAnsi="Times New Roman" w:cs="宋体" w:hint="eastAsia"/>
          <w:kern w:val="0"/>
          <w:szCs w:val="21"/>
        </w:rPr>
        <w:t>氢化可的松，可有效减少过敏的发生。</w:t>
      </w:r>
    </w:p>
    <w:p w:rsidR="00E843AA" w:rsidRPr="003E38F0" w:rsidRDefault="00E843AA" w:rsidP="00F617E6">
      <w:pPr>
        <w:autoSpaceDE w:val="0"/>
        <w:autoSpaceDN w:val="0"/>
        <w:adjustRightInd w:val="0"/>
        <w:spacing w:line="360" w:lineRule="auto"/>
        <w:ind w:firstLineChars="150" w:firstLine="315"/>
        <w:jc w:val="left"/>
        <w:rPr>
          <w:rFonts w:ascii="Times New Roman" w:eastAsia="宋体" w:hAnsi="Times New Roman" w:cs="宋体"/>
          <w:kern w:val="0"/>
          <w:szCs w:val="21"/>
        </w:rPr>
      </w:pPr>
      <w:r w:rsidRPr="003E38F0">
        <w:rPr>
          <w:rFonts w:ascii="Times New Roman" w:eastAsia="宋体" w:hAnsi="Times New Roman" w:cs="宋体" w:hint="eastAsia"/>
          <w:kern w:val="0"/>
          <w:szCs w:val="21"/>
        </w:rPr>
        <w:t>研究中常用的治疗方案如下：</w:t>
      </w:r>
      <w:r w:rsidRPr="003E38F0">
        <w:rPr>
          <w:rFonts w:ascii="Times New Roman" w:eastAsia="宋体" w:hAnsi="Times New Roman" w:cs="宋体"/>
          <w:kern w:val="0"/>
          <w:szCs w:val="21"/>
        </w:rPr>
        <w:t>(1)375 m</w:t>
      </w:r>
      <w:r w:rsidRPr="003E38F0">
        <w:rPr>
          <w:rFonts w:ascii="Times New Roman" w:eastAsia="宋体" w:hAnsi="Times New Roman" w:cs="宋体" w:hint="eastAsia"/>
          <w:kern w:val="0"/>
          <w:szCs w:val="21"/>
        </w:rPr>
        <w:t>g/</w:t>
      </w:r>
      <w:r w:rsidRPr="003E38F0">
        <w:rPr>
          <w:rFonts w:ascii="Times New Roman" w:eastAsia="宋体" w:hAnsi="Times New Roman" w:cs="宋体"/>
          <w:kern w:val="0"/>
          <w:szCs w:val="21"/>
        </w:rPr>
        <w:t>m</w:t>
      </w:r>
      <w:r w:rsidRPr="003E38F0">
        <w:rPr>
          <w:rFonts w:ascii="Times New Roman" w:eastAsia="宋体" w:hAnsi="Times New Roman" w:cs="宋体"/>
          <w:kern w:val="0"/>
          <w:szCs w:val="21"/>
          <w:vertAlign w:val="superscript"/>
        </w:rPr>
        <w:t>2</w:t>
      </w:r>
      <w:r w:rsidRPr="003E38F0">
        <w:rPr>
          <w:rFonts w:ascii="Times New Roman" w:eastAsia="宋体" w:hAnsi="Times New Roman" w:cs="宋体" w:hint="eastAsia"/>
          <w:kern w:val="0"/>
          <w:szCs w:val="21"/>
        </w:rPr>
        <w:t>，每周</w:t>
      </w:r>
      <w:r w:rsidRPr="003E38F0">
        <w:rPr>
          <w:rFonts w:ascii="Times New Roman" w:eastAsia="宋体" w:hAnsi="Times New Roman" w:cs="宋体"/>
          <w:kern w:val="0"/>
          <w:szCs w:val="21"/>
        </w:rPr>
        <w:t>1</w:t>
      </w:r>
      <w:r w:rsidRPr="003E38F0">
        <w:rPr>
          <w:rFonts w:ascii="Times New Roman" w:eastAsia="宋体" w:hAnsi="Times New Roman" w:cs="宋体" w:hint="eastAsia"/>
          <w:kern w:val="0"/>
          <w:szCs w:val="21"/>
        </w:rPr>
        <w:t>次，连续</w:t>
      </w:r>
      <w:r w:rsidRPr="003E38F0">
        <w:rPr>
          <w:rFonts w:ascii="Times New Roman" w:eastAsia="宋体" w:hAnsi="Times New Roman" w:cs="宋体"/>
          <w:kern w:val="0"/>
          <w:szCs w:val="21"/>
        </w:rPr>
        <w:t>4</w:t>
      </w:r>
      <w:r w:rsidRPr="003E38F0">
        <w:rPr>
          <w:rFonts w:ascii="Times New Roman" w:eastAsia="宋体" w:hAnsi="Times New Roman" w:cs="宋体" w:hint="eastAsia"/>
          <w:kern w:val="0"/>
          <w:szCs w:val="21"/>
        </w:rPr>
        <w:t>次；</w:t>
      </w:r>
      <w:r w:rsidRPr="003E38F0">
        <w:rPr>
          <w:rFonts w:ascii="Times New Roman" w:eastAsia="宋体" w:hAnsi="Times New Roman" w:cs="宋体"/>
          <w:kern w:val="0"/>
          <w:szCs w:val="21"/>
        </w:rPr>
        <w:t>(2)1</w:t>
      </w:r>
      <w:r w:rsidRPr="003E38F0">
        <w:rPr>
          <w:rFonts w:ascii="Times New Roman" w:eastAsia="宋体" w:hAnsi="Times New Roman" w:cs="宋体" w:hint="eastAsia"/>
          <w:kern w:val="0"/>
          <w:szCs w:val="21"/>
        </w:rPr>
        <w:t>g/</w:t>
      </w:r>
      <w:r w:rsidRPr="003E38F0">
        <w:rPr>
          <w:rFonts w:ascii="Times New Roman" w:eastAsia="宋体" w:hAnsi="Times New Roman" w:cs="宋体" w:hint="eastAsia"/>
          <w:kern w:val="0"/>
          <w:szCs w:val="21"/>
        </w:rPr>
        <w:t>次</w:t>
      </w:r>
      <w:r w:rsidRPr="003E38F0">
        <w:rPr>
          <w:rFonts w:ascii="Times New Roman" w:eastAsia="宋体" w:hAnsi="Times New Roman" w:cs="宋体" w:hint="eastAsia"/>
          <w:kern w:val="0"/>
          <w:szCs w:val="21"/>
        </w:rPr>
        <w:t>,</w:t>
      </w:r>
      <w:r w:rsidRPr="003E38F0">
        <w:rPr>
          <w:rFonts w:ascii="Times New Roman" w:eastAsia="宋体" w:hAnsi="Times New Roman" w:cs="宋体" w:hint="eastAsia"/>
          <w:kern w:val="0"/>
          <w:szCs w:val="21"/>
        </w:rPr>
        <w:t>每</w:t>
      </w:r>
      <w:r w:rsidRPr="003E38F0">
        <w:rPr>
          <w:rFonts w:ascii="Times New Roman" w:eastAsia="宋体" w:hAnsi="Times New Roman" w:cs="宋体"/>
          <w:kern w:val="0"/>
          <w:szCs w:val="21"/>
        </w:rPr>
        <w:t>2</w:t>
      </w:r>
      <w:r w:rsidRPr="003E38F0">
        <w:rPr>
          <w:rFonts w:ascii="Times New Roman" w:eastAsia="宋体" w:hAnsi="Times New Roman" w:cs="宋体" w:hint="eastAsia"/>
          <w:kern w:val="0"/>
          <w:szCs w:val="21"/>
        </w:rPr>
        <w:t>周</w:t>
      </w:r>
      <w:r w:rsidRPr="003E38F0">
        <w:rPr>
          <w:rFonts w:ascii="Times New Roman" w:eastAsia="宋体" w:hAnsi="Times New Roman" w:cs="宋体"/>
          <w:kern w:val="0"/>
          <w:szCs w:val="21"/>
        </w:rPr>
        <w:t>1</w:t>
      </w:r>
      <w:r w:rsidRPr="003E38F0">
        <w:rPr>
          <w:rFonts w:ascii="Times New Roman" w:eastAsia="宋体" w:hAnsi="Times New Roman" w:cs="宋体" w:hint="eastAsia"/>
          <w:kern w:val="0"/>
          <w:szCs w:val="21"/>
        </w:rPr>
        <w:t>次，连续</w:t>
      </w:r>
      <w:r w:rsidRPr="003E38F0">
        <w:rPr>
          <w:rFonts w:ascii="Times New Roman" w:eastAsia="宋体" w:hAnsi="Times New Roman" w:cs="宋体"/>
          <w:kern w:val="0"/>
          <w:szCs w:val="21"/>
        </w:rPr>
        <w:t>2</w:t>
      </w:r>
      <w:r w:rsidRPr="003E38F0">
        <w:rPr>
          <w:rFonts w:ascii="Times New Roman" w:eastAsia="宋体" w:hAnsi="Times New Roman" w:cs="宋体" w:hint="eastAsia"/>
          <w:kern w:val="0"/>
          <w:szCs w:val="21"/>
        </w:rPr>
        <w:t>次，如随访</w:t>
      </w:r>
      <w:r w:rsidRPr="003E38F0">
        <w:rPr>
          <w:rFonts w:ascii="Times New Roman" w:eastAsia="宋体" w:hAnsi="Times New Roman" w:cs="宋体"/>
          <w:kern w:val="0"/>
          <w:szCs w:val="21"/>
        </w:rPr>
        <w:t>6</w:t>
      </w:r>
      <w:r w:rsidRPr="003E38F0">
        <w:rPr>
          <w:rFonts w:ascii="Times New Roman" w:eastAsia="宋体" w:hAnsi="Times New Roman" w:cs="宋体" w:hint="eastAsia"/>
          <w:kern w:val="0"/>
          <w:szCs w:val="21"/>
        </w:rPr>
        <w:t>个月时仍有肾病范围蛋白尿，可重复该方案</w:t>
      </w:r>
      <w:r w:rsidRPr="003E38F0">
        <w:rPr>
          <w:rFonts w:ascii="Times New Roman" w:eastAsia="宋体" w:hAnsi="Times New Roman" w:cs="宋体"/>
          <w:kern w:val="0"/>
          <w:szCs w:val="21"/>
        </w:rPr>
        <w:t>1</w:t>
      </w:r>
      <w:r w:rsidRPr="003E38F0">
        <w:rPr>
          <w:rFonts w:ascii="Times New Roman" w:eastAsia="宋体" w:hAnsi="Times New Roman" w:cs="宋体" w:hint="eastAsia"/>
          <w:kern w:val="0"/>
          <w:szCs w:val="21"/>
        </w:rPr>
        <w:t>次。药代动力学方面，两种方案中</w:t>
      </w:r>
      <w:proofErr w:type="gramStart"/>
      <w:r w:rsidRPr="003E38F0">
        <w:rPr>
          <w:rFonts w:ascii="Times New Roman" w:eastAsia="宋体" w:hAnsi="Times New Roman" w:cs="宋体" w:hint="eastAsia"/>
          <w:kern w:val="0"/>
          <w:szCs w:val="21"/>
        </w:rPr>
        <w:t>利妥昔单</w:t>
      </w:r>
      <w:proofErr w:type="gramEnd"/>
      <w:r w:rsidRPr="003E38F0">
        <w:rPr>
          <w:rFonts w:ascii="Times New Roman" w:eastAsia="宋体" w:hAnsi="Times New Roman" w:cs="宋体" w:hint="eastAsia"/>
          <w:kern w:val="0"/>
          <w:szCs w:val="21"/>
        </w:rPr>
        <w:t>抗的血药浓度水平相当，</w:t>
      </w:r>
      <w:proofErr w:type="gramStart"/>
      <w:r w:rsidRPr="003E38F0">
        <w:rPr>
          <w:rFonts w:ascii="Times New Roman" w:eastAsia="宋体" w:hAnsi="Times New Roman" w:cs="宋体" w:hint="eastAsia"/>
          <w:kern w:val="0"/>
          <w:szCs w:val="21"/>
        </w:rPr>
        <w:t>利妥昔单</w:t>
      </w:r>
      <w:proofErr w:type="gramEnd"/>
      <w:r w:rsidRPr="003E38F0">
        <w:rPr>
          <w:rFonts w:ascii="Times New Roman" w:eastAsia="宋体" w:hAnsi="Times New Roman" w:cs="宋体" w:hint="eastAsia"/>
          <w:kern w:val="0"/>
          <w:szCs w:val="21"/>
        </w:rPr>
        <w:t>抗的清除率为</w:t>
      </w:r>
      <w:r w:rsidRPr="003E38F0">
        <w:rPr>
          <w:rFonts w:ascii="Times New Roman" w:eastAsia="宋体" w:hAnsi="Times New Roman" w:cs="宋体"/>
          <w:kern w:val="0"/>
          <w:szCs w:val="21"/>
        </w:rPr>
        <w:t>(0</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472</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0</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019)L</w:t>
      </w:r>
      <w:r w:rsidR="00F617E6">
        <w:rPr>
          <w:rFonts w:ascii="Times New Roman" w:eastAsia="宋体" w:hAnsi="Times New Roman" w:cs="宋体" w:hint="eastAsia"/>
          <w:kern w:val="0"/>
          <w:szCs w:val="21"/>
        </w:rPr>
        <w:t>/</w:t>
      </w:r>
      <w:r w:rsidRPr="003E38F0">
        <w:rPr>
          <w:rFonts w:ascii="Times New Roman" w:eastAsia="宋体" w:hAnsi="Times New Roman" w:cs="宋体"/>
          <w:kern w:val="0"/>
          <w:szCs w:val="21"/>
        </w:rPr>
        <w:t>d</w:t>
      </w:r>
      <w:r w:rsidRPr="003E38F0">
        <w:rPr>
          <w:rFonts w:ascii="Times New Roman" w:eastAsia="宋体" w:hAnsi="Times New Roman" w:cs="宋体" w:hint="eastAsia"/>
          <w:kern w:val="0"/>
          <w:szCs w:val="21"/>
        </w:rPr>
        <w:t>，分布容积为</w:t>
      </w:r>
      <w:r w:rsidRPr="003E38F0">
        <w:rPr>
          <w:rFonts w:ascii="Times New Roman" w:eastAsia="宋体" w:hAnsi="Times New Roman" w:cs="宋体"/>
          <w:kern w:val="0"/>
          <w:szCs w:val="21"/>
        </w:rPr>
        <w:t>(7</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05</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0</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39)L</w:t>
      </w:r>
      <w:r w:rsidRPr="003E38F0">
        <w:rPr>
          <w:rFonts w:ascii="Times New Roman" w:eastAsia="宋体" w:hAnsi="Times New Roman" w:cs="宋体" w:hint="eastAsia"/>
          <w:kern w:val="0"/>
          <w:szCs w:val="21"/>
        </w:rPr>
        <w:t>，半衰期为</w:t>
      </w:r>
      <w:r w:rsidRPr="003E38F0">
        <w:rPr>
          <w:rFonts w:ascii="Times New Roman" w:eastAsia="宋体" w:hAnsi="Times New Roman" w:cs="宋体"/>
          <w:kern w:val="0"/>
          <w:szCs w:val="21"/>
        </w:rPr>
        <w:t>11</w:t>
      </w:r>
      <w:r w:rsidR="00F617E6">
        <w:rPr>
          <w:rFonts w:ascii="Times New Roman" w:eastAsia="宋体" w:hAnsi="Times New Roman" w:cs="宋体" w:hint="eastAsia"/>
          <w:kern w:val="0"/>
          <w:szCs w:val="21"/>
        </w:rPr>
        <w:t>.</w:t>
      </w:r>
      <w:r w:rsidRPr="003E38F0">
        <w:rPr>
          <w:rFonts w:ascii="Times New Roman" w:eastAsia="宋体" w:hAnsi="Times New Roman" w:cs="宋体"/>
          <w:kern w:val="0"/>
          <w:szCs w:val="21"/>
        </w:rPr>
        <w:t>5 d</w:t>
      </w:r>
      <w:r w:rsidRPr="003E38F0">
        <w:rPr>
          <w:rFonts w:ascii="Times New Roman" w:eastAsia="宋体" w:hAnsi="Times New Roman" w:cs="宋体" w:hint="eastAsia"/>
          <w:kern w:val="0"/>
          <w:szCs w:val="21"/>
        </w:rPr>
        <w:t>。</w:t>
      </w:r>
      <w:r w:rsidRPr="003E38F0">
        <w:rPr>
          <w:rFonts w:ascii="Times New Roman" w:eastAsia="宋体" w:hAnsi="Times New Roman" w:cs="宋体"/>
          <w:kern w:val="0"/>
          <w:szCs w:val="21"/>
        </w:rPr>
        <w:t>B</w:t>
      </w:r>
      <w:r w:rsidRPr="003E38F0">
        <w:rPr>
          <w:rFonts w:ascii="Times New Roman" w:eastAsia="宋体" w:hAnsi="Times New Roman" w:cs="宋体" w:hint="eastAsia"/>
          <w:kern w:val="0"/>
          <w:szCs w:val="21"/>
        </w:rPr>
        <w:t>细胞清除的程度与</w:t>
      </w:r>
      <w:proofErr w:type="gramStart"/>
      <w:r w:rsidRPr="003E38F0">
        <w:rPr>
          <w:rFonts w:ascii="Times New Roman" w:eastAsia="宋体" w:hAnsi="Times New Roman" w:cs="宋体" w:hint="eastAsia"/>
          <w:kern w:val="0"/>
          <w:szCs w:val="21"/>
        </w:rPr>
        <w:t>利妥昔单</w:t>
      </w:r>
      <w:proofErr w:type="gramEnd"/>
      <w:r w:rsidRPr="003E38F0">
        <w:rPr>
          <w:rFonts w:ascii="Times New Roman" w:eastAsia="宋体" w:hAnsi="Times New Roman" w:cs="宋体" w:hint="eastAsia"/>
          <w:kern w:val="0"/>
          <w:szCs w:val="21"/>
        </w:rPr>
        <w:t>抗的血药浓度无关，前一种方案能更有效地清除</w:t>
      </w:r>
      <w:r w:rsidRPr="003E38F0">
        <w:rPr>
          <w:rFonts w:ascii="Times New Roman" w:eastAsia="宋体" w:hAnsi="Times New Roman" w:cs="宋体"/>
          <w:kern w:val="0"/>
          <w:szCs w:val="21"/>
        </w:rPr>
        <w:t>B</w:t>
      </w:r>
      <w:r w:rsidRPr="003E38F0">
        <w:rPr>
          <w:rFonts w:ascii="Times New Roman" w:eastAsia="宋体" w:hAnsi="Times New Roman" w:cs="宋体" w:hint="eastAsia"/>
          <w:kern w:val="0"/>
          <w:szCs w:val="21"/>
        </w:rPr>
        <w:t>细胞，但是降低尿蛋白方面却与后一种方案类似。需要指出的是，上述观察性研究为了排除激素及其它免疫抑制剂的作用，</w:t>
      </w:r>
      <w:proofErr w:type="gramStart"/>
      <w:r w:rsidRPr="003E38F0">
        <w:rPr>
          <w:rFonts w:ascii="Times New Roman" w:eastAsia="宋体" w:hAnsi="Times New Roman" w:cs="宋体" w:hint="eastAsia"/>
          <w:kern w:val="0"/>
          <w:szCs w:val="21"/>
        </w:rPr>
        <w:t>仅利妥昔单抗单</w:t>
      </w:r>
      <w:proofErr w:type="gramEnd"/>
      <w:r w:rsidRPr="003E38F0">
        <w:rPr>
          <w:rFonts w:ascii="Times New Roman" w:eastAsia="宋体" w:hAnsi="Times New Roman" w:cs="宋体" w:hint="eastAsia"/>
          <w:kern w:val="0"/>
          <w:szCs w:val="21"/>
        </w:rPr>
        <w:t>药治疗</w:t>
      </w:r>
      <w:r w:rsidRPr="003E38F0">
        <w:rPr>
          <w:rFonts w:ascii="Times New Roman" w:eastAsia="宋体" w:hAnsi="Times New Roman" w:cs="宋体"/>
          <w:kern w:val="0"/>
          <w:szCs w:val="21"/>
        </w:rPr>
        <w:t>IMN</w:t>
      </w:r>
      <w:r w:rsidRPr="003E38F0">
        <w:rPr>
          <w:rFonts w:ascii="Times New Roman" w:eastAsia="宋体" w:hAnsi="Times New Roman" w:cs="宋体" w:hint="eastAsia"/>
          <w:kern w:val="0"/>
          <w:szCs w:val="21"/>
        </w:rPr>
        <w:t>，如果同时联合糖皮质激素和</w:t>
      </w:r>
      <w:r w:rsidRPr="003E38F0">
        <w:rPr>
          <w:rFonts w:ascii="Times New Roman" w:eastAsia="宋体" w:hAnsi="Times New Roman" w:cs="宋体"/>
          <w:kern w:val="0"/>
          <w:szCs w:val="21"/>
        </w:rPr>
        <w:t>(</w:t>
      </w:r>
      <w:r w:rsidRPr="003E38F0">
        <w:rPr>
          <w:rFonts w:ascii="Times New Roman" w:eastAsia="宋体" w:hAnsi="Times New Roman" w:cs="宋体" w:hint="eastAsia"/>
          <w:kern w:val="0"/>
          <w:szCs w:val="21"/>
        </w:rPr>
        <w:t>或</w:t>
      </w:r>
      <w:r w:rsidRPr="003E38F0">
        <w:rPr>
          <w:rFonts w:ascii="Times New Roman" w:eastAsia="宋体" w:hAnsi="Times New Roman" w:cs="宋体"/>
          <w:kern w:val="0"/>
          <w:szCs w:val="21"/>
        </w:rPr>
        <w:t>)</w:t>
      </w:r>
      <w:r w:rsidRPr="003E38F0">
        <w:rPr>
          <w:rFonts w:ascii="Times New Roman" w:eastAsia="宋体" w:hAnsi="Times New Roman" w:cs="宋体" w:hint="eastAsia"/>
          <w:kern w:val="0"/>
          <w:szCs w:val="21"/>
        </w:rPr>
        <w:t>其它免疫抑制剂，能否进一步提高膜性肾病缓解率尚无研究证实。第二种研究方案中单</w:t>
      </w:r>
      <w:proofErr w:type="gramStart"/>
      <w:r w:rsidRPr="003E38F0">
        <w:rPr>
          <w:rFonts w:ascii="Times New Roman" w:eastAsia="宋体" w:hAnsi="Times New Roman" w:cs="宋体" w:hint="eastAsia"/>
          <w:kern w:val="0"/>
          <w:szCs w:val="21"/>
        </w:rPr>
        <w:t>次利妥昔单</w:t>
      </w:r>
      <w:proofErr w:type="gramEnd"/>
      <w:r w:rsidRPr="003E38F0">
        <w:rPr>
          <w:rFonts w:ascii="Times New Roman" w:eastAsia="宋体" w:hAnsi="Times New Roman" w:cs="宋体" w:hint="eastAsia"/>
          <w:kern w:val="0"/>
          <w:szCs w:val="21"/>
        </w:rPr>
        <w:t>抗剂量较大，而中国人体表面积相对较小，故该方案</w:t>
      </w:r>
      <w:proofErr w:type="gramStart"/>
      <w:r w:rsidRPr="003E38F0">
        <w:rPr>
          <w:rFonts w:ascii="Times New Roman" w:eastAsia="宋体" w:hAnsi="Times New Roman" w:cs="宋体" w:hint="eastAsia"/>
          <w:kern w:val="0"/>
          <w:szCs w:val="21"/>
        </w:rPr>
        <w:t>利妥昔单</w:t>
      </w:r>
      <w:proofErr w:type="gramEnd"/>
      <w:r w:rsidRPr="003E38F0">
        <w:rPr>
          <w:rFonts w:ascii="Times New Roman" w:eastAsia="宋体" w:hAnsi="Times New Roman" w:cs="宋体" w:hint="eastAsia"/>
          <w:kern w:val="0"/>
          <w:szCs w:val="21"/>
        </w:rPr>
        <w:t>抗剂量是否适合中国膜性肾病患者值得商榷</w:t>
      </w:r>
      <w:r w:rsidRPr="003E38F0">
        <w:rPr>
          <w:rFonts w:ascii="Times New Roman" w:eastAsia="宋体" w:hAnsi="Times New Roman" w:cs="宋体" w:hint="eastAsia"/>
          <w:kern w:val="0"/>
          <w:szCs w:val="21"/>
        </w:rPr>
        <w:t>.</w:t>
      </w:r>
    </w:p>
    <w:p w:rsidR="00FC490E" w:rsidRPr="003E38F0" w:rsidRDefault="00FC490E" w:rsidP="00F617E6">
      <w:pPr>
        <w:autoSpaceDE w:val="0"/>
        <w:autoSpaceDN w:val="0"/>
        <w:adjustRightInd w:val="0"/>
        <w:spacing w:line="360" w:lineRule="auto"/>
        <w:ind w:firstLineChars="150" w:firstLine="315"/>
        <w:jc w:val="left"/>
        <w:rPr>
          <w:rFonts w:ascii="Times New Roman" w:eastAsia="宋体" w:hAnsi="Times New Roman" w:cs="宋体"/>
          <w:kern w:val="0"/>
          <w:szCs w:val="21"/>
        </w:rPr>
      </w:pPr>
      <w:r w:rsidRPr="003E38F0">
        <w:rPr>
          <w:rFonts w:ascii="Times New Roman" w:eastAsia="宋体" w:hAnsi="Times New Roman" w:cs="宋体" w:hint="eastAsia"/>
          <w:kern w:val="0"/>
          <w:szCs w:val="21"/>
        </w:rPr>
        <w:t>目前已有二代及三代的</w:t>
      </w:r>
      <w:r w:rsidRPr="003E38F0">
        <w:rPr>
          <w:rFonts w:ascii="Times New Roman" w:eastAsia="宋体" w:hAnsi="Times New Roman" w:cs="宋体"/>
          <w:kern w:val="0"/>
          <w:szCs w:val="21"/>
        </w:rPr>
        <w:t>CD</w:t>
      </w:r>
      <w:r w:rsidRPr="003E38F0">
        <w:rPr>
          <w:rFonts w:ascii="Times New Roman" w:eastAsia="宋体" w:hAnsi="Times New Roman" w:cs="宋体" w:hint="eastAsia"/>
          <w:kern w:val="0"/>
          <w:szCs w:val="21"/>
        </w:rPr>
        <w:t>20</w:t>
      </w:r>
      <w:r w:rsidRPr="003E38F0">
        <w:rPr>
          <w:rFonts w:ascii="Times New Roman" w:eastAsia="宋体" w:hAnsi="Times New Roman" w:cs="宋体" w:hint="eastAsia"/>
          <w:kern w:val="0"/>
          <w:szCs w:val="21"/>
        </w:rPr>
        <w:t>单抗，如</w:t>
      </w:r>
      <w:proofErr w:type="spellStart"/>
      <w:r w:rsidRPr="003E38F0">
        <w:rPr>
          <w:rFonts w:ascii="Times New Roman" w:eastAsia="宋体" w:hAnsi="Times New Roman" w:cs="宋体"/>
          <w:kern w:val="0"/>
          <w:szCs w:val="21"/>
        </w:rPr>
        <w:t>obinutuzumab</w:t>
      </w:r>
      <w:proofErr w:type="spellEnd"/>
      <w:r w:rsidRPr="003E38F0">
        <w:rPr>
          <w:rFonts w:ascii="Times New Roman" w:eastAsia="宋体" w:hAnsi="Times New Roman" w:cs="宋体" w:hint="eastAsia"/>
          <w:kern w:val="0"/>
          <w:szCs w:val="21"/>
        </w:rPr>
        <w:t>和</w:t>
      </w:r>
      <w:proofErr w:type="gramStart"/>
      <w:r w:rsidRPr="003E38F0">
        <w:rPr>
          <w:rFonts w:ascii="Times New Roman" w:eastAsia="宋体" w:hAnsi="Times New Roman" w:cs="宋体" w:hint="eastAsia"/>
          <w:kern w:val="0"/>
          <w:szCs w:val="21"/>
        </w:rPr>
        <w:t>奥法木单</w:t>
      </w:r>
      <w:proofErr w:type="gramEnd"/>
      <w:r w:rsidRPr="003E38F0">
        <w:rPr>
          <w:rFonts w:ascii="Times New Roman" w:eastAsia="宋体" w:hAnsi="Times New Roman" w:cs="宋体" w:hint="eastAsia"/>
          <w:kern w:val="0"/>
          <w:szCs w:val="21"/>
        </w:rPr>
        <w:t>抗</w:t>
      </w:r>
      <w:r w:rsidRPr="003E38F0">
        <w:rPr>
          <w:rFonts w:ascii="Times New Roman" w:eastAsia="宋体" w:hAnsi="Times New Roman" w:cs="宋体"/>
          <w:kern w:val="0"/>
          <w:szCs w:val="21"/>
        </w:rPr>
        <w:t>(</w:t>
      </w:r>
      <w:proofErr w:type="spellStart"/>
      <w:r w:rsidRPr="003E38F0">
        <w:rPr>
          <w:rFonts w:ascii="Times New Roman" w:eastAsia="宋体" w:hAnsi="Times New Roman" w:cs="宋体"/>
          <w:kern w:val="0"/>
          <w:szCs w:val="21"/>
        </w:rPr>
        <w:t>ofatumumab</w:t>
      </w:r>
      <w:proofErr w:type="spellEnd"/>
      <w:r w:rsidRPr="003E38F0">
        <w:rPr>
          <w:rFonts w:ascii="Times New Roman" w:eastAsia="宋体" w:hAnsi="Times New Roman" w:cs="宋体"/>
          <w:kern w:val="0"/>
          <w:szCs w:val="21"/>
        </w:rPr>
        <w:t>)</w:t>
      </w:r>
      <w:r w:rsidRPr="003E38F0">
        <w:rPr>
          <w:rFonts w:ascii="Times New Roman" w:eastAsia="宋体" w:hAnsi="Times New Roman" w:cs="宋体" w:hint="eastAsia"/>
          <w:kern w:val="0"/>
          <w:szCs w:val="21"/>
        </w:rPr>
        <w:t>。奥</w:t>
      </w:r>
      <w:proofErr w:type="gramStart"/>
      <w:r w:rsidRPr="003E38F0">
        <w:rPr>
          <w:rFonts w:ascii="Times New Roman" w:eastAsia="宋体" w:hAnsi="Times New Roman" w:cs="宋体" w:hint="eastAsia"/>
          <w:kern w:val="0"/>
          <w:szCs w:val="21"/>
        </w:rPr>
        <w:t>法木单抗</w:t>
      </w:r>
      <w:proofErr w:type="gramEnd"/>
      <w:r w:rsidRPr="003E38F0">
        <w:rPr>
          <w:rFonts w:ascii="Times New Roman" w:eastAsia="宋体" w:hAnsi="Times New Roman" w:cs="宋体" w:hint="eastAsia"/>
          <w:kern w:val="0"/>
          <w:szCs w:val="21"/>
        </w:rPr>
        <w:t>为人源性</w:t>
      </w:r>
      <w:r w:rsidRPr="003E38F0">
        <w:rPr>
          <w:rFonts w:ascii="Times New Roman" w:eastAsia="宋体" w:hAnsi="Times New Roman" w:cs="宋体" w:hint="eastAsia"/>
          <w:kern w:val="0"/>
          <w:szCs w:val="21"/>
        </w:rPr>
        <w:t>CD20</w:t>
      </w:r>
      <w:r w:rsidRPr="003E38F0">
        <w:rPr>
          <w:rFonts w:ascii="Times New Roman" w:eastAsia="宋体" w:hAnsi="Times New Roman" w:cs="宋体" w:hint="eastAsia"/>
          <w:kern w:val="0"/>
          <w:szCs w:val="21"/>
        </w:rPr>
        <w:t>单抗，其针对</w:t>
      </w:r>
      <w:r w:rsidRPr="003E38F0">
        <w:rPr>
          <w:rFonts w:ascii="Times New Roman" w:eastAsia="宋体" w:hAnsi="Times New Roman" w:cs="宋体" w:hint="eastAsia"/>
          <w:kern w:val="0"/>
          <w:szCs w:val="21"/>
        </w:rPr>
        <w:t>CD20</w:t>
      </w:r>
      <w:r w:rsidRPr="003E38F0">
        <w:rPr>
          <w:rFonts w:ascii="Times New Roman" w:eastAsia="宋体" w:hAnsi="Times New Roman" w:cs="宋体" w:hint="eastAsia"/>
          <w:kern w:val="0"/>
          <w:szCs w:val="21"/>
        </w:rPr>
        <w:t>上特异性的表位，可增加与</w:t>
      </w:r>
      <w:r w:rsidRPr="003E38F0">
        <w:rPr>
          <w:rFonts w:ascii="Times New Roman" w:eastAsia="宋体" w:hAnsi="Times New Roman" w:cs="宋体"/>
          <w:kern w:val="0"/>
          <w:szCs w:val="21"/>
        </w:rPr>
        <w:t>CD</w:t>
      </w:r>
      <w:r w:rsidRPr="003E38F0">
        <w:rPr>
          <w:rFonts w:ascii="Times New Roman" w:eastAsia="宋体" w:hAnsi="Times New Roman" w:cs="宋体" w:hint="eastAsia"/>
          <w:kern w:val="0"/>
          <w:szCs w:val="21"/>
        </w:rPr>
        <w:t>20</w:t>
      </w:r>
      <w:r w:rsidRPr="003E38F0">
        <w:rPr>
          <w:rFonts w:ascii="Times New Roman" w:eastAsia="宋体" w:hAnsi="Times New Roman" w:cs="宋体" w:hint="eastAsia"/>
          <w:kern w:val="0"/>
          <w:szCs w:val="21"/>
        </w:rPr>
        <w:t>的亲和力及延长解离时间，从而有效清除对</w:t>
      </w:r>
      <w:proofErr w:type="gramStart"/>
      <w:r w:rsidRPr="003E38F0">
        <w:rPr>
          <w:rFonts w:ascii="Times New Roman" w:eastAsia="宋体" w:hAnsi="Times New Roman" w:cs="宋体" w:hint="eastAsia"/>
          <w:kern w:val="0"/>
          <w:szCs w:val="21"/>
        </w:rPr>
        <w:t>利妥昔单</w:t>
      </w:r>
      <w:proofErr w:type="gramEnd"/>
      <w:r w:rsidRPr="003E38F0">
        <w:rPr>
          <w:rFonts w:ascii="Times New Roman" w:eastAsia="宋体" w:hAnsi="Times New Roman" w:cs="宋体" w:hint="eastAsia"/>
          <w:kern w:val="0"/>
          <w:szCs w:val="21"/>
        </w:rPr>
        <w:t>抗抵抗的自身免疫紊乱的</w:t>
      </w:r>
      <w:r w:rsidRPr="003E38F0">
        <w:rPr>
          <w:rFonts w:ascii="Times New Roman" w:eastAsia="宋体" w:hAnsi="Times New Roman" w:cs="宋体"/>
          <w:kern w:val="0"/>
          <w:szCs w:val="21"/>
        </w:rPr>
        <w:t>B</w:t>
      </w:r>
      <w:r w:rsidRPr="003E38F0">
        <w:rPr>
          <w:rFonts w:ascii="Times New Roman" w:eastAsia="宋体" w:hAnsi="Times New Roman" w:cs="宋体" w:hint="eastAsia"/>
          <w:kern w:val="0"/>
          <w:szCs w:val="21"/>
        </w:rPr>
        <w:t>细胞。</w:t>
      </w:r>
      <w:proofErr w:type="gramStart"/>
      <w:r w:rsidRPr="003E38F0">
        <w:rPr>
          <w:rFonts w:ascii="Times New Roman" w:eastAsia="宋体" w:hAnsi="Times New Roman" w:cs="宋体" w:hint="eastAsia"/>
          <w:kern w:val="0"/>
          <w:szCs w:val="21"/>
        </w:rPr>
        <w:t>利妥昔单</w:t>
      </w:r>
      <w:proofErr w:type="gramEnd"/>
      <w:r w:rsidRPr="003E38F0">
        <w:rPr>
          <w:rFonts w:ascii="Times New Roman" w:eastAsia="宋体" w:hAnsi="Times New Roman" w:cs="宋体" w:hint="eastAsia"/>
          <w:kern w:val="0"/>
          <w:szCs w:val="21"/>
        </w:rPr>
        <w:t>抗抵</w:t>
      </w:r>
      <w:r w:rsidR="00F617E6">
        <w:rPr>
          <w:rFonts w:ascii="Times New Roman" w:eastAsia="宋体" w:hAnsi="Times New Roman" w:cs="宋体" w:hint="eastAsia"/>
          <w:kern w:val="0"/>
          <w:szCs w:val="21"/>
        </w:rPr>
        <w:t>抗的肾病综合征患者采用奥</w:t>
      </w:r>
      <w:proofErr w:type="gramStart"/>
      <w:r w:rsidR="00F617E6">
        <w:rPr>
          <w:rFonts w:ascii="Times New Roman" w:eastAsia="宋体" w:hAnsi="Times New Roman" w:cs="宋体" w:hint="eastAsia"/>
          <w:kern w:val="0"/>
          <w:szCs w:val="21"/>
        </w:rPr>
        <w:t>法木单抗</w:t>
      </w:r>
      <w:proofErr w:type="gramEnd"/>
      <w:r w:rsidR="00F617E6">
        <w:rPr>
          <w:rFonts w:ascii="Times New Roman" w:eastAsia="宋体" w:hAnsi="Times New Roman" w:cs="宋体" w:hint="eastAsia"/>
          <w:kern w:val="0"/>
          <w:szCs w:val="21"/>
        </w:rPr>
        <w:t>治疗可有效降低尿蛋白。</w:t>
      </w:r>
      <w:r w:rsidRPr="003E38F0">
        <w:rPr>
          <w:rFonts w:ascii="Times New Roman" w:eastAsia="宋体" w:hAnsi="Times New Roman" w:cs="宋体" w:hint="eastAsia"/>
          <w:kern w:val="0"/>
          <w:szCs w:val="21"/>
        </w:rPr>
        <w:t>奥</w:t>
      </w:r>
      <w:proofErr w:type="gramStart"/>
      <w:r w:rsidRPr="003E38F0">
        <w:rPr>
          <w:rFonts w:ascii="Times New Roman" w:eastAsia="宋体" w:hAnsi="Times New Roman" w:cs="宋体" w:hint="eastAsia"/>
          <w:kern w:val="0"/>
          <w:szCs w:val="21"/>
        </w:rPr>
        <w:t>法木单抗</w:t>
      </w:r>
      <w:proofErr w:type="gramEnd"/>
      <w:r w:rsidRPr="003E38F0">
        <w:rPr>
          <w:rFonts w:ascii="Times New Roman" w:eastAsia="宋体" w:hAnsi="Times New Roman" w:cs="宋体" w:hint="eastAsia"/>
          <w:kern w:val="0"/>
          <w:szCs w:val="21"/>
        </w:rPr>
        <w:t>安全性佳，少有副作用发生，为</w:t>
      </w:r>
      <w:r w:rsidRPr="003E38F0">
        <w:rPr>
          <w:rFonts w:ascii="Times New Roman" w:eastAsia="宋体" w:hAnsi="Times New Roman" w:cs="宋体"/>
          <w:kern w:val="0"/>
          <w:szCs w:val="21"/>
        </w:rPr>
        <w:t>IMN</w:t>
      </w:r>
      <w:r w:rsidRPr="003E38F0">
        <w:rPr>
          <w:rFonts w:ascii="Times New Roman" w:eastAsia="宋体" w:hAnsi="Times New Roman" w:cs="宋体" w:hint="eastAsia"/>
          <w:kern w:val="0"/>
          <w:szCs w:val="21"/>
        </w:rPr>
        <w:t>的治疗带来了可观的前景。</w:t>
      </w:r>
    </w:p>
    <w:p w:rsidR="00711A28" w:rsidRPr="003E38F0" w:rsidRDefault="00F617E6" w:rsidP="003E38F0">
      <w:pPr>
        <w:spacing w:line="360" w:lineRule="auto"/>
        <w:ind w:firstLineChars="200" w:firstLine="420"/>
        <w:rPr>
          <w:rFonts w:ascii="Times New Roman" w:eastAsia="宋体" w:hAnsi="Times New Roman"/>
        </w:rPr>
      </w:pPr>
      <w:r>
        <w:rPr>
          <w:rFonts w:ascii="Times New Roman" w:eastAsia="宋体" w:hAnsi="Times New Roman" w:hint="eastAsia"/>
        </w:rPr>
        <w:t>总之，</w:t>
      </w:r>
      <w:r w:rsidR="00E65280" w:rsidRPr="003E38F0">
        <w:rPr>
          <w:rFonts w:ascii="Times New Roman" w:eastAsia="宋体" w:hAnsi="Times New Roman" w:hint="eastAsia"/>
        </w:rPr>
        <w:t>膜性肾病是非常具有代表性的病理类型，它占了原发性肾小球疾病的</w:t>
      </w:r>
      <w:r w:rsidR="00E65280" w:rsidRPr="003E38F0">
        <w:rPr>
          <w:rFonts w:ascii="Times New Roman" w:eastAsia="宋体" w:hAnsi="Times New Roman" w:hint="eastAsia"/>
        </w:rPr>
        <w:t>1/3</w:t>
      </w:r>
      <w:r w:rsidR="00E65280" w:rsidRPr="003E38F0">
        <w:rPr>
          <w:rFonts w:ascii="Times New Roman" w:eastAsia="宋体" w:hAnsi="Times New Roman" w:hint="eastAsia"/>
        </w:rPr>
        <w:t>，其起病缓，病程进展慢，被大多数病人所忽视，待出现明显临床症状已进入了肾功能不全阶段，丧失了免疫抑制剂的使用时机。提高对该案例的认识能有效提高专业研究生对肾小球疾病的认识。</w:t>
      </w:r>
      <w:r w:rsidR="000F3E93" w:rsidRPr="003E38F0">
        <w:rPr>
          <w:rFonts w:ascii="Times New Roman" w:eastAsia="宋体" w:hAnsi="Times New Roman" w:hint="eastAsia"/>
        </w:rPr>
        <w:t>本单位为南昌大学第一附属医院，为全省最大的综合性医院，肾脏内科有固定床位</w:t>
      </w:r>
      <w:r w:rsidR="000F3E93" w:rsidRPr="003E38F0">
        <w:rPr>
          <w:rFonts w:ascii="Times New Roman" w:eastAsia="宋体" w:hAnsi="Times New Roman" w:hint="eastAsia"/>
        </w:rPr>
        <w:t>8</w:t>
      </w:r>
      <w:r w:rsidR="000F3E93" w:rsidRPr="003E38F0">
        <w:rPr>
          <w:rFonts w:ascii="Times New Roman" w:eastAsia="宋体" w:hAnsi="Times New Roman"/>
        </w:rPr>
        <w:t>0</w:t>
      </w:r>
      <w:r w:rsidR="000F3E93" w:rsidRPr="003E38F0">
        <w:rPr>
          <w:rFonts w:ascii="Times New Roman" w:eastAsia="宋体" w:hAnsi="Times New Roman" w:hint="eastAsia"/>
        </w:rPr>
        <w:t>张，门诊年人次近</w:t>
      </w:r>
      <w:r w:rsidR="000F3E93" w:rsidRPr="003E38F0">
        <w:rPr>
          <w:rFonts w:ascii="Times New Roman" w:eastAsia="宋体" w:hAnsi="Times New Roman" w:hint="eastAsia"/>
        </w:rPr>
        <w:t>5</w:t>
      </w:r>
      <w:r w:rsidR="000F3E93" w:rsidRPr="003E38F0">
        <w:rPr>
          <w:rFonts w:ascii="Times New Roman" w:eastAsia="宋体" w:hAnsi="Times New Roman" w:hint="eastAsia"/>
        </w:rPr>
        <w:t>万人，肾活检每年</w:t>
      </w:r>
      <w:r w:rsidR="000F3E93" w:rsidRPr="003E38F0">
        <w:rPr>
          <w:rFonts w:ascii="Times New Roman" w:eastAsia="宋体" w:hAnsi="Times New Roman" w:hint="eastAsia"/>
        </w:rPr>
        <w:t>4</w:t>
      </w:r>
      <w:r w:rsidR="000F3E93" w:rsidRPr="003E38F0">
        <w:rPr>
          <w:rFonts w:ascii="Times New Roman" w:eastAsia="宋体" w:hAnsi="Times New Roman"/>
        </w:rPr>
        <w:t>00</w:t>
      </w:r>
      <w:r w:rsidR="000F3E93" w:rsidRPr="003E38F0">
        <w:rPr>
          <w:rFonts w:ascii="Times New Roman" w:eastAsia="宋体" w:hAnsi="Times New Roman" w:hint="eastAsia"/>
        </w:rPr>
        <w:t>余人，有大量的肾病综合征患者，每年可诊断肾病综合征</w:t>
      </w:r>
      <w:r w:rsidR="000F3E93" w:rsidRPr="003E38F0">
        <w:rPr>
          <w:rFonts w:ascii="Times New Roman" w:eastAsia="宋体" w:hAnsi="Times New Roman" w:hint="eastAsia"/>
        </w:rPr>
        <w:t>1</w:t>
      </w:r>
      <w:r w:rsidR="000F3E93" w:rsidRPr="003E38F0">
        <w:rPr>
          <w:rFonts w:ascii="Times New Roman" w:eastAsia="宋体" w:hAnsi="Times New Roman"/>
        </w:rPr>
        <w:t>00</w:t>
      </w:r>
      <w:r w:rsidR="000F3E93" w:rsidRPr="003E38F0">
        <w:rPr>
          <w:rFonts w:ascii="Times New Roman" w:eastAsia="宋体" w:hAnsi="Times New Roman" w:hint="eastAsia"/>
        </w:rPr>
        <w:t>余例，有充足的教学资源。</w:t>
      </w:r>
    </w:p>
    <w:p w:rsidR="00A35EF5" w:rsidRPr="003E38F0" w:rsidRDefault="00D4589E" w:rsidP="003E38F0">
      <w:pPr>
        <w:spacing w:line="360" w:lineRule="auto"/>
        <w:rPr>
          <w:rFonts w:ascii="Times New Roman" w:eastAsia="宋体" w:hAnsi="Times New Roman"/>
          <w:b/>
        </w:rPr>
      </w:pPr>
      <w:r>
        <w:rPr>
          <w:rFonts w:ascii="Times New Roman" w:eastAsia="宋体" w:hAnsi="Times New Roman" w:hint="eastAsia"/>
          <w:b/>
        </w:rPr>
        <w:t>病案</w:t>
      </w:r>
      <w:r w:rsidR="00A35EF5" w:rsidRPr="003E38F0">
        <w:rPr>
          <w:rFonts w:ascii="Times New Roman" w:eastAsia="宋体" w:hAnsi="Times New Roman" w:hint="eastAsia"/>
          <w:b/>
        </w:rPr>
        <w:t>内容</w:t>
      </w:r>
    </w:p>
    <w:p w:rsidR="00617877" w:rsidRDefault="00A35EF5" w:rsidP="003E38F0">
      <w:pPr>
        <w:spacing w:line="360" w:lineRule="auto"/>
        <w:rPr>
          <w:rFonts w:ascii="Times New Roman" w:eastAsia="宋体" w:hAnsi="Times New Roman" w:hint="eastAsia"/>
        </w:rPr>
      </w:pPr>
      <w:r w:rsidRPr="003E38F0">
        <w:rPr>
          <w:rFonts w:ascii="Times New Roman" w:eastAsia="宋体" w:hAnsi="Times New Roman" w:hint="eastAsia"/>
        </w:rPr>
        <w:lastRenderedPageBreak/>
        <w:t>患者，女性，</w:t>
      </w:r>
      <w:r w:rsidRPr="003E38F0">
        <w:rPr>
          <w:rFonts w:ascii="Times New Roman" w:eastAsia="宋体" w:hAnsi="Times New Roman" w:hint="eastAsia"/>
        </w:rPr>
        <w:t>5</w:t>
      </w:r>
      <w:r w:rsidRPr="003E38F0">
        <w:rPr>
          <w:rFonts w:ascii="Times New Roman" w:eastAsia="宋体" w:hAnsi="Times New Roman"/>
        </w:rPr>
        <w:t>0</w:t>
      </w:r>
      <w:r w:rsidRPr="003E38F0">
        <w:rPr>
          <w:rFonts w:ascii="Times New Roman" w:eastAsia="宋体" w:hAnsi="Times New Roman" w:hint="eastAsia"/>
        </w:rPr>
        <w:t>岁，患者于</w:t>
      </w:r>
      <w:r w:rsidRPr="003E38F0">
        <w:rPr>
          <w:rFonts w:ascii="Times New Roman" w:eastAsia="宋体" w:hAnsi="Times New Roman" w:hint="eastAsia"/>
        </w:rPr>
        <w:t>2</w:t>
      </w:r>
      <w:r w:rsidRPr="003E38F0">
        <w:rPr>
          <w:rFonts w:ascii="Times New Roman" w:eastAsia="宋体" w:hAnsi="Times New Roman"/>
        </w:rPr>
        <w:t>012</w:t>
      </w:r>
      <w:r w:rsidR="008039CC" w:rsidRPr="003E38F0">
        <w:rPr>
          <w:rFonts w:ascii="Times New Roman" w:eastAsia="宋体" w:hAnsi="Times New Roman" w:hint="eastAsia"/>
        </w:rPr>
        <w:t>年因水肿蛋白尿，</w:t>
      </w:r>
      <w:r w:rsidRPr="003E38F0">
        <w:rPr>
          <w:rFonts w:ascii="Times New Roman" w:eastAsia="宋体" w:hAnsi="Times New Roman" w:hint="eastAsia"/>
        </w:rPr>
        <w:t>诊断肾病综合征，</w:t>
      </w:r>
      <w:r w:rsidR="008039CC" w:rsidRPr="003E38F0">
        <w:rPr>
          <w:rFonts w:ascii="Times New Roman" w:eastAsia="宋体" w:hAnsi="Times New Roman" w:hint="eastAsia"/>
        </w:rPr>
        <w:t>我院</w:t>
      </w:r>
      <w:r w:rsidRPr="003E38F0">
        <w:rPr>
          <w:rFonts w:ascii="Times New Roman" w:eastAsia="宋体" w:hAnsi="Times New Roman" w:hint="eastAsia"/>
        </w:rPr>
        <w:t>肾活检示为</w:t>
      </w:r>
      <w:r w:rsidR="008039CC" w:rsidRPr="003E38F0">
        <w:rPr>
          <w:rFonts w:ascii="Times New Roman" w:eastAsia="宋体" w:hAnsi="Times New Roman" w:hint="eastAsia"/>
        </w:rPr>
        <w:t>Ⅱ期</w:t>
      </w:r>
      <w:r w:rsidRPr="003E38F0">
        <w:rPr>
          <w:rFonts w:ascii="Times New Roman" w:eastAsia="宋体" w:hAnsi="Times New Roman" w:hint="eastAsia"/>
        </w:rPr>
        <w:t>膜性肾病，给予</w:t>
      </w:r>
      <w:r w:rsidRPr="003E38F0">
        <w:rPr>
          <w:rFonts w:ascii="Times New Roman" w:eastAsia="宋体" w:hAnsi="Times New Roman" w:hint="eastAsia"/>
        </w:rPr>
        <w:t>A</w:t>
      </w:r>
      <w:r w:rsidRPr="003E38F0">
        <w:rPr>
          <w:rFonts w:ascii="Times New Roman" w:eastAsia="宋体" w:hAnsi="Times New Roman"/>
        </w:rPr>
        <w:t>RB</w:t>
      </w:r>
      <w:r w:rsidRPr="003E38F0">
        <w:rPr>
          <w:rFonts w:ascii="Times New Roman" w:eastAsia="宋体" w:hAnsi="Times New Roman" w:hint="eastAsia"/>
        </w:rPr>
        <w:t>和抗凝降脂治疗半年后无明显好转，给予他</w:t>
      </w:r>
      <w:proofErr w:type="gramStart"/>
      <w:r w:rsidRPr="003E38F0">
        <w:rPr>
          <w:rFonts w:ascii="Times New Roman" w:eastAsia="宋体" w:hAnsi="Times New Roman" w:hint="eastAsia"/>
        </w:rPr>
        <w:t>克莫司</w:t>
      </w:r>
      <w:proofErr w:type="gramEnd"/>
      <w:r w:rsidRPr="003E38F0">
        <w:rPr>
          <w:rFonts w:ascii="Times New Roman" w:eastAsia="宋体" w:hAnsi="Times New Roman" w:hint="eastAsia"/>
        </w:rPr>
        <w:t>、雷公藤多</w:t>
      </w:r>
      <w:proofErr w:type="gramStart"/>
      <w:r w:rsidRPr="003E38F0">
        <w:rPr>
          <w:rFonts w:ascii="Times New Roman" w:eastAsia="宋体" w:hAnsi="Times New Roman" w:hint="eastAsia"/>
        </w:rPr>
        <w:t>甙</w:t>
      </w:r>
      <w:proofErr w:type="gramEnd"/>
      <w:r w:rsidRPr="003E38F0">
        <w:rPr>
          <w:rFonts w:ascii="Times New Roman" w:eastAsia="宋体" w:hAnsi="Times New Roman" w:hint="eastAsia"/>
        </w:rPr>
        <w:t>片、强的松</w:t>
      </w:r>
      <w:r w:rsidR="00FF2132" w:rsidRPr="003E38F0">
        <w:rPr>
          <w:rFonts w:ascii="Times New Roman" w:eastAsia="宋体" w:hAnsi="Times New Roman" w:hint="eastAsia"/>
        </w:rPr>
        <w:t>6</w:t>
      </w:r>
      <w:r w:rsidR="00FF2132" w:rsidRPr="003E38F0">
        <w:rPr>
          <w:rFonts w:ascii="Times New Roman" w:eastAsia="宋体" w:hAnsi="Times New Roman" w:hint="eastAsia"/>
        </w:rPr>
        <w:t>片口服。</w:t>
      </w:r>
      <w:r w:rsidR="00FF2132" w:rsidRPr="003E38F0">
        <w:rPr>
          <w:rFonts w:ascii="Times New Roman" w:eastAsia="宋体" w:hAnsi="Times New Roman" w:hint="eastAsia"/>
        </w:rPr>
        <w:t>2013</w:t>
      </w:r>
      <w:r w:rsidR="00FF2132" w:rsidRPr="003E38F0">
        <w:rPr>
          <w:rFonts w:ascii="Times New Roman" w:eastAsia="宋体" w:hAnsi="Times New Roman" w:hint="eastAsia"/>
        </w:rPr>
        <w:t>年</w:t>
      </w:r>
      <w:r w:rsidRPr="003E38F0">
        <w:rPr>
          <w:rFonts w:ascii="Times New Roman" w:eastAsia="宋体" w:hAnsi="Times New Roman" w:hint="eastAsia"/>
        </w:rPr>
        <w:t>发现血糖高，考虑类固醇性糖尿病，给予</w:t>
      </w:r>
      <w:r w:rsidR="00E57DCF" w:rsidRPr="003E38F0">
        <w:rPr>
          <w:rFonts w:ascii="Times New Roman" w:eastAsia="宋体" w:hAnsi="Times New Roman" w:hint="eastAsia"/>
        </w:rPr>
        <w:t>口服降糖治疗</w:t>
      </w:r>
      <w:r w:rsidR="00FF2132" w:rsidRPr="003E38F0">
        <w:rPr>
          <w:rFonts w:ascii="Times New Roman" w:eastAsia="宋体" w:hAnsi="Times New Roman" w:hint="eastAsia"/>
        </w:rPr>
        <w:t>，激素减量</w:t>
      </w:r>
      <w:r w:rsidR="00E57DCF" w:rsidRPr="003E38F0">
        <w:rPr>
          <w:rFonts w:ascii="Times New Roman" w:eastAsia="宋体" w:hAnsi="Times New Roman" w:hint="eastAsia"/>
        </w:rPr>
        <w:t>。</w:t>
      </w:r>
      <w:r w:rsidR="00E57DCF" w:rsidRPr="003E38F0">
        <w:rPr>
          <w:rFonts w:ascii="Times New Roman" w:eastAsia="宋体" w:hAnsi="Times New Roman" w:hint="eastAsia"/>
        </w:rPr>
        <w:t>2</w:t>
      </w:r>
      <w:r w:rsidR="00E57DCF" w:rsidRPr="003E38F0">
        <w:rPr>
          <w:rFonts w:ascii="Times New Roman" w:eastAsia="宋体" w:hAnsi="Times New Roman"/>
        </w:rPr>
        <w:t>015</w:t>
      </w:r>
      <w:r w:rsidR="00E57DCF" w:rsidRPr="003E38F0">
        <w:rPr>
          <w:rFonts w:ascii="Times New Roman" w:eastAsia="宋体" w:hAnsi="Times New Roman" w:hint="eastAsia"/>
        </w:rPr>
        <w:t>年</w:t>
      </w:r>
      <w:r w:rsidR="00E57DCF" w:rsidRPr="003E38F0">
        <w:rPr>
          <w:rFonts w:ascii="Times New Roman" w:eastAsia="宋体" w:hAnsi="Times New Roman" w:hint="eastAsia"/>
        </w:rPr>
        <w:t>7</w:t>
      </w:r>
      <w:r w:rsidR="00E57DCF" w:rsidRPr="003E38F0">
        <w:rPr>
          <w:rFonts w:ascii="Times New Roman" w:eastAsia="宋体" w:hAnsi="Times New Roman" w:hint="eastAsia"/>
        </w:rPr>
        <w:t>月因治疗效果欠佳，</w:t>
      </w:r>
      <w:r w:rsidR="00FF2132" w:rsidRPr="003E38F0">
        <w:rPr>
          <w:rFonts w:ascii="Times New Roman" w:eastAsia="宋体" w:hAnsi="Times New Roman" w:hint="eastAsia"/>
        </w:rPr>
        <w:t>反复全身水肿，</w:t>
      </w:r>
      <w:r w:rsidR="00025500" w:rsidRPr="003E38F0">
        <w:rPr>
          <w:rFonts w:ascii="Times New Roman" w:eastAsia="宋体" w:hAnsi="Times New Roman" w:hint="eastAsia"/>
        </w:rPr>
        <w:t>复查肾活检</w:t>
      </w:r>
      <w:r w:rsidR="00E57DCF" w:rsidRPr="003E38F0">
        <w:rPr>
          <w:rFonts w:ascii="Times New Roman" w:eastAsia="宋体" w:hAnsi="Times New Roman" w:hint="eastAsia"/>
        </w:rPr>
        <w:t>为</w:t>
      </w:r>
      <w:r w:rsidR="008039CC" w:rsidRPr="003E38F0">
        <w:rPr>
          <w:rFonts w:ascii="Times New Roman" w:eastAsia="宋体" w:hAnsi="Times New Roman" w:hint="eastAsia"/>
        </w:rPr>
        <w:t>Ⅲ期</w:t>
      </w:r>
      <w:r w:rsidR="00E57DCF" w:rsidRPr="003E38F0">
        <w:rPr>
          <w:rFonts w:ascii="Times New Roman" w:eastAsia="宋体" w:hAnsi="Times New Roman" w:hint="eastAsia"/>
        </w:rPr>
        <w:t>膜性肾病，</w:t>
      </w:r>
      <w:r w:rsidR="00E57DCF" w:rsidRPr="003E38F0">
        <w:rPr>
          <w:rFonts w:ascii="Times New Roman" w:eastAsia="宋体" w:hAnsi="Times New Roman" w:hint="eastAsia"/>
        </w:rPr>
        <w:t>2</w:t>
      </w:r>
      <w:r w:rsidR="00E57DCF" w:rsidRPr="003E38F0">
        <w:rPr>
          <w:rFonts w:ascii="Times New Roman" w:eastAsia="宋体" w:hAnsi="Times New Roman"/>
        </w:rPr>
        <w:t>016</w:t>
      </w:r>
      <w:r w:rsidR="00E57DCF" w:rsidRPr="003E38F0">
        <w:rPr>
          <w:rFonts w:ascii="Times New Roman" w:eastAsia="宋体" w:hAnsi="Times New Roman" w:hint="eastAsia"/>
        </w:rPr>
        <w:t>年</w:t>
      </w:r>
      <w:r w:rsidR="00E57DCF" w:rsidRPr="003E38F0">
        <w:rPr>
          <w:rFonts w:ascii="Times New Roman" w:eastAsia="宋体" w:hAnsi="Times New Roman" w:hint="eastAsia"/>
        </w:rPr>
        <w:t>3</w:t>
      </w:r>
      <w:r w:rsidR="00E57DCF" w:rsidRPr="003E38F0">
        <w:rPr>
          <w:rFonts w:ascii="Times New Roman" w:eastAsia="宋体" w:hAnsi="Times New Roman" w:hint="eastAsia"/>
        </w:rPr>
        <w:t>月</w:t>
      </w:r>
      <w:r w:rsidR="00E57DCF" w:rsidRPr="003E38F0">
        <w:rPr>
          <w:rFonts w:ascii="Times New Roman" w:eastAsia="宋体" w:hAnsi="Times New Roman" w:hint="eastAsia"/>
        </w:rPr>
        <w:t>1</w:t>
      </w:r>
      <w:r w:rsidR="00E57DCF" w:rsidRPr="003E38F0">
        <w:rPr>
          <w:rFonts w:ascii="Times New Roman" w:eastAsia="宋体" w:hAnsi="Times New Roman"/>
        </w:rPr>
        <w:t>4</w:t>
      </w:r>
      <w:r w:rsidR="00E57DCF" w:rsidRPr="003E38F0">
        <w:rPr>
          <w:rFonts w:ascii="Times New Roman" w:eastAsia="宋体" w:hAnsi="Times New Roman" w:hint="eastAsia"/>
        </w:rPr>
        <w:t>日给予环</w:t>
      </w:r>
      <w:proofErr w:type="gramStart"/>
      <w:r w:rsidR="00E57DCF" w:rsidRPr="003E38F0">
        <w:rPr>
          <w:rFonts w:ascii="Times New Roman" w:eastAsia="宋体" w:hAnsi="Times New Roman" w:hint="eastAsia"/>
        </w:rPr>
        <w:t>孢</w:t>
      </w:r>
      <w:proofErr w:type="gramEnd"/>
      <w:r w:rsidR="00E57DCF" w:rsidRPr="003E38F0">
        <w:rPr>
          <w:rFonts w:ascii="Times New Roman" w:eastAsia="宋体" w:hAnsi="Times New Roman" w:hint="eastAsia"/>
        </w:rPr>
        <w:t>素</w:t>
      </w:r>
      <w:r w:rsidR="00E57DCF" w:rsidRPr="003E38F0">
        <w:rPr>
          <w:rFonts w:ascii="Times New Roman" w:eastAsia="宋体" w:hAnsi="Times New Roman"/>
        </w:rPr>
        <w:t>2</w:t>
      </w:r>
      <w:r w:rsidR="00E57DCF" w:rsidRPr="003E38F0">
        <w:rPr>
          <w:rFonts w:ascii="Times New Roman" w:eastAsia="宋体" w:hAnsi="Times New Roman" w:hint="eastAsia"/>
        </w:rPr>
        <w:t>粒，每日</w:t>
      </w:r>
      <w:r w:rsidR="00E57DCF" w:rsidRPr="003E38F0">
        <w:rPr>
          <w:rFonts w:ascii="Times New Roman" w:eastAsia="宋体" w:hAnsi="Times New Roman" w:hint="eastAsia"/>
        </w:rPr>
        <w:t>2</w:t>
      </w:r>
      <w:r w:rsidR="00E57DCF" w:rsidRPr="003E38F0">
        <w:rPr>
          <w:rFonts w:ascii="Times New Roman" w:eastAsia="宋体" w:hAnsi="Times New Roman" w:hint="eastAsia"/>
        </w:rPr>
        <w:t>次，</w:t>
      </w:r>
      <w:r w:rsidR="00E57DCF" w:rsidRPr="003E38F0">
        <w:rPr>
          <w:rFonts w:ascii="Times New Roman" w:eastAsia="宋体" w:hAnsi="Times New Roman" w:hint="eastAsia"/>
        </w:rPr>
        <w:t>1</w:t>
      </w:r>
      <w:r w:rsidR="00E57DCF" w:rsidRPr="003E38F0">
        <w:rPr>
          <w:rFonts w:ascii="Times New Roman" w:eastAsia="宋体" w:hAnsi="Times New Roman"/>
        </w:rPr>
        <w:t>0</w:t>
      </w:r>
      <w:r w:rsidR="00E57DCF" w:rsidRPr="003E38F0">
        <w:rPr>
          <w:rFonts w:ascii="Times New Roman" w:eastAsia="宋体" w:hAnsi="Times New Roman" w:hint="eastAsia"/>
        </w:rPr>
        <w:t>月</w:t>
      </w:r>
      <w:r w:rsidR="00E57DCF" w:rsidRPr="003E38F0">
        <w:rPr>
          <w:rFonts w:ascii="Times New Roman" w:eastAsia="宋体" w:hAnsi="Times New Roman" w:hint="eastAsia"/>
        </w:rPr>
        <w:t>1</w:t>
      </w:r>
      <w:r w:rsidR="00E57DCF" w:rsidRPr="003E38F0">
        <w:rPr>
          <w:rFonts w:ascii="Times New Roman" w:eastAsia="宋体" w:hAnsi="Times New Roman"/>
        </w:rPr>
        <w:t>4</w:t>
      </w:r>
      <w:r w:rsidR="00E57DCF" w:rsidRPr="003E38F0">
        <w:rPr>
          <w:rFonts w:ascii="Times New Roman" w:eastAsia="宋体" w:hAnsi="Times New Roman" w:hint="eastAsia"/>
        </w:rPr>
        <w:t>日</w:t>
      </w:r>
      <w:r w:rsidR="00086FD4" w:rsidRPr="003E38F0">
        <w:rPr>
          <w:rFonts w:ascii="Times New Roman" w:eastAsia="宋体" w:hAnsi="Times New Roman" w:hint="eastAsia"/>
        </w:rPr>
        <w:t>因疗效欠佳再次</w:t>
      </w:r>
      <w:r w:rsidR="00E57DCF" w:rsidRPr="003E38F0">
        <w:rPr>
          <w:rFonts w:ascii="Times New Roman" w:eastAsia="宋体" w:hAnsi="Times New Roman" w:hint="eastAsia"/>
        </w:rPr>
        <w:t>停环</w:t>
      </w:r>
      <w:proofErr w:type="gramStart"/>
      <w:r w:rsidR="00E57DCF" w:rsidRPr="003E38F0">
        <w:rPr>
          <w:rFonts w:ascii="Times New Roman" w:eastAsia="宋体" w:hAnsi="Times New Roman" w:hint="eastAsia"/>
        </w:rPr>
        <w:t>孢</w:t>
      </w:r>
      <w:proofErr w:type="gramEnd"/>
      <w:r w:rsidR="00E57DCF" w:rsidRPr="003E38F0">
        <w:rPr>
          <w:rFonts w:ascii="Times New Roman" w:eastAsia="宋体" w:hAnsi="Times New Roman" w:hint="eastAsia"/>
        </w:rPr>
        <w:t>素改他</w:t>
      </w:r>
      <w:proofErr w:type="gramStart"/>
      <w:r w:rsidR="00E57DCF" w:rsidRPr="003E38F0">
        <w:rPr>
          <w:rFonts w:ascii="Times New Roman" w:eastAsia="宋体" w:hAnsi="Times New Roman" w:hint="eastAsia"/>
        </w:rPr>
        <w:t>克莫司</w:t>
      </w:r>
      <w:proofErr w:type="gramEnd"/>
      <w:r w:rsidR="00E57DCF" w:rsidRPr="003E38F0">
        <w:rPr>
          <w:rFonts w:ascii="Times New Roman" w:eastAsia="宋体" w:hAnsi="Times New Roman" w:hint="eastAsia"/>
        </w:rPr>
        <w:t>。</w:t>
      </w:r>
      <w:r w:rsidR="00E57DCF" w:rsidRPr="003E38F0">
        <w:rPr>
          <w:rFonts w:ascii="Times New Roman" w:eastAsia="宋体" w:hAnsi="Times New Roman" w:hint="eastAsia"/>
        </w:rPr>
        <w:t>2</w:t>
      </w:r>
      <w:r w:rsidR="00B16165" w:rsidRPr="003E38F0">
        <w:rPr>
          <w:rFonts w:ascii="Times New Roman" w:eastAsia="宋体" w:hAnsi="Times New Roman"/>
        </w:rPr>
        <w:t>01</w:t>
      </w:r>
      <w:r w:rsidR="00B16165" w:rsidRPr="003E38F0">
        <w:rPr>
          <w:rFonts w:ascii="Times New Roman" w:eastAsia="宋体" w:hAnsi="Times New Roman" w:hint="eastAsia"/>
        </w:rPr>
        <w:t>7</w:t>
      </w:r>
      <w:r w:rsidR="00E57DCF" w:rsidRPr="003E38F0">
        <w:rPr>
          <w:rFonts w:ascii="Times New Roman" w:eastAsia="宋体" w:hAnsi="Times New Roman" w:hint="eastAsia"/>
        </w:rPr>
        <w:t>年</w:t>
      </w:r>
      <w:r w:rsidR="00E57DCF" w:rsidRPr="003E38F0">
        <w:rPr>
          <w:rFonts w:ascii="Times New Roman" w:eastAsia="宋体" w:hAnsi="Times New Roman" w:hint="eastAsia"/>
        </w:rPr>
        <w:t>3</w:t>
      </w:r>
      <w:r w:rsidR="00E57DCF" w:rsidRPr="003E38F0">
        <w:rPr>
          <w:rFonts w:ascii="Times New Roman" w:eastAsia="宋体" w:hAnsi="Times New Roman" w:hint="eastAsia"/>
        </w:rPr>
        <w:t>月</w:t>
      </w:r>
      <w:r w:rsidR="00E57DCF" w:rsidRPr="003E38F0">
        <w:rPr>
          <w:rFonts w:ascii="Times New Roman" w:eastAsia="宋体" w:hAnsi="Times New Roman" w:hint="eastAsia"/>
        </w:rPr>
        <w:t>2</w:t>
      </w:r>
      <w:r w:rsidR="00E57DCF" w:rsidRPr="003E38F0">
        <w:rPr>
          <w:rFonts w:ascii="Times New Roman" w:eastAsia="宋体" w:hAnsi="Times New Roman"/>
        </w:rPr>
        <w:t>2</w:t>
      </w:r>
      <w:r w:rsidR="00E57DCF" w:rsidRPr="003E38F0">
        <w:rPr>
          <w:rFonts w:ascii="Times New Roman" w:eastAsia="宋体" w:hAnsi="Times New Roman" w:hint="eastAsia"/>
        </w:rPr>
        <w:t>日</w:t>
      </w:r>
      <w:r w:rsidR="00086FD4" w:rsidRPr="003E38F0">
        <w:rPr>
          <w:rFonts w:ascii="Times New Roman" w:eastAsia="宋体" w:hAnsi="Times New Roman" w:hint="eastAsia"/>
        </w:rPr>
        <w:t>因疗效欠佳</w:t>
      </w:r>
      <w:r w:rsidR="00B16165" w:rsidRPr="003E38F0">
        <w:rPr>
          <w:rFonts w:ascii="Times New Roman" w:eastAsia="宋体" w:hAnsi="Times New Roman" w:hint="eastAsia"/>
        </w:rPr>
        <w:t>停他</w:t>
      </w:r>
      <w:proofErr w:type="gramStart"/>
      <w:r w:rsidR="00B16165" w:rsidRPr="003E38F0">
        <w:rPr>
          <w:rFonts w:ascii="Times New Roman" w:eastAsia="宋体" w:hAnsi="Times New Roman" w:hint="eastAsia"/>
        </w:rPr>
        <w:t>克莫司，改环</w:t>
      </w:r>
      <w:proofErr w:type="gramEnd"/>
      <w:r w:rsidR="00B16165" w:rsidRPr="003E38F0">
        <w:rPr>
          <w:rFonts w:ascii="Times New Roman" w:eastAsia="宋体" w:hAnsi="Times New Roman" w:hint="eastAsia"/>
        </w:rPr>
        <w:t>磷酰胺，</w:t>
      </w:r>
      <w:r w:rsidR="00B16165" w:rsidRPr="003E38F0">
        <w:rPr>
          <w:rFonts w:ascii="Times New Roman" w:eastAsia="宋体" w:hAnsi="Times New Roman" w:hint="eastAsia"/>
        </w:rPr>
        <w:t>2018</w:t>
      </w:r>
      <w:r w:rsidR="00B16165" w:rsidRPr="003E38F0">
        <w:rPr>
          <w:rFonts w:ascii="Times New Roman" w:eastAsia="宋体" w:hAnsi="Times New Roman" w:hint="eastAsia"/>
        </w:rPr>
        <w:t>年</w:t>
      </w:r>
      <w:r w:rsidR="00E57DCF" w:rsidRPr="003E38F0">
        <w:rPr>
          <w:rFonts w:ascii="Times New Roman" w:eastAsia="宋体" w:hAnsi="Times New Roman" w:hint="eastAsia"/>
        </w:rPr>
        <w:t>5</w:t>
      </w:r>
      <w:r w:rsidR="00E57DCF" w:rsidRPr="003E38F0">
        <w:rPr>
          <w:rFonts w:ascii="Times New Roman" w:eastAsia="宋体" w:hAnsi="Times New Roman" w:hint="eastAsia"/>
        </w:rPr>
        <w:t>月</w:t>
      </w:r>
      <w:r w:rsidR="00CB375C" w:rsidRPr="003E38F0">
        <w:rPr>
          <w:rFonts w:ascii="Times New Roman" w:eastAsia="宋体" w:hAnsi="Times New Roman" w:hint="eastAsia"/>
        </w:rPr>
        <w:t>因咳嗽咳黄</w:t>
      </w:r>
      <w:proofErr w:type="gramStart"/>
      <w:r w:rsidR="00CB375C" w:rsidRPr="003E38F0">
        <w:rPr>
          <w:rFonts w:ascii="Times New Roman" w:eastAsia="宋体" w:hAnsi="Times New Roman" w:hint="eastAsia"/>
        </w:rPr>
        <w:t>痰考虑</w:t>
      </w:r>
      <w:proofErr w:type="gramEnd"/>
      <w:r w:rsidR="00CB375C" w:rsidRPr="003E38F0">
        <w:rPr>
          <w:rFonts w:ascii="Times New Roman" w:eastAsia="宋体" w:hAnsi="Times New Roman" w:hint="eastAsia"/>
        </w:rPr>
        <w:t>肺部感染</w:t>
      </w:r>
      <w:r w:rsidR="00E57DCF" w:rsidRPr="003E38F0">
        <w:rPr>
          <w:rFonts w:ascii="Times New Roman" w:eastAsia="宋体" w:hAnsi="Times New Roman" w:hint="eastAsia"/>
        </w:rPr>
        <w:t>停激素，</w:t>
      </w:r>
      <w:proofErr w:type="gramStart"/>
      <w:r w:rsidR="00E57DCF" w:rsidRPr="003E38F0">
        <w:rPr>
          <w:rFonts w:ascii="Times New Roman" w:eastAsia="宋体" w:hAnsi="Times New Roman" w:hint="eastAsia"/>
        </w:rPr>
        <w:t>8</w:t>
      </w:r>
      <w:r w:rsidR="00E57DCF" w:rsidRPr="003E38F0">
        <w:rPr>
          <w:rFonts w:ascii="Times New Roman" w:eastAsia="宋体" w:hAnsi="Times New Roman" w:hint="eastAsia"/>
        </w:rPr>
        <w:t>月</w:t>
      </w:r>
      <w:r w:rsidR="00E57DCF" w:rsidRPr="003E38F0">
        <w:rPr>
          <w:rFonts w:ascii="Times New Roman" w:eastAsia="宋体" w:hAnsi="Times New Roman" w:hint="eastAsia"/>
        </w:rPr>
        <w:t>1</w:t>
      </w:r>
      <w:r w:rsidR="00E57DCF" w:rsidRPr="003E38F0">
        <w:rPr>
          <w:rFonts w:ascii="Times New Roman" w:eastAsia="宋体" w:hAnsi="Times New Roman"/>
        </w:rPr>
        <w:t>7</w:t>
      </w:r>
      <w:r w:rsidR="00E57DCF" w:rsidRPr="003E38F0">
        <w:rPr>
          <w:rFonts w:ascii="Times New Roman" w:eastAsia="宋体" w:hAnsi="Times New Roman" w:hint="eastAsia"/>
        </w:rPr>
        <w:t>日停环磷</w:t>
      </w:r>
      <w:proofErr w:type="gramEnd"/>
      <w:r w:rsidR="00E57DCF" w:rsidRPr="003E38F0">
        <w:rPr>
          <w:rFonts w:ascii="Times New Roman" w:eastAsia="宋体" w:hAnsi="Times New Roman" w:hint="eastAsia"/>
        </w:rPr>
        <w:t>酰胺，</w:t>
      </w:r>
      <w:r w:rsidR="00E57DCF" w:rsidRPr="003E38F0">
        <w:rPr>
          <w:rFonts w:ascii="Times New Roman" w:eastAsia="宋体" w:hAnsi="Times New Roman" w:hint="eastAsia"/>
        </w:rPr>
        <w:t>1</w:t>
      </w:r>
      <w:r w:rsidR="00E57DCF" w:rsidRPr="003E38F0">
        <w:rPr>
          <w:rFonts w:ascii="Times New Roman" w:eastAsia="宋体" w:hAnsi="Times New Roman"/>
        </w:rPr>
        <w:t>0</w:t>
      </w:r>
      <w:r w:rsidR="00E57DCF" w:rsidRPr="003E38F0">
        <w:rPr>
          <w:rFonts w:ascii="Times New Roman" w:eastAsia="宋体" w:hAnsi="Times New Roman" w:hint="eastAsia"/>
        </w:rPr>
        <w:t>月</w:t>
      </w:r>
      <w:r w:rsidR="00E57DCF" w:rsidRPr="003E38F0">
        <w:rPr>
          <w:rFonts w:ascii="Times New Roman" w:eastAsia="宋体" w:hAnsi="Times New Roman" w:hint="eastAsia"/>
        </w:rPr>
        <w:t>2</w:t>
      </w:r>
      <w:r w:rsidR="00E57DCF" w:rsidRPr="003E38F0">
        <w:rPr>
          <w:rFonts w:ascii="Times New Roman" w:eastAsia="宋体" w:hAnsi="Times New Roman"/>
        </w:rPr>
        <w:t>6</w:t>
      </w:r>
      <w:r w:rsidR="00E57DCF" w:rsidRPr="003E38F0">
        <w:rPr>
          <w:rFonts w:ascii="Times New Roman" w:eastAsia="宋体" w:hAnsi="Times New Roman" w:hint="eastAsia"/>
        </w:rPr>
        <w:t>日</w:t>
      </w:r>
      <w:proofErr w:type="gramStart"/>
      <w:r w:rsidR="00E57DCF" w:rsidRPr="003E38F0">
        <w:rPr>
          <w:rFonts w:ascii="Times New Roman" w:eastAsia="宋体" w:hAnsi="Times New Roman" w:hint="eastAsia"/>
        </w:rPr>
        <w:t>改来氟米特</w:t>
      </w:r>
      <w:proofErr w:type="gramEnd"/>
      <w:r w:rsidR="00E57DCF" w:rsidRPr="003E38F0">
        <w:rPr>
          <w:rFonts w:ascii="Times New Roman" w:eastAsia="宋体" w:hAnsi="Times New Roman" w:hint="eastAsia"/>
        </w:rPr>
        <w:t>。</w:t>
      </w:r>
      <w:r w:rsidR="009300D7">
        <w:rPr>
          <w:rFonts w:ascii="Times New Roman" w:eastAsia="宋体" w:hAnsi="Times New Roman" w:hint="eastAsia"/>
        </w:rPr>
        <w:t>2019</w:t>
      </w:r>
      <w:r w:rsidR="009300D7">
        <w:rPr>
          <w:rFonts w:ascii="Times New Roman" w:eastAsia="宋体" w:hAnsi="Times New Roman" w:hint="eastAsia"/>
        </w:rPr>
        <w:t>年</w:t>
      </w:r>
      <w:r w:rsidR="009300D7">
        <w:rPr>
          <w:rFonts w:ascii="Times New Roman" w:eastAsia="宋体" w:hAnsi="Times New Roman" w:hint="eastAsia"/>
        </w:rPr>
        <w:t>1</w:t>
      </w:r>
      <w:r w:rsidR="009300D7">
        <w:rPr>
          <w:rFonts w:ascii="Times New Roman" w:eastAsia="宋体" w:hAnsi="Times New Roman" w:hint="eastAsia"/>
        </w:rPr>
        <w:t>月因疗效欠佳第三次入院，入院前的化验结果如下：</w:t>
      </w:r>
    </w:p>
    <w:p w:rsidR="00557874" w:rsidRPr="003E38F0" w:rsidRDefault="00557874" w:rsidP="003E38F0">
      <w:pPr>
        <w:spacing w:line="360" w:lineRule="auto"/>
        <w:rPr>
          <w:rFonts w:ascii="Times New Roman" w:eastAsia="宋体" w:hAnsi="Times New Roman"/>
        </w:rPr>
      </w:pPr>
      <w:r w:rsidRPr="003E38F0">
        <w:rPr>
          <w:rFonts w:ascii="Times New Roman" w:eastAsia="宋体" w:hAnsi="Times New Roman" w:hint="eastAsia"/>
        </w:rPr>
        <w:t>辅助检查：</w:t>
      </w:r>
    </w:p>
    <w:p w:rsidR="00B16165" w:rsidRPr="003E38F0" w:rsidRDefault="00EE0E8B" w:rsidP="003E38F0">
      <w:pPr>
        <w:spacing w:line="360" w:lineRule="auto"/>
        <w:rPr>
          <w:rFonts w:ascii="Times New Roman" w:eastAsia="宋体" w:hAnsi="Times New Roman"/>
        </w:rPr>
      </w:pPr>
      <w:r w:rsidRPr="003E38F0">
        <w:rPr>
          <w:rFonts w:ascii="Times New Roman" w:eastAsia="宋体" w:hAnsi="Times New Roman" w:hint="eastAsia"/>
        </w:rPr>
        <w:t>2</w:t>
      </w:r>
      <w:r w:rsidRPr="003E38F0">
        <w:rPr>
          <w:rFonts w:ascii="Times New Roman" w:eastAsia="宋体" w:hAnsi="Times New Roman"/>
        </w:rPr>
        <w:t>016</w:t>
      </w:r>
      <w:r w:rsidRPr="003E38F0">
        <w:rPr>
          <w:rFonts w:ascii="Times New Roman" w:eastAsia="宋体" w:hAnsi="Times New Roman" w:hint="eastAsia"/>
        </w:rPr>
        <w:t>年</w:t>
      </w:r>
      <w:r w:rsidRPr="003E38F0">
        <w:rPr>
          <w:rFonts w:ascii="Times New Roman" w:eastAsia="宋体" w:hAnsi="Times New Roman" w:hint="eastAsia"/>
        </w:rPr>
        <w:t>9</w:t>
      </w:r>
      <w:r w:rsidRPr="003E38F0">
        <w:rPr>
          <w:rFonts w:ascii="Times New Roman" w:eastAsia="宋体" w:hAnsi="Times New Roman" w:hint="eastAsia"/>
        </w:rPr>
        <w:t>月</w:t>
      </w:r>
      <w:r w:rsidRPr="003E38F0">
        <w:rPr>
          <w:rFonts w:ascii="Times New Roman" w:eastAsia="宋体" w:hAnsi="Times New Roman" w:hint="eastAsia"/>
        </w:rPr>
        <w:t>2</w:t>
      </w:r>
      <w:r w:rsidRPr="003E38F0">
        <w:rPr>
          <w:rFonts w:ascii="Times New Roman" w:eastAsia="宋体" w:hAnsi="Times New Roman"/>
        </w:rPr>
        <w:t>1</w:t>
      </w:r>
      <w:r w:rsidRPr="003E38F0">
        <w:rPr>
          <w:rFonts w:ascii="Times New Roman" w:eastAsia="宋体" w:hAnsi="Times New Roman" w:hint="eastAsia"/>
        </w:rPr>
        <w:t>日白蛋白</w:t>
      </w:r>
      <w:r w:rsidRPr="003E38F0">
        <w:rPr>
          <w:rFonts w:ascii="Times New Roman" w:eastAsia="宋体" w:hAnsi="Times New Roman" w:hint="eastAsia"/>
        </w:rPr>
        <w:t>2</w:t>
      </w:r>
      <w:r w:rsidRPr="003E38F0">
        <w:rPr>
          <w:rFonts w:ascii="Times New Roman" w:eastAsia="宋体" w:hAnsi="Times New Roman"/>
        </w:rPr>
        <w:t>2.4</w:t>
      </w:r>
      <w:r w:rsidR="00153651" w:rsidRPr="003E38F0">
        <w:rPr>
          <w:rFonts w:ascii="Times New Roman" w:eastAsia="宋体" w:hAnsi="Times New Roman" w:hint="eastAsia"/>
        </w:rPr>
        <w:t>g/L</w:t>
      </w:r>
      <w:r w:rsidRPr="003E38F0">
        <w:rPr>
          <w:rFonts w:ascii="Times New Roman" w:eastAsia="宋体" w:hAnsi="Times New Roman" w:hint="eastAsia"/>
        </w:rPr>
        <w:t>，</w:t>
      </w:r>
      <w:r w:rsidR="00B16165" w:rsidRPr="003E38F0">
        <w:rPr>
          <w:rFonts w:ascii="Times New Roman" w:eastAsia="宋体" w:hAnsi="Times New Roman" w:hint="eastAsia"/>
        </w:rPr>
        <w:t>空腹</w:t>
      </w:r>
      <w:r w:rsidRPr="003E38F0">
        <w:rPr>
          <w:rFonts w:ascii="Times New Roman" w:eastAsia="宋体" w:hAnsi="Times New Roman" w:hint="eastAsia"/>
        </w:rPr>
        <w:t>血糖</w:t>
      </w:r>
      <w:r w:rsidRPr="003E38F0">
        <w:rPr>
          <w:rFonts w:ascii="Times New Roman" w:eastAsia="宋体" w:hAnsi="Times New Roman" w:hint="eastAsia"/>
        </w:rPr>
        <w:t>7</w:t>
      </w:r>
      <w:r w:rsidRPr="003E38F0">
        <w:rPr>
          <w:rFonts w:ascii="Times New Roman" w:eastAsia="宋体" w:hAnsi="Times New Roman"/>
        </w:rPr>
        <w:t>.24</w:t>
      </w:r>
      <w:r w:rsidR="00153651" w:rsidRPr="003E38F0">
        <w:rPr>
          <w:rFonts w:ascii="Times New Roman" w:eastAsia="宋体" w:hAnsi="Times New Roman" w:hint="eastAsia"/>
        </w:rPr>
        <w:t>mmol/L</w:t>
      </w:r>
      <w:r w:rsidRPr="003E38F0">
        <w:rPr>
          <w:rFonts w:ascii="Times New Roman" w:eastAsia="宋体" w:hAnsi="Times New Roman" w:hint="eastAsia"/>
        </w:rPr>
        <w:t>，胆固醇</w:t>
      </w:r>
      <w:r w:rsidRPr="003E38F0">
        <w:rPr>
          <w:rFonts w:ascii="Times New Roman" w:eastAsia="宋体" w:hAnsi="Times New Roman" w:hint="eastAsia"/>
        </w:rPr>
        <w:t>5</w:t>
      </w:r>
      <w:r w:rsidRPr="003E38F0">
        <w:rPr>
          <w:rFonts w:ascii="Times New Roman" w:eastAsia="宋体" w:hAnsi="Times New Roman"/>
        </w:rPr>
        <w:t>.54</w:t>
      </w:r>
      <w:bookmarkStart w:id="0" w:name="_GoBack"/>
      <w:bookmarkEnd w:id="0"/>
      <w:r w:rsidR="00153651" w:rsidRPr="003E38F0">
        <w:rPr>
          <w:rFonts w:ascii="Times New Roman" w:eastAsia="宋体" w:hAnsi="Times New Roman" w:hint="eastAsia"/>
        </w:rPr>
        <w:t xml:space="preserve"> </w:t>
      </w:r>
      <w:proofErr w:type="spellStart"/>
      <w:r w:rsidR="00153651" w:rsidRPr="003E38F0">
        <w:rPr>
          <w:rFonts w:ascii="Times New Roman" w:eastAsia="宋体" w:hAnsi="Times New Roman" w:hint="eastAsia"/>
        </w:rPr>
        <w:t>mmol</w:t>
      </w:r>
      <w:proofErr w:type="spellEnd"/>
      <w:r w:rsidR="00153651" w:rsidRPr="003E38F0">
        <w:rPr>
          <w:rFonts w:ascii="Times New Roman" w:eastAsia="宋体" w:hAnsi="Times New Roman" w:hint="eastAsia"/>
        </w:rPr>
        <w:t>/L</w:t>
      </w:r>
      <w:r w:rsidR="00B16165" w:rsidRPr="003E38F0">
        <w:rPr>
          <w:rFonts w:ascii="Times New Roman" w:eastAsia="宋体" w:hAnsi="Times New Roman" w:hint="eastAsia"/>
        </w:rPr>
        <w:t>，</w:t>
      </w:r>
      <w:r w:rsidR="00A61E80" w:rsidRPr="003E38F0">
        <w:rPr>
          <w:rFonts w:ascii="Times New Roman" w:eastAsia="宋体" w:hAnsi="Times New Roman" w:hint="eastAsia"/>
        </w:rPr>
        <w:t>24</w:t>
      </w:r>
      <w:r w:rsidR="00A61E80" w:rsidRPr="003E38F0">
        <w:rPr>
          <w:rFonts w:ascii="Times New Roman" w:eastAsia="宋体" w:hAnsi="Times New Roman" w:hint="eastAsia"/>
        </w:rPr>
        <w:t>小时尿蛋白定量</w:t>
      </w:r>
      <w:r w:rsidR="00A61E80" w:rsidRPr="003E38F0">
        <w:rPr>
          <w:rFonts w:ascii="Times New Roman" w:eastAsia="宋体" w:hAnsi="Times New Roman" w:hint="eastAsia"/>
        </w:rPr>
        <w:t>4.5g</w:t>
      </w:r>
      <w:r w:rsidR="00A61E80" w:rsidRPr="003E38F0">
        <w:rPr>
          <w:rFonts w:ascii="Times New Roman" w:eastAsia="宋体" w:hAnsi="Times New Roman" w:hint="eastAsia"/>
        </w:rPr>
        <w:t>，</w:t>
      </w:r>
      <w:r w:rsidR="00B16165" w:rsidRPr="003E38F0">
        <w:rPr>
          <w:rFonts w:ascii="Times New Roman" w:eastAsia="宋体" w:hAnsi="Times New Roman"/>
        </w:rPr>
        <w:t>肝肾功能正常</w:t>
      </w:r>
      <w:r w:rsidR="00B16165" w:rsidRPr="003E38F0">
        <w:rPr>
          <w:rFonts w:ascii="Times New Roman" w:eastAsia="宋体" w:hAnsi="Times New Roman" w:hint="eastAsia"/>
        </w:rPr>
        <w:t>；</w:t>
      </w:r>
    </w:p>
    <w:p w:rsidR="00B16165" w:rsidRPr="003E38F0" w:rsidRDefault="00B16165" w:rsidP="003E38F0">
      <w:pPr>
        <w:spacing w:line="360" w:lineRule="auto"/>
        <w:rPr>
          <w:rFonts w:ascii="Times New Roman" w:eastAsia="宋体" w:hAnsi="Times New Roman"/>
        </w:rPr>
      </w:pPr>
      <w:r w:rsidRPr="003E38F0">
        <w:rPr>
          <w:rFonts w:ascii="Times New Roman" w:eastAsia="宋体" w:hAnsi="Times New Roman" w:hint="eastAsia"/>
        </w:rPr>
        <w:t>2017</w:t>
      </w:r>
      <w:r w:rsidRPr="003E38F0">
        <w:rPr>
          <w:rFonts w:ascii="Times New Roman" w:eastAsia="宋体" w:hAnsi="Times New Roman" w:hint="eastAsia"/>
        </w:rPr>
        <w:t>年</w:t>
      </w:r>
      <w:r w:rsidRPr="003E38F0">
        <w:rPr>
          <w:rFonts w:ascii="Times New Roman" w:eastAsia="宋体" w:hAnsi="Times New Roman" w:hint="eastAsia"/>
        </w:rPr>
        <w:t>2</w:t>
      </w:r>
      <w:r w:rsidRPr="003E38F0">
        <w:rPr>
          <w:rFonts w:ascii="Times New Roman" w:eastAsia="宋体" w:hAnsi="Times New Roman" w:hint="eastAsia"/>
        </w:rPr>
        <w:t>月</w:t>
      </w:r>
      <w:r w:rsidRPr="003E38F0">
        <w:rPr>
          <w:rFonts w:ascii="Times New Roman" w:eastAsia="宋体" w:hAnsi="Times New Roman" w:hint="eastAsia"/>
        </w:rPr>
        <w:t>10</w:t>
      </w:r>
      <w:r w:rsidRPr="003E38F0">
        <w:rPr>
          <w:rFonts w:ascii="Times New Roman" w:eastAsia="宋体" w:hAnsi="Times New Roman" w:hint="eastAsia"/>
        </w:rPr>
        <w:t>日他</w:t>
      </w:r>
      <w:proofErr w:type="gramStart"/>
      <w:r w:rsidRPr="003E38F0">
        <w:rPr>
          <w:rFonts w:ascii="Times New Roman" w:eastAsia="宋体" w:hAnsi="Times New Roman" w:hint="eastAsia"/>
        </w:rPr>
        <w:t>克莫司</w:t>
      </w:r>
      <w:proofErr w:type="gramEnd"/>
      <w:r w:rsidRPr="003E38F0">
        <w:rPr>
          <w:rFonts w:ascii="Times New Roman" w:eastAsia="宋体" w:hAnsi="Times New Roman" w:hint="eastAsia"/>
        </w:rPr>
        <w:t>浓度</w:t>
      </w:r>
      <w:r w:rsidRPr="003E38F0">
        <w:rPr>
          <w:rFonts w:ascii="Times New Roman" w:eastAsia="宋体" w:hAnsi="Times New Roman" w:hint="eastAsia"/>
        </w:rPr>
        <w:t>7.5</w:t>
      </w:r>
      <w:r w:rsidR="000A7D69" w:rsidRPr="003E38F0">
        <w:rPr>
          <w:rFonts w:ascii="Times New Roman" w:eastAsia="宋体" w:hAnsi="Times New Roman" w:hint="eastAsia"/>
        </w:rPr>
        <w:t>µg/L</w:t>
      </w:r>
      <w:r w:rsidRPr="003E38F0">
        <w:rPr>
          <w:rFonts w:ascii="Times New Roman" w:eastAsia="宋体" w:hAnsi="Times New Roman" w:hint="eastAsia"/>
        </w:rPr>
        <w:t>，尿蛋白</w:t>
      </w:r>
      <w:r w:rsidRPr="003E38F0">
        <w:rPr>
          <w:rFonts w:ascii="Times New Roman" w:eastAsia="宋体" w:hAnsi="Times New Roman" w:hint="eastAsia"/>
        </w:rPr>
        <w:t>2+</w:t>
      </w:r>
      <w:r w:rsidRPr="003E38F0">
        <w:rPr>
          <w:rFonts w:ascii="Times New Roman" w:eastAsia="宋体" w:hAnsi="Times New Roman" w:hint="eastAsia"/>
        </w:rPr>
        <w:t>，白蛋白</w:t>
      </w:r>
      <w:r w:rsidRPr="003E38F0">
        <w:rPr>
          <w:rFonts w:ascii="Times New Roman" w:eastAsia="宋体" w:hAnsi="Times New Roman" w:hint="eastAsia"/>
        </w:rPr>
        <w:t>20.3</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Pr="003E38F0">
        <w:rPr>
          <w:rFonts w:ascii="Times New Roman" w:eastAsia="宋体" w:hAnsi="Times New Roman" w:hint="eastAsia"/>
        </w:rPr>
        <w:t>7.8</w:t>
      </w:r>
      <w:r w:rsidR="00153651" w:rsidRPr="003E38F0">
        <w:rPr>
          <w:rFonts w:ascii="Times New Roman" w:eastAsia="宋体" w:hAnsi="Times New Roman" w:hint="eastAsia"/>
        </w:rPr>
        <w:t xml:space="preserve"> </w:t>
      </w:r>
      <w:proofErr w:type="spellStart"/>
      <w:r w:rsidR="00153651" w:rsidRPr="003E38F0">
        <w:rPr>
          <w:rFonts w:ascii="Times New Roman" w:eastAsia="宋体" w:hAnsi="Times New Roman" w:hint="eastAsia"/>
        </w:rPr>
        <w:t>mmol</w:t>
      </w:r>
      <w:proofErr w:type="spellEnd"/>
      <w:r w:rsidR="00153651" w:rsidRPr="003E38F0">
        <w:rPr>
          <w:rFonts w:ascii="Times New Roman" w:eastAsia="宋体" w:hAnsi="Times New Roman" w:hint="eastAsia"/>
        </w:rPr>
        <w:t>/L</w:t>
      </w:r>
      <w:r w:rsidRPr="003E38F0">
        <w:rPr>
          <w:rFonts w:ascii="Times New Roman" w:eastAsia="宋体" w:hAnsi="Times New Roman" w:hint="eastAsia"/>
        </w:rPr>
        <w:t>，甘油三酯</w:t>
      </w:r>
      <w:r w:rsidRPr="003E38F0">
        <w:rPr>
          <w:rFonts w:ascii="Times New Roman" w:eastAsia="宋体" w:hAnsi="Times New Roman" w:hint="eastAsia"/>
        </w:rPr>
        <w:t>3.02</w:t>
      </w:r>
      <w:r w:rsidR="00153651" w:rsidRPr="003E38F0">
        <w:rPr>
          <w:rFonts w:ascii="Times New Roman" w:eastAsia="宋体" w:hAnsi="Times New Roman" w:hint="eastAsia"/>
        </w:rPr>
        <w:t xml:space="preserve"> </w:t>
      </w:r>
      <w:proofErr w:type="spellStart"/>
      <w:r w:rsidR="00153651" w:rsidRPr="003E38F0">
        <w:rPr>
          <w:rFonts w:ascii="Times New Roman" w:eastAsia="宋体" w:hAnsi="Times New Roman" w:hint="eastAsia"/>
        </w:rPr>
        <w:t>mmol</w:t>
      </w:r>
      <w:proofErr w:type="spellEnd"/>
      <w:r w:rsidR="00153651" w:rsidRPr="003E38F0">
        <w:rPr>
          <w:rFonts w:ascii="Times New Roman" w:eastAsia="宋体" w:hAnsi="Times New Roman" w:hint="eastAsia"/>
        </w:rPr>
        <w:t>/L</w:t>
      </w:r>
      <w:r w:rsidRPr="003E38F0">
        <w:rPr>
          <w:rFonts w:ascii="Times New Roman" w:eastAsia="宋体" w:hAnsi="Times New Roman" w:hint="eastAsia"/>
        </w:rPr>
        <w:t>，血常规正常，肝肾功能正常；</w:t>
      </w:r>
    </w:p>
    <w:p w:rsidR="00B16165" w:rsidRPr="003E38F0" w:rsidRDefault="00B16165" w:rsidP="003E38F0">
      <w:pPr>
        <w:spacing w:line="360" w:lineRule="auto"/>
        <w:rPr>
          <w:rFonts w:ascii="Times New Roman" w:eastAsia="宋体" w:hAnsi="Times New Roman"/>
        </w:rPr>
      </w:pPr>
      <w:r w:rsidRPr="003E38F0">
        <w:rPr>
          <w:rFonts w:ascii="Times New Roman" w:eastAsia="宋体" w:hAnsi="Times New Roman" w:hint="eastAsia"/>
        </w:rPr>
        <w:t>2018</w:t>
      </w:r>
      <w:r w:rsidRPr="003E38F0">
        <w:rPr>
          <w:rFonts w:ascii="Times New Roman" w:eastAsia="宋体" w:hAnsi="Times New Roman" w:hint="eastAsia"/>
        </w:rPr>
        <w:t>年</w:t>
      </w:r>
      <w:r w:rsidRPr="003E38F0">
        <w:rPr>
          <w:rFonts w:ascii="Times New Roman" w:eastAsia="宋体" w:hAnsi="Times New Roman" w:hint="eastAsia"/>
        </w:rPr>
        <w:t>3</w:t>
      </w:r>
      <w:r w:rsidRPr="003E38F0">
        <w:rPr>
          <w:rFonts w:ascii="Times New Roman" w:eastAsia="宋体" w:hAnsi="Times New Roman" w:hint="eastAsia"/>
        </w:rPr>
        <w:t>月</w:t>
      </w:r>
      <w:r w:rsidRPr="003E38F0">
        <w:rPr>
          <w:rFonts w:ascii="Times New Roman" w:eastAsia="宋体" w:hAnsi="Times New Roman" w:hint="eastAsia"/>
        </w:rPr>
        <w:t>8</w:t>
      </w:r>
      <w:r w:rsidRPr="003E38F0">
        <w:rPr>
          <w:rFonts w:ascii="Times New Roman" w:eastAsia="宋体" w:hAnsi="Times New Roman" w:hint="eastAsia"/>
        </w:rPr>
        <w:t>日尿蛋白</w:t>
      </w:r>
      <w:r w:rsidRPr="003E38F0">
        <w:rPr>
          <w:rFonts w:ascii="Times New Roman" w:eastAsia="宋体" w:hAnsi="Times New Roman" w:hint="eastAsia"/>
        </w:rPr>
        <w:t>3+</w:t>
      </w:r>
      <w:r w:rsidRPr="003E38F0">
        <w:rPr>
          <w:rFonts w:ascii="Times New Roman" w:eastAsia="宋体" w:hAnsi="Times New Roman" w:hint="eastAsia"/>
        </w:rPr>
        <w:t>，白蛋白</w:t>
      </w:r>
      <w:r w:rsidRPr="003E38F0">
        <w:rPr>
          <w:rFonts w:ascii="Times New Roman" w:eastAsia="宋体" w:hAnsi="Times New Roman" w:hint="eastAsia"/>
        </w:rPr>
        <w:t>28</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Pr="003E38F0">
        <w:rPr>
          <w:rFonts w:ascii="Times New Roman" w:eastAsia="宋体" w:hAnsi="Times New Roman" w:hint="eastAsia"/>
        </w:rPr>
        <w:t>20.09</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，胆固醇</w:t>
      </w:r>
      <w:r w:rsidRPr="003E38F0">
        <w:rPr>
          <w:rFonts w:ascii="Times New Roman" w:eastAsia="宋体" w:hAnsi="Times New Roman" w:hint="eastAsia"/>
        </w:rPr>
        <w:t>9.05</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，甘油三酯</w:t>
      </w:r>
      <w:r w:rsidRPr="003E38F0">
        <w:rPr>
          <w:rFonts w:ascii="Times New Roman" w:eastAsia="宋体" w:hAnsi="Times New Roman" w:hint="eastAsia"/>
        </w:rPr>
        <w:t>5.42</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，尿</w:t>
      </w:r>
      <w:r w:rsidR="00A61E80" w:rsidRPr="003E38F0">
        <w:rPr>
          <w:rFonts w:ascii="Times New Roman" w:eastAsia="宋体" w:hAnsi="Times New Roman" w:hint="eastAsia"/>
        </w:rPr>
        <w:t>蛋白肌</w:t>
      </w:r>
      <w:proofErr w:type="gramStart"/>
      <w:r w:rsidR="00A61E80" w:rsidRPr="003E38F0">
        <w:rPr>
          <w:rFonts w:ascii="Times New Roman" w:eastAsia="宋体" w:hAnsi="Times New Roman" w:hint="eastAsia"/>
        </w:rPr>
        <w:t>酐</w:t>
      </w:r>
      <w:proofErr w:type="gramEnd"/>
      <w:r w:rsidR="00A61E80" w:rsidRPr="003E38F0">
        <w:rPr>
          <w:rFonts w:ascii="Times New Roman" w:eastAsia="宋体" w:hAnsi="Times New Roman" w:hint="eastAsia"/>
        </w:rPr>
        <w:t>比（</w:t>
      </w:r>
      <w:r w:rsidR="00A61E80" w:rsidRPr="003E38F0">
        <w:rPr>
          <w:rFonts w:ascii="Times New Roman" w:eastAsia="宋体" w:hAnsi="Times New Roman" w:hint="eastAsia"/>
        </w:rPr>
        <w:t>PCR</w:t>
      </w:r>
      <w:r w:rsidR="00A61E80" w:rsidRPr="003E38F0">
        <w:rPr>
          <w:rFonts w:ascii="Times New Roman" w:eastAsia="宋体" w:hAnsi="Times New Roman" w:hint="eastAsia"/>
        </w:rPr>
        <w:t>）</w:t>
      </w:r>
      <w:r w:rsidR="00A61E80" w:rsidRPr="003E38F0">
        <w:rPr>
          <w:rFonts w:ascii="Times New Roman" w:eastAsia="宋体" w:hAnsi="Times New Roman" w:hint="eastAsia"/>
        </w:rPr>
        <w:t>7</w:t>
      </w:r>
      <w:r w:rsidRPr="003E38F0">
        <w:rPr>
          <w:rFonts w:ascii="Times New Roman" w:eastAsia="宋体" w:hAnsi="Times New Roman" w:hint="eastAsia"/>
        </w:rPr>
        <w:t>.27</w:t>
      </w:r>
      <w:r w:rsidR="000A7D69" w:rsidRPr="003E38F0">
        <w:rPr>
          <w:rFonts w:ascii="Times New Roman" w:eastAsia="宋体" w:hAnsi="Times New Roman" w:hint="eastAsia"/>
        </w:rPr>
        <w:t>mg/g</w:t>
      </w:r>
      <w:r w:rsidRPr="003E38F0">
        <w:rPr>
          <w:rFonts w:ascii="Times New Roman" w:eastAsia="宋体" w:hAnsi="Times New Roman" w:hint="eastAsia"/>
        </w:rPr>
        <w:t>；</w:t>
      </w:r>
      <w:r w:rsidR="00153651" w:rsidRPr="003E38F0">
        <w:rPr>
          <w:rFonts w:ascii="Times New Roman" w:eastAsia="宋体" w:hAnsi="Times New Roman" w:hint="eastAsia"/>
        </w:rPr>
        <w:t>血常规正常，肝肾功能正常；</w:t>
      </w:r>
    </w:p>
    <w:p w:rsidR="00B16165" w:rsidRPr="003E38F0" w:rsidRDefault="00B16165" w:rsidP="003E38F0">
      <w:pPr>
        <w:spacing w:line="360" w:lineRule="auto"/>
        <w:rPr>
          <w:rFonts w:ascii="Times New Roman" w:eastAsia="宋体" w:hAnsi="Times New Roman"/>
        </w:rPr>
      </w:pPr>
      <w:r w:rsidRPr="003E38F0">
        <w:rPr>
          <w:rFonts w:ascii="Times New Roman" w:eastAsia="宋体" w:hAnsi="Times New Roman" w:hint="eastAsia"/>
        </w:rPr>
        <w:t>2018</w:t>
      </w:r>
      <w:r w:rsidRPr="003E38F0">
        <w:rPr>
          <w:rFonts w:ascii="Times New Roman" w:eastAsia="宋体" w:hAnsi="Times New Roman" w:hint="eastAsia"/>
        </w:rPr>
        <w:t>年</w:t>
      </w:r>
      <w:r w:rsidRPr="003E38F0">
        <w:rPr>
          <w:rFonts w:ascii="Times New Roman" w:eastAsia="宋体" w:hAnsi="Times New Roman" w:hint="eastAsia"/>
        </w:rPr>
        <w:t>4</w:t>
      </w:r>
      <w:r w:rsidRPr="003E38F0">
        <w:rPr>
          <w:rFonts w:ascii="Times New Roman" w:eastAsia="宋体" w:hAnsi="Times New Roman" w:hint="eastAsia"/>
        </w:rPr>
        <w:t>月</w:t>
      </w:r>
      <w:r w:rsidRPr="003E38F0">
        <w:rPr>
          <w:rFonts w:ascii="Times New Roman" w:eastAsia="宋体" w:hAnsi="Times New Roman" w:hint="eastAsia"/>
        </w:rPr>
        <w:t>12</w:t>
      </w:r>
      <w:r w:rsidRPr="003E38F0">
        <w:rPr>
          <w:rFonts w:ascii="Times New Roman" w:eastAsia="宋体" w:hAnsi="Times New Roman" w:hint="eastAsia"/>
        </w:rPr>
        <w:t>日尿蛋白</w:t>
      </w:r>
      <w:r w:rsidRPr="003E38F0">
        <w:rPr>
          <w:rFonts w:ascii="Times New Roman" w:eastAsia="宋体" w:hAnsi="Times New Roman" w:hint="eastAsia"/>
        </w:rPr>
        <w:t>2+</w:t>
      </w:r>
      <w:r w:rsidRPr="003E38F0">
        <w:rPr>
          <w:rFonts w:ascii="Times New Roman" w:eastAsia="宋体" w:hAnsi="Times New Roman" w:hint="eastAsia"/>
        </w:rPr>
        <w:t>，白蛋白</w:t>
      </w:r>
      <w:r w:rsidRPr="003E38F0">
        <w:rPr>
          <w:rFonts w:ascii="Times New Roman" w:eastAsia="宋体" w:hAnsi="Times New Roman" w:hint="eastAsia"/>
        </w:rPr>
        <w:t>29.6</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Pr="003E38F0">
        <w:rPr>
          <w:rFonts w:ascii="Times New Roman" w:eastAsia="宋体" w:hAnsi="Times New Roman" w:hint="eastAsia"/>
        </w:rPr>
        <w:t>6.11</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，胆固醇</w:t>
      </w:r>
      <w:r w:rsidRPr="003E38F0">
        <w:rPr>
          <w:rFonts w:ascii="Times New Roman" w:eastAsia="宋体" w:hAnsi="Times New Roman" w:hint="eastAsia"/>
        </w:rPr>
        <w:t>7.58</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，尿</w:t>
      </w:r>
      <w:r w:rsidRPr="003E38F0">
        <w:rPr>
          <w:rFonts w:ascii="Times New Roman" w:eastAsia="宋体" w:hAnsi="Times New Roman" w:hint="eastAsia"/>
        </w:rPr>
        <w:t>PCR5.7</w:t>
      </w:r>
      <w:r w:rsidR="000A7D69" w:rsidRPr="003E38F0">
        <w:rPr>
          <w:rFonts w:ascii="Times New Roman" w:eastAsia="宋体" w:hAnsi="Times New Roman" w:hint="eastAsia"/>
        </w:rPr>
        <w:t xml:space="preserve"> mg/g</w:t>
      </w:r>
      <w:r w:rsidRPr="003E38F0">
        <w:rPr>
          <w:rFonts w:ascii="Times New Roman" w:eastAsia="宋体" w:hAnsi="Times New Roman" w:hint="eastAsia"/>
        </w:rPr>
        <w:t>；</w:t>
      </w:r>
      <w:r w:rsidR="00153651" w:rsidRPr="003E38F0">
        <w:rPr>
          <w:rFonts w:ascii="Times New Roman" w:eastAsia="宋体" w:hAnsi="Times New Roman" w:hint="eastAsia"/>
        </w:rPr>
        <w:t>血常规正常，肝肾功能正常；</w:t>
      </w:r>
    </w:p>
    <w:p w:rsidR="00B16165" w:rsidRPr="003E38F0" w:rsidRDefault="00B16165" w:rsidP="003E38F0">
      <w:pPr>
        <w:spacing w:line="360" w:lineRule="auto"/>
        <w:rPr>
          <w:rFonts w:ascii="Times New Roman" w:eastAsia="宋体" w:hAnsi="Times New Roman"/>
        </w:rPr>
      </w:pPr>
      <w:r w:rsidRPr="003E38F0">
        <w:rPr>
          <w:rFonts w:ascii="Times New Roman" w:eastAsia="宋体" w:hAnsi="Times New Roman" w:hint="eastAsia"/>
        </w:rPr>
        <w:t>2018</w:t>
      </w:r>
      <w:r w:rsidRPr="003E38F0">
        <w:rPr>
          <w:rFonts w:ascii="Times New Roman" w:eastAsia="宋体" w:hAnsi="Times New Roman" w:hint="eastAsia"/>
        </w:rPr>
        <w:t>年</w:t>
      </w:r>
      <w:r w:rsidRPr="003E38F0">
        <w:rPr>
          <w:rFonts w:ascii="Times New Roman" w:eastAsia="宋体" w:hAnsi="Times New Roman" w:hint="eastAsia"/>
        </w:rPr>
        <w:t>5</w:t>
      </w:r>
      <w:r w:rsidRPr="003E38F0">
        <w:rPr>
          <w:rFonts w:ascii="Times New Roman" w:eastAsia="宋体" w:hAnsi="Times New Roman" w:hint="eastAsia"/>
        </w:rPr>
        <w:t>月</w:t>
      </w:r>
      <w:r w:rsidRPr="003E38F0">
        <w:rPr>
          <w:rFonts w:ascii="Times New Roman" w:eastAsia="宋体" w:hAnsi="Times New Roman" w:hint="eastAsia"/>
        </w:rPr>
        <w:t>10</w:t>
      </w:r>
      <w:r w:rsidRPr="003E38F0">
        <w:rPr>
          <w:rFonts w:ascii="Times New Roman" w:eastAsia="宋体" w:hAnsi="Times New Roman" w:hint="eastAsia"/>
        </w:rPr>
        <w:t>日尿蛋白</w:t>
      </w:r>
      <w:r w:rsidRPr="003E38F0">
        <w:rPr>
          <w:rFonts w:ascii="Times New Roman" w:eastAsia="宋体" w:hAnsi="Times New Roman" w:hint="eastAsia"/>
        </w:rPr>
        <w:t>3+</w:t>
      </w:r>
      <w:r w:rsidRPr="003E38F0">
        <w:rPr>
          <w:rFonts w:ascii="Times New Roman" w:eastAsia="宋体" w:hAnsi="Times New Roman" w:hint="eastAsia"/>
        </w:rPr>
        <w:t>，白蛋白</w:t>
      </w:r>
      <w:r w:rsidRPr="003E38F0">
        <w:rPr>
          <w:rFonts w:ascii="Times New Roman" w:eastAsia="宋体" w:hAnsi="Times New Roman" w:hint="eastAsia"/>
        </w:rPr>
        <w:t>28.1</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Pr="003E38F0">
        <w:rPr>
          <w:rFonts w:ascii="Times New Roman" w:eastAsia="宋体" w:hAnsi="Times New Roman" w:hint="eastAsia"/>
        </w:rPr>
        <w:t>10.9</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w:t>
      </w:r>
      <w:r w:rsidR="00A21E88" w:rsidRPr="003E38F0">
        <w:rPr>
          <w:rFonts w:ascii="Times New Roman" w:eastAsia="宋体" w:hAnsi="Times New Roman" w:hint="eastAsia"/>
        </w:rPr>
        <w:t>餐后血糖</w:t>
      </w:r>
      <w:r w:rsidR="00A21E88" w:rsidRPr="003E38F0">
        <w:rPr>
          <w:rFonts w:ascii="Times New Roman" w:eastAsia="宋体" w:hAnsi="Times New Roman" w:hint="eastAsia"/>
        </w:rPr>
        <w:t>15</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00A21E88" w:rsidRPr="003E38F0">
        <w:rPr>
          <w:rFonts w:ascii="Times New Roman" w:eastAsia="宋体" w:hAnsi="Times New Roman" w:hint="eastAsia"/>
        </w:rPr>
        <w:t>，</w:t>
      </w:r>
      <w:r w:rsidRPr="003E38F0">
        <w:rPr>
          <w:rFonts w:ascii="Times New Roman" w:eastAsia="宋体" w:hAnsi="Times New Roman" w:hint="eastAsia"/>
        </w:rPr>
        <w:t>胆固醇</w:t>
      </w:r>
      <w:r w:rsidRPr="003E38F0">
        <w:rPr>
          <w:rFonts w:ascii="Times New Roman" w:eastAsia="宋体" w:hAnsi="Times New Roman" w:hint="eastAsia"/>
        </w:rPr>
        <w:t>7.98</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，甘油三酯</w:t>
      </w:r>
      <w:r w:rsidR="009839C5" w:rsidRPr="003E38F0">
        <w:rPr>
          <w:rFonts w:ascii="Times New Roman" w:eastAsia="宋体" w:hAnsi="Times New Roman" w:hint="eastAsia"/>
        </w:rPr>
        <w:t>10.</w:t>
      </w:r>
      <w:r w:rsidRPr="003E38F0">
        <w:rPr>
          <w:rFonts w:ascii="Times New Roman" w:eastAsia="宋体" w:hAnsi="Times New Roman" w:hint="eastAsia"/>
        </w:rPr>
        <w:t>21</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，尿</w:t>
      </w:r>
      <w:r w:rsidRPr="003E38F0">
        <w:rPr>
          <w:rFonts w:ascii="Times New Roman" w:eastAsia="宋体" w:hAnsi="Times New Roman" w:hint="eastAsia"/>
        </w:rPr>
        <w:t>PCR6.54</w:t>
      </w:r>
      <w:r w:rsidR="000A7D69" w:rsidRPr="003E38F0">
        <w:rPr>
          <w:rFonts w:ascii="Times New Roman" w:eastAsia="宋体" w:hAnsi="Times New Roman" w:hint="eastAsia"/>
        </w:rPr>
        <w:t xml:space="preserve"> mg/g</w:t>
      </w:r>
      <w:r w:rsidRPr="003E38F0">
        <w:rPr>
          <w:rFonts w:ascii="Times New Roman" w:eastAsia="宋体" w:hAnsi="Times New Roman" w:hint="eastAsia"/>
        </w:rPr>
        <w:t>；</w:t>
      </w:r>
      <w:r w:rsidR="00153651" w:rsidRPr="003E38F0">
        <w:rPr>
          <w:rFonts w:ascii="Times New Roman" w:eastAsia="宋体" w:hAnsi="Times New Roman" w:hint="eastAsia"/>
        </w:rPr>
        <w:t>血常规正常，肝肾功能正常；</w:t>
      </w:r>
    </w:p>
    <w:p w:rsidR="00B16165" w:rsidRPr="003E38F0" w:rsidRDefault="00B16165" w:rsidP="003E38F0">
      <w:pPr>
        <w:spacing w:line="360" w:lineRule="auto"/>
        <w:rPr>
          <w:rFonts w:ascii="Times New Roman" w:eastAsia="宋体" w:hAnsi="Times New Roman"/>
        </w:rPr>
      </w:pPr>
      <w:r w:rsidRPr="003E38F0">
        <w:rPr>
          <w:rFonts w:ascii="Times New Roman" w:eastAsia="宋体" w:hAnsi="Times New Roman" w:hint="eastAsia"/>
        </w:rPr>
        <w:t>2018</w:t>
      </w:r>
      <w:r w:rsidR="00153651" w:rsidRPr="003E38F0">
        <w:rPr>
          <w:rFonts w:ascii="Times New Roman" w:eastAsia="宋体" w:hAnsi="Times New Roman" w:hint="eastAsia"/>
        </w:rPr>
        <w:t>年</w:t>
      </w:r>
      <w:r w:rsidR="00A21E88" w:rsidRPr="003E38F0">
        <w:rPr>
          <w:rFonts w:ascii="Times New Roman" w:eastAsia="宋体" w:hAnsi="Times New Roman" w:hint="eastAsia"/>
        </w:rPr>
        <w:t>6</w:t>
      </w:r>
      <w:r w:rsidRPr="003E38F0">
        <w:rPr>
          <w:rFonts w:ascii="Times New Roman" w:eastAsia="宋体" w:hAnsi="Times New Roman" w:hint="eastAsia"/>
        </w:rPr>
        <w:t>月</w:t>
      </w:r>
      <w:r w:rsidR="00A21E88" w:rsidRPr="003E38F0">
        <w:rPr>
          <w:rFonts w:ascii="Times New Roman" w:eastAsia="宋体" w:hAnsi="Times New Roman" w:hint="eastAsia"/>
        </w:rPr>
        <w:t>14</w:t>
      </w:r>
      <w:r w:rsidRPr="003E38F0">
        <w:rPr>
          <w:rFonts w:ascii="Times New Roman" w:eastAsia="宋体" w:hAnsi="Times New Roman" w:hint="eastAsia"/>
        </w:rPr>
        <w:t>日尿蛋白</w:t>
      </w:r>
      <w:r w:rsidRPr="003E38F0">
        <w:rPr>
          <w:rFonts w:ascii="Times New Roman" w:eastAsia="宋体" w:hAnsi="Times New Roman" w:hint="eastAsia"/>
        </w:rPr>
        <w:t>3+</w:t>
      </w:r>
      <w:r w:rsidRPr="003E38F0">
        <w:rPr>
          <w:rFonts w:ascii="Times New Roman" w:eastAsia="宋体" w:hAnsi="Times New Roman" w:hint="eastAsia"/>
        </w:rPr>
        <w:t>，白蛋白</w:t>
      </w:r>
      <w:r w:rsidR="00A21E88" w:rsidRPr="003E38F0">
        <w:rPr>
          <w:rFonts w:ascii="Times New Roman" w:eastAsia="宋体" w:hAnsi="Times New Roman" w:hint="eastAsia"/>
        </w:rPr>
        <w:t>27.5</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00A21E88" w:rsidRPr="003E38F0">
        <w:rPr>
          <w:rFonts w:ascii="Times New Roman" w:eastAsia="宋体" w:hAnsi="Times New Roman" w:hint="eastAsia"/>
        </w:rPr>
        <w:t>7.65</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w:t>
      </w:r>
      <w:r w:rsidR="00A21E88" w:rsidRPr="003E38F0">
        <w:rPr>
          <w:rFonts w:ascii="Times New Roman" w:eastAsia="宋体" w:hAnsi="Times New Roman" w:hint="eastAsia"/>
        </w:rPr>
        <w:t>餐后血糖</w:t>
      </w:r>
      <w:r w:rsidR="00A21E88" w:rsidRPr="003E38F0">
        <w:rPr>
          <w:rFonts w:ascii="Times New Roman" w:eastAsia="宋体" w:hAnsi="Times New Roman" w:hint="eastAsia"/>
        </w:rPr>
        <w:t>10.1</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00A21E88" w:rsidRPr="003E38F0">
        <w:rPr>
          <w:rFonts w:ascii="Times New Roman" w:eastAsia="宋体" w:hAnsi="Times New Roman" w:hint="eastAsia"/>
        </w:rPr>
        <w:t>,</w:t>
      </w:r>
      <w:r w:rsidRPr="003E38F0">
        <w:rPr>
          <w:rFonts w:ascii="Times New Roman" w:eastAsia="宋体" w:hAnsi="Times New Roman" w:hint="eastAsia"/>
        </w:rPr>
        <w:t>尿</w:t>
      </w:r>
      <w:r w:rsidRPr="003E38F0">
        <w:rPr>
          <w:rFonts w:ascii="Times New Roman" w:eastAsia="宋体" w:hAnsi="Times New Roman" w:hint="eastAsia"/>
        </w:rPr>
        <w:t>PCR</w:t>
      </w:r>
      <w:r w:rsidR="00A21E88" w:rsidRPr="003E38F0">
        <w:rPr>
          <w:rFonts w:ascii="Times New Roman" w:eastAsia="宋体" w:hAnsi="Times New Roman" w:hint="eastAsia"/>
        </w:rPr>
        <w:t>5.51</w:t>
      </w:r>
      <w:r w:rsidR="000A7D69" w:rsidRPr="003E38F0">
        <w:rPr>
          <w:rFonts w:ascii="Times New Roman" w:eastAsia="宋体" w:hAnsi="Times New Roman" w:hint="eastAsia"/>
        </w:rPr>
        <w:t xml:space="preserve"> mg/g</w:t>
      </w:r>
      <w:r w:rsidRPr="003E38F0">
        <w:rPr>
          <w:rFonts w:ascii="Times New Roman" w:eastAsia="宋体" w:hAnsi="Times New Roman" w:hint="eastAsia"/>
        </w:rPr>
        <w:t>；</w:t>
      </w:r>
      <w:r w:rsidR="00153651" w:rsidRPr="003E38F0">
        <w:rPr>
          <w:rFonts w:ascii="Times New Roman" w:eastAsia="宋体" w:hAnsi="Times New Roman" w:hint="eastAsia"/>
        </w:rPr>
        <w:t>血常规正常，肝肾功能正常；</w:t>
      </w:r>
    </w:p>
    <w:p w:rsidR="00B16165" w:rsidRPr="003E38F0" w:rsidRDefault="00B16165" w:rsidP="003E38F0">
      <w:pPr>
        <w:spacing w:line="360" w:lineRule="auto"/>
        <w:rPr>
          <w:rFonts w:ascii="Times New Roman" w:eastAsia="宋体" w:hAnsi="Times New Roman"/>
        </w:rPr>
      </w:pPr>
      <w:r w:rsidRPr="003E38F0">
        <w:rPr>
          <w:rFonts w:ascii="Times New Roman" w:eastAsia="宋体" w:hAnsi="Times New Roman" w:hint="eastAsia"/>
        </w:rPr>
        <w:t>2018</w:t>
      </w:r>
      <w:r w:rsidRPr="003E38F0">
        <w:rPr>
          <w:rFonts w:ascii="Times New Roman" w:eastAsia="宋体" w:hAnsi="Times New Roman" w:hint="eastAsia"/>
        </w:rPr>
        <w:t>年</w:t>
      </w:r>
      <w:r w:rsidR="00A21E88" w:rsidRPr="003E38F0">
        <w:rPr>
          <w:rFonts w:ascii="Times New Roman" w:eastAsia="宋体" w:hAnsi="Times New Roman" w:hint="eastAsia"/>
        </w:rPr>
        <w:t>7</w:t>
      </w:r>
      <w:r w:rsidRPr="003E38F0">
        <w:rPr>
          <w:rFonts w:ascii="Times New Roman" w:eastAsia="宋体" w:hAnsi="Times New Roman" w:hint="eastAsia"/>
        </w:rPr>
        <w:t>月</w:t>
      </w:r>
      <w:r w:rsidR="00A21E88" w:rsidRPr="003E38F0">
        <w:rPr>
          <w:rFonts w:ascii="Times New Roman" w:eastAsia="宋体" w:hAnsi="Times New Roman" w:hint="eastAsia"/>
        </w:rPr>
        <w:t>20</w:t>
      </w:r>
      <w:r w:rsidRPr="003E38F0">
        <w:rPr>
          <w:rFonts w:ascii="Times New Roman" w:eastAsia="宋体" w:hAnsi="Times New Roman" w:hint="eastAsia"/>
        </w:rPr>
        <w:t>日尿蛋白</w:t>
      </w:r>
      <w:r w:rsidRPr="003E38F0">
        <w:rPr>
          <w:rFonts w:ascii="Times New Roman" w:eastAsia="宋体" w:hAnsi="Times New Roman" w:hint="eastAsia"/>
        </w:rPr>
        <w:t>3+</w:t>
      </w:r>
      <w:r w:rsidRPr="003E38F0">
        <w:rPr>
          <w:rFonts w:ascii="Times New Roman" w:eastAsia="宋体" w:hAnsi="Times New Roman" w:hint="eastAsia"/>
        </w:rPr>
        <w:t>，白蛋白</w:t>
      </w:r>
      <w:r w:rsidRPr="003E38F0">
        <w:rPr>
          <w:rFonts w:ascii="Times New Roman" w:eastAsia="宋体" w:hAnsi="Times New Roman" w:hint="eastAsia"/>
        </w:rPr>
        <w:t>28</w:t>
      </w:r>
      <w:r w:rsidR="00A21E88" w:rsidRPr="003E38F0">
        <w:rPr>
          <w:rFonts w:ascii="Times New Roman" w:eastAsia="宋体" w:hAnsi="Times New Roman" w:hint="eastAsia"/>
        </w:rPr>
        <w:t>.2</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00A21E88" w:rsidRPr="003E38F0">
        <w:rPr>
          <w:rFonts w:ascii="Times New Roman" w:eastAsia="宋体" w:hAnsi="Times New Roman" w:hint="eastAsia"/>
        </w:rPr>
        <w:t>7.69</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w:t>
      </w:r>
      <w:r w:rsidR="00A21E88" w:rsidRPr="003E38F0">
        <w:rPr>
          <w:rFonts w:ascii="Times New Roman" w:eastAsia="宋体" w:hAnsi="Times New Roman" w:hint="eastAsia"/>
        </w:rPr>
        <w:t>餐后血糖</w:t>
      </w:r>
      <w:r w:rsidR="00A21E88" w:rsidRPr="003E38F0">
        <w:rPr>
          <w:rFonts w:ascii="Times New Roman" w:eastAsia="宋体" w:hAnsi="Times New Roman" w:hint="eastAsia"/>
        </w:rPr>
        <w:t>9.7</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00A21E88" w:rsidRPr="003E38F0">
        <w:rPr>
          <w:rFonts w:ascii="Times New Roman" w:eastAsia="宋体" w:hAnsi="Times New Roman" w:hint="eastAsia"/>
        </w:rPr>
        <w:t>，</w:t>
      </w:r>
      <w:r w:rsidRPr="003E38F0">
        <w:rPr>
          <w:rFonts w:ascii="Times New Roman" w:eastAsia="宋体" w:hAnsi="Times New Roman" w:hint="eastAsia"/>
        </w:rPr>
        <w:t>胆固醇</w:t>
      </w:r>
      <w:r w:rsidR="009839C5" w:rsidRPr="003E38F0">
        <w:rPr>
          <w:rFonts w:ascii="Times New Roman" w:eastAsia="宋体" w:hAnsi="Times New Roman" w:hint="eastAsia"/>
        </w:rPr>
        <w:t>6.</w:t>
      </w:r>
      <w:r w:rsidR="00A21E88" w:rsidRPr="003E38F0">
        <w:rPr>
          <w:rFonts w:ascii="Times New Roman" w:eastAsia="宋体" w:hAnsi="Times New Roman" w:hint="eastAsia"/>
        </w:rPr>
        <w:t>51</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，甘油三酯</w:t>
      </w:r>
      <w:r w:rsidR="00A21E88" w:rsidRPr="003E38F0">
        <w:rPr>
          <w:rFonts w:ascii="Times New Roman" w:eastAsia="宋体" w:hAnsi="Times New Roman" w:hint="eastAsia"/>
        </w:rPr>
        <w:t>1</w:t>
      </w:r>
      <w:r w:rsidRPr="003E38F0">
        <w:rPr>
          <w:rFonts w:ascii="Times New Roman" w:eastAsia="宋体" w:hAnsi="Times New Roman" w:hint="eastAsia"/>
        </w:rPr>
        <w:t>5.</w:t>
      </w:r>
      <w:r w:rsidR="00A21E88" w:rsidRPr="003E38F0">
        <w:rPr>
          <w:rFonts w:ascii="Times New Roman" w:eastAsia="宋体" w:hAnsi="Times New Roman" w:hint="eastAsia"/>
        </w:rPr>
        <w:t>63</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，尿</w:t>
      </w:r>
      <w:r w:rsidRPr="003E38F0">
        <w:rPr>
          <w:rFonts w:ascii="Times New Roman" w:eastAsia="宋体" w:hAnsi="Times New Roman" w:hint="eastAsia"/>
        </w:rPr>
        <w:t>PCR</w:t>
      </w:r>
      <w:r w:rsidR="00A21E88" w:rsidRPr="003E38F0">
        <w:rPr>
          <w:rFonts w:ascii="Times New Roman" w:eastAsia="宋体" w:hAnsi="Times New Roman" w:hint="eastAsia"/>
        </w:rPr>
        <w:t>2.7</w:t>
      </w:r>
      <w:r w:rsidR="000A7D69" w:rsidRPr="003E38F0">
        <w:rPr>
          <w:rFonts w:ascii="Times New Roman" w:eastAsia="宋体" w:hAnsi="Times New Roman" w:hint="eastAsia"/>
        </w:rPr>
        <w:t xml:space="preserve"> mg/g</w:t>
      </w:r>
      <w:r w:rsidRPr="003E38F0">
        <w:rPr>
          <w:rFonts w:ascii="Times New Roman" w:eastAsia="宋体" w:hAnsi="Times New Roman" w:hint="eastAsia"/>
        </w:rPr>
        <w:t>；</w:t>
      </w:r>
      <w:r w:rsidR="00153651" w:rsidRPr="003E38F0">
        <w:rPr>
          <w:rFonts w:ascii="Times New Roman" w:eastAsia="宋体" w:hAnsi="Times New Roman" w:hint="eastAsia"/>
        </w:rPr>
        <w:t>血常规正常，肝肾功能正常；</w:t>
      </w:r>
    </w:p>
    <w:p w:rsidR="00B16165" w:rsidRPr="003E38F0" w:rsidRDefault="00B16165" w:rsidP="003E38F0">
      <w:pPr>
        <w:spacing w:line="360" w:lineRule="auto"/>
        <w:rPr>
          <w:rFonts w:ascii="Times New Roman" w:eastAsia="宋体" w:hAnsi="Times New Roman"/>
        </w:rPr>
      </w:pPr>
      <w:r w:rsidRPr="003E38F0">
        <w:rPr>
          <w:rFonts w:ascii="Times New Roman" w:eastAsia="宋体" w:hAnsi="Times New Roman" w:hint="eastAsia"/>
        </w:rPr>
        <w:t>2018</w:t>
      </w:r>
      <w:r w:rsidRPr="003E38F0">
        <w:rPr>
          <w:rFonts w:ascii="Times New Roman" w:eastAsia="宋体" w:hAnsi="Times New Roman" w:hint="eastAsia"/>
        </w:rPr>
        <w:t>年</w:t>
      </w:r>
      <w:r w:rsidR="00A21E88" w:rsidRPr="003E38F0">
        <w:rPr>
          <w:rFonts w:ascii="Times New Roman" w:eastAsia="宋体" w:hAnsi="Times New Roman" w:hint="eastAsia"/>
        </w:rPr>
        <w:t>8</w:t>
      </w:r>
      <w:r w:rsidRPr="003E38F0">
        <w:rPr>
          <w:rFonts w:ascii="Times New Roman" w:eastAsia="宋体" w:hAnsi="Times New Roman" w:hint="eastAsia"/>
        </w:rPr>
        <w:t>月</w:t>
      </w:r>
      <w:r w:rsidR="00A21E88" w:rsidRPr="003E38F0">
        <w:rPr>
          <w:rFonts w:ascii="Times New Roman" w:eastAsia="宋体" w:hAnsi="Times New Roman" w:hint="eastAsia"/>
        </w:rPr>
        <w:t>17</w:t>
      </w:r>
      <w:r w:rsidRPr="003E38F0">
        <w:rPr>
          <w:rFonts w:ascii="Times New Roman" w:eastAsia="宋体" w:hAnsi="Times New Roman" w:hint="eastAsia"/>
        </w:rPr>
        <w:t>日尿蛋白</w:t>
      </w:r>
      <w:r w:rsidRPr="003E38F0">
        <w:rPr>
          <w:rFonts w:ascii="Times New Roman" w:eastAsia="宋体" w:hAnsi="Times New Roman" w:hint="eastAsia"/>
        </w:rPr>
        <w:t>3+</w:t>
      </w:r>
      <w:r w:rsidRPr="003E38F0">
        <w:rPr>
          <w:rFonts w:ascii="Times New Roman" w:eastAsia="宋体" w:hAnsi="Times New Roman" w:hint="eastAsia"/>
        </w:rPr>
        <w:t>，白蛋白</w:t>
      </w:r>
      <w:r w:rsidRPr="003E38F0">
        <w:rPr>
          <w:rFonts w:ascii="Times New Roman" w:eastAsia="宋体" w:hAnsi="Times New Roman" w:hint="eastAsia"/>
        </w:rPr>
        <w:t>2</w:t>
      </w:r>
      <w:r w:rsidR="00A21E88" w:rsidRPr="003E38F0">
        <w:rPr>
          <w:rFonts w:ascii="Times New Roman" w:eastAsia="宋体" w:hAnsi="Times New Roman" w:hint="eastAsia"/>
        </w:rPr>
        <w:t>5.</w:t>
      </w:r>
      <w:r w:rsidRPr="003E38F0">
        <w:rPr>
          <w:rFonts w:ascii="Times New Roman" w:eastAsia="宋体" w:hAnsi="Times New Roman" w:hint="eastAsia"/>
        </w:rPr>
        <w:t>8</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00A21E88" w:rsidRPr="003E38F0">
        <w:rPr>
          <w:rFonts w:ascii="Times New Roman" w:eastAsia="宋体" w:hAnsi="Times New Roman" w:hint="eastAsia"/>
        </w:rPr>
        <w:t>7.55</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w:t>
      </w:r>
      <w:r w:rsidR="00A21E88" w:rsidRPr="003E38F0">
        <w:rPr>
          <w:rFonts w:ascii="Times New Roman" w:eastAsia="宋体" w:hAnsi="Times New Roman" w:hint="eastAsia"/>
        </w:rPr>
        <w:t>餐血糖</w:t>
      </w:r>
      <w:r w:rsidR="00A21E88" w:rsidRPr="003E38F0">
        <w:rPr>
          <w:rFonts w:ascii="Times New Roman" w:eastAsia="宋体" w:hAnsi="Times New Roman" w:hint="eastAsia"/>
        </w:rPr>
        <w:t>8.6</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00A21E88" w:rsidRPr="003E38F0">
        <w:rPr>
          <w:rFonts w:ascii="Times New Roman" w:eastAsia="宋体" w:hAnsi="Times New Roman" w:hint="eastAsia"/>
        </w:rPr>
        <w:t>，</w:t>
      </w:r>
      <w:r w:rsidRPr="003E38F0">
        <w:rPr>
          <w:rFonts w:ascii="Times New Roman" w:eastAsia="宋体" w:hAnsi="Times New Roman" w:hint="eastAsia"/>
        </w:rPr>
        <w:t>胆固醇</w:t>
      </w:r>
      <w:r w:rsidR="00A21E88" w:rsidRPr="003E38F0">
        <w:rPr>
          <w:rFonts w:ascii="Times New Roman" w:eastAsia="宋体" w:hAnsi="Times New Roman" w:hint="eastAsia"/>
        </w:rPr>
        <w:t>6.32</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，甘油三酯</w:t>
      </w:r>
      <w:r w:rsidR="00A21E88" w:rsidRPr="003E38F0">
        <w:rPr>
          <w:rFonts w:ascii="Times New Roman" w:eastAsia="宋体" w:hAnsi="Times New Roman" w:hint="eastAsia"/>
        </w:rPr>
        <w:t>6.1</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，尿</w:t>
      </w:r>
      <w:r w:rsidR="00266CA4" w:rsidRPr="003E38F0">
        <w:rPr>
          <w:rFonts w:ascii="Times New Roman" w:eastAsia="宋体" w:hAnsi="Times New Roman" w:hint="eastAsia"/>
        </w:rPr>
        <w:t>PCR7.</w:t>
      </w:r>
      <w:r w:rsidR="00A21E88" w:rsidRPr="003E38F0">
        <w:rPr>
          <w:rFonts w:ascii="Times New Roman" w:eastAsia="宋体" w:hAnsi="Times New Roman" w:hint="eastAsia"/>
        </w:rPr>
        <w:t>78</w:t>
      </w:r>
      <w:r w:rsidR="000A7D69" w:rsidRPr="003E38F0">
        <w:rPr>
          <w:rFonts w:ascii="Times New Roman" w:eastAsia="宋体" w:hAnsi="Times New Roman" w:hint="eastAsia"/>
        </w:rPr>
        <w:t xml:space="preserve"> mg/g</w:t>
      </w:r>
      <w:r w:rsidRPr="003E38F0">
        <w:rPr>
          <w:rFonts w:ascii="Times New Roman" w:eastAsia="宋体" w:hAnsi="Times New Roman" w:hint="eastAsia"/>
        </w:rPr>
        <w:t>；</w:t>
      </w:r>
      <w:r w:rsidR="00153651" w:rsidRPr="003E38F0">
        <w:rPr>
          <w:rFonts w:ascii="Times New Roman" w:eastAsia="宋体" w:hAnsi="Times New Roman" w:hint="eastAsia"/>
        </w:rPr>
        <w:t>血常规正常，肝肾功能正常；</w:t>
      </w:r>
    </w:p>
    <w:p w:rsidR="00A21E88" w:rsidRPr="003E38F0" w:rsidRDefault="00A21E88" w:rsidP="003E38F0">
      <w:pPr>
        <w:spacing w:line="360" w:lineRule="auto"/>
        <w:rPr>
          <w:rFonts w:ascii="Times New Roman" w:eastAsia="宋体" w:hAnsi="Times New Roman"/>
        </w:rPr>
      </w:pPr>
      <w:r w:rsidRPr="003E38F0">
        <w:rPr>
          <w:rFonts w:ascii="Times New Roman" w:eastAsia="宋体" w:hAnsi="Times New Roman" w:hint="eastAsia"/>
        </w:rPr>
        <w:t>2018</w:t>
      </w:r>
      <w:r w:rsidRPr="003E38F0">
        <w:rPr>
          <w:rFonts w:ascii="Times New Roman" w:eastAsia="宋体" w:hAnsi="Times New Roman" w:hint="eastAsia"/>
        </w:rPr>
        <w:t>年</w:t>
      </w:r>
      <w:r w:rsidRPr="003E38F0">
        <w:rPr>
          <w:rFonts w:ascii="Times New Roman" w:eastAsia="宋体" w:hAnsi="Times New Roman" w:hint="eastAsia"/>
        </w:rPr>
        <w:t>9</w:t>
      </w:r>
      <w:r w:rsidRPr="003E38F0">
        <w:rPr>
          <w:rFonts w:ascii="Times New Roman" w:eastAsia="宋体" w:hAnsi="Times New Roman" w:hint="eastAsia"/>
        </w:rPr>
        <w:t>月</w:t>
      </w:r>
      <w:r w:rsidRPr="003E38F0">
        <w:rPr>
          <w:rFonts w:ascii="Times New Roman" w:eastAsia="宋体" w:hAnsi="Times New Roman" w:hint="eastAsia"/>
        </w:rPr>
        <w:t>20</w:t>
      </w:r>
      <w:r w:rsidRPr="003E38F0">
        <w:rPr>
          <w:rFonts w:ascii="Times New Roman" w:eastAsia="宋体" w:hAnsi="Times New Roman" w:hint="eastAsia"/>
        </w:rPr>
        <w:t>日尿蛋白</w:t>
      </w:r>
      <w:r w:rsidRPr="003E38F0">
        <w:rPr>
          <w:rFonts w:ascii="Times New Roman" w:eastAsia="宋体" w:hAnsi="Times New Roman" w:hint="eastAsia"/>
        </w:rPr>
        <w:t>3+</w:t>
      </w:r>
      <w:r w:rsidRPr="003E38F0">
        <w:rPr>
          <w:rFonts w:ascii="Times New Roman" w:eastAsia="宋体" w:hAnsi="Times New Roman" w:hint="eastAsia"/>
        </w:rPr>
        <w:t>，白蛋白</w:t>
      </w:r>
      <w:r w:rsidRPr="003E38F0">
        <w:rPr>
          <w:rFonts w:ascii="Times New Roman" w:eastAsia="宋体" w:hAnsi="Times New Roman" w:hint="eastAsia"/>
        </w:rPr>
        <w:t>27.2</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Pr="003E38F0">
        <w:rPr>
          <w:rFonts w:ascii="Times New Roman" w:eastAsia="宋体" w:hAnsi="Times New Roman" w:hint="eastAsia"/>
        </w:rPr>
        <w:t>6.98</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，甘油三酯</w:t>
      </w:r>
      <w:r w:rsidRPr="003E38F0">
        <w:rPr>
          <w:rFonts w:ascii="Times New Roman" w:eastAsia="宋体" w:hAnsi="Times New Roman" w:hint="eastAsia"/>
        </w:rPr>
        <w:t>5.16</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w:t>
      </w:r>
      <w:r w:rsidR="00761A7C" w:rsidRPr="003E38F0">
        <w:rPr>
          <w:rFonts w:ascii="Times New Roman" w:eastAsia="宋体" w:hAnsi="Times New Roman" w:hint="eastAsia"/>
        </w:rPr>
        <w:t>肌</w:t>
      </w:r>
      <w:proofErr w:type="gramStart"/>
      <w:r w:rsidR="00761A7C" w:rsidRPr="003E38F0">
        <w:rPr>
          <w:rFonts w:ascii="Times New Roman" w:eastAsia="宋体" w:hAnsi="Times New Roman" w:hint="eastAsia"/>
        </w:rPr>
        <w:t>酐</w:t>
      </w:r>
      <w:proofErr w:type="gramEnd"/>
      <w:r w:rsidR="00761A7C" w:rsidRPr="003E38F0">
        <w:rPr>
          <w:rFonts w:ascii="Times New Roman" w:eastAsia="宋体" w:hAnsi="Times New Roman" w:hint="eastAsia"/>
        </w:rPr>
        <w:t>94µmol/L</w:t>
      </w:r>
      <w:r w:rsidR="00761A7C" w:rsidRPr="003E38F0">
        <w:rPr>
          <w:rFonts w:ascii="Times New Roman" w:eastAsia="宋体" w:hAnsi="Times New Roman" w:hint="eastAsia"/>
        </w:rPr>
        <w:t>，</w:t>
      </w:r>
      <w:r w:rsidRPr="003E38F0">
        <w:rPr>
          <w:rFonts w:ascii="Times New Roman" w:eastAsia="宋体" w:hAnsi="Times New Roman" w:hint="eastAsia"/>
        </w:rPr>
        <w:t>尿</w:t>
      </w:r>
      <w:r w:rsidRPr="003E38F0">
        <w:rPr>
          <w:rFonts w:ascii="Times New Roman" w:eastAsia="宋体" w:hAnsi="Times New Roman" w:hint="eastAsia"/>
        </w:rPr>
        <w:t>PCR5.1</w:t>
      </w:r>
      <w:r w:rsidR="000A7D69" w:rsidRPr="003E38F0">
        <w:rPr>
          <w:rFonts w:ascii="Times New Roman" w:eastAsia="宋体" w:hAnsi="Times New Roman" w:hint="eastAsia"/>
        </w:rPr>
        <w:t xml:space="preserve"> mg/g</w:t>
      </w:r>
      <w:r w:rsidRPr="003E38F0">
        <w:rPr>
          <w:rFonts w:ascii="Times New Roman" w:eastAsia="宋体" w:hAnsi="Times New Roman" w:hint="eastAsia"/>
        </w:rPr>
        <w:t>；</w:t>
      </w:r>
      <w:r w:rsidR="00153651" w:rsidRPr="003E38F0">
        <w:rPr>
          <w:rFonts w:ascii="Times New Roman" w:eastAsia="宋体" w:hAnsi="Times New Roman" w:hint="eastAsia"/>
        </w:rPr>
        <w:t>血常规正常</w:t>
      </w:r>
      <w:r w:rsidR="00761A7C" w:rsidRPr="003E38F0">
        <w:rPr>
          <w:rFonts w:ascii="Times New Roman" w:eastAsia="宋体" w:hAnsi="Times New Roman" w:hint="eastAsia"/>
        </w:rPr>
        <w:t>，肝</w:t>
      </w:r>
      <w:r w:rsidR="00153651" w:rsidRPr="003E38F0">
        <w:rPr>
          <w:rFonts w:ascii="Times New Roman" w:eastAsia="宋体" w:hAnsi="Times New Roman" w:hint="eastAsia"/>
        </w:rPr>
        <w:t>功能正常；</w:t>
      </w:r>
    </w:p>
    <w:p w:rsidR="00A21E88" w:rsidRPr="003E38F0" w:rsidRDefault="00A21E88" w:rsidP="003E38F0">
      <w:pPr>
        <w:spacing w:line="360" w:lineRule="auto"/>
        <w:rPr>
          <w:rFonts w:ascii="Times New Roman" w:eastAsia="宋体" w:hAnsi="Times New Roman"/>
        </w:rPr>
      </w:pPr>
      <w:r w:rsidRPr="003E38F0">
        <w:rPr>
          <w:rFonts w:ascii="Times New Roman" w:eastAsia="宋体" w:hAnsi="Times New Roman" w:hint="eastAsia"/>
        </w:rPr>
        <w:lastRenderedPageBreak/>
        <w:t>2018</w:t>
      </w:r>
      <w:r w:rsidRPr="003E38F0">
        <w:rPr>
          <w:rFonts w:ascii="Times New Roman" w:eastAsia="宋体" w:hAnsi="Times New Roman" w:hint="eastAsia"/>
        </w:rPr>
        <w:t>年</w:t>
      </w:r>
      <w:r w:rsidRPr="003E38F0">
        <w:rPr>
          <w:rFonts w:ascii="Times New Roman" w:eastAsia="宋体" w:hAnsi="Times New Roman" w:hint="eastAsia"/>
        </w:rPr>
        <w:t>10</w:t>
      </w:r>
      <w:r w:rsidRPr="003E38F0">
        <w:rPr>
          <w:rFonts w:ascii="Times New Roman" w:eastAsia="宋体" w:hAnsi="Times New Roman" w:hint="eastAsia"/>
        </w:rPr>
        <w:t>月</w:t>
      </w:r>
      <w:r w:rsidRPr="003E38F0">
        <w:rPr>
          <w:rFonts w:ascii="Times New Roman" w:eastAsia="宋体" w:hAnsi="Times New Roman" w:hint="eastAsia"/>
        </w:rPr>
        <w:t>26</w:t>
      </w:r>
      <w:r w:rsidRPr="003E38F0">
        <w:rPr>
          <w:rFonts w:ascii="Times New Roman" w:eastAsia="宋体" w:hAnsi="Times New Roman" w:hint="eastAsia"/>
        </w:rPr>
        <w:t>日尿蛋白</w:t>
      </w:r>
      <w:r w:rsidRPr="003E38F0">
        <w:rPr>
          <w:rFonts w:ascii="Times New Roman" w:eastAsia="宋体" w:hAnsi="Times New Roman" w:hint="eastAsia"/>
        </w:rPr>
        <w:t>3+</w:t>
      </w:r>
      <w:r w:rsidRPr="003E38F0">
        <w:rPr>
          <w:rFonts w:ascii="Times New Roman" w:eastAsia="宋体" w:hAnsi="Times New Roman" w:hint="eastAsia"/>
        </w:rPr>
        <w:t>，白蛋白</w:t>
      </w:r>
      <w:r w:rsidRPr="003E38F0">
        <w:rPr>
          <w:rFonts w:ascii="Times New Roman" w:eastAsia="宋体" w:hAnsi="Times New Roman" w:hint="eastAsia"/>
        </w:rPr>
        <w:t>29.4</w:t>
      </w:r>
      <w:r w:rsidR="00153651" w:rsidRPr="003E38F0">
        <w:rPr>
          <w:rFonts w:ascii="Times New Roman" w:eastAsia="宋体" w:hAnsi="Times New Roman" w:hint="eastAsia"/>
        </w:rPr>
        <w:t xml:space="preserve"> g/L</w:t>
      </w:r>
      <w:r w:rsidRPr="003E38F0">
        <w:rPr>
          <w:rFonts w:ascii="Times New Roman" w:eastAsia="宋体" w:hAnsi="Times New Roman" w:hint="eastAsia"/>
        </w:rPr>
        <w:t>，空腹血糖</w:t>
      </w:r>
      <w:r w:rsidRPr="003E38F0">
        <w:rPr>
          <w:rFonts w:ascii="Times New Roman" w:eastAsia="宋体" w:hAnsi="Times New Roman" w:hint="eastAsia"/>
        </w:rPr>
        <w:t>7.77</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，餐后血糖</w:t>
      </w:r>
      <w:r w:rsidRPr="003E38F0">
        <w:rPr>
          <w:rFonts w:ascii="Times New Roman" w:eastAsia="宋体" w:hAnsi="Times New Roman" w:hint="eastAsia"/>
        </w:rPr>
        <w:t>8.8</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，胆固醇</w:t>
      </w:r>
      <w:r w:rsidRPr="003E38F0">
        <w:rPr>
          <w:rFonts w:ascii="Times New Roman" w:eastAsia="宋体" w:hAnsi="Times New Roman" w:hint="eastAsia"/>
        </w:rPr>
        <w:t>7.43</w:t>
      </w:r>
      <w:r w:rsidR="000A7D69" w:rsidRPr="003E38F0">
        <w:rPr>
          <w:rFonts w:ascii="Times New Roman" w:eastAsia="宋体" w:hAnsi="Times New Roman" w:hint="eastAsia"/>
        </w:rPr>
        <w:t xml:space="preserve"> </w:t>
      </w:r>
      <w:proofErr w:type="spellStart"/>
      <w:r w:rsidR="000A7D69" w:rsidRPr="003E38F0">
        <w:rPr>
          <w:rFonts w:ascii="Times New Roman" w:eastAsia="宋体" w:hAnsi="Times New Roman" w:hint="eastAsia"/>
        </w:rPr>
        <w:t>mmol</w:t>
      </w:r>
      <w:proofErr w:type="spellEnd"/>
      <w:r w:rsidR="000A7D69" w:rsidRPr="003E38F0">
        <w:rPr>
          <w:rFonts w:ascii="Times New Roman" w:eastAsia="宋体" w:hAnsi="Times New Roman" w:hint="eastAsia"/>
        </w:rPr>
        <w:t>/L</w:t>
      </w:r>
      <w:r w:rsidRPr="003E38F0">
        <w:rPr>
          <w:rFonts w:ascii="Times New Roman" w:eastAsia="宋体" w:hAnsi="Times New Roman" w:hint="eastAsia"/>
        </w:rPr>
        <w:t>,</w:t>
      </w:r>
      <w:r w:rsidR="00761A7C" w:rsidRPr="003E38F0">
        <w:rPr>
          <w:rFonts w:ascii="Times New Roman" w:eastAsia="宋体" w:hAnsi="Times New Roman" w:hint="eastAsia"/>
        </w:rPr>
        <w:t>肌</w:t>
      </w:r>
      <w:proofErr w:type="gramStart"/>
      <w:r w:rsidR="00761A7C" w:rsidRPr="003E38F0">
        <w:rPr>
          <w:rFonts w:ascii="Times New Roman" w:eastAsia="宋体" w:hAnsi="Times New Roman" w:hint="eastAsia"/>
        </w:rPr>
        <w:t>酐</w:t>
      </w:r>
      <w:proofErr w:type="gramEnd"/>
      <w:r w:rsidR="00761A7C" w:rsidRPr="003E38F0">
        <w:rPr>
          <w:rFonts w:ascii="Times New Roman" w:eastAsia="宋体" w:hAnsi="Times New Roman" w:hint="eastAsia"/>
        </w:rPr>
        <w:t>88µmol/L</w:t>
      </w:r>
      <w:r w:rsidR="00761A7C" w:rsidRPr="003E38F0">
        <w:rPr>
          <w:rFonts w:ascii="Times New Roman" w:eastAsia="宋体" w:hAnsi="Times New Roman" w:hint="eastAsia"/>
        </w:rPr>
        <w:t>，</w:t>
      </w:r>
      <w:r w:rsidRPr="003E38F0">
        <w:rPr>
          <w:rFonts w:ascii="Times New Roman" w:eastAsia="宋体" w:hAnsi="Times New Roman" w:hint="eastAsia"/>
        </w:rPr>
        <w:t>尿</w:t>
      </w:r>
      <w:r w:rsidRPr="003E38F0">
        <w:rPr>
          <w:rFonts w:ascii="Times New Roman" w:eastAsia="宋体" w:hAnsi="Times New Roman" w:hint="eastAsia"/>
        </w:rPr>
        <w:t>PCR6.59</w:t>
      </w:r>
      <w:r w:rsidR="000A7D69" w:rsidRPr="003E38F0">
        <w:rPr>
          <w:rFonts w:ascii="Times New Roman" w:eastAsia="宋体" w:hAnsi="Times New Roman" w:hint="eastAsia"/>
        </w:rPr>
        <w:t xml:space="preserve"> mg/g</w:t>
      </w:r>
      <w:r w:rsidRPr="003E38F0">
        <w:rPr>
          <w:rFonts w:ascii="Times New Roman" w:eastAsia="宋体" w:hAnsi="Times New Roman" w:hint="eastAsia"/>
        </w:rPr>
        <w:t>；</w:t>
      </w:r>
      <w:r w:rsidR="00153651" w:rsidRPr="003E38F0">
        <w:rPr>
          <w:rFonts w:ascii="Times New Roman" w:eastAsia="宋体" w:hAnsi="Times New Roman" w:hint="eastAsia"/>
        </w:rPr>
        <w:t>血常规正常</w:t>
      </w:r>
      <w:r w:rsidR="00761A7C" w:rsidRPr="003E38F0">
        <w:rPr>
          <w:rFonts w:ascii="Times New Roman" w:eastAsia="宋体" w:hAnsi="Times New Roman" w:hint="eastAsia"/>
        </w:rPr>
        <w:t>，肝</w:t>
      </w:r>
      <w:r w:rsidR="00153651" w:rsidRPr="003E38F0">
        <w:rPr>
          <w:rFonts w:ascii="Times New Roman" w:eastAsia="宋体" w:hAnsi="Times New Roman" w:hint="eastAsia"/>
        </w:rPr>
        <w:t>功能正常；</w:t>
      </w:r>
    </w:p>
    <w:p w:rsidR="00E614DE" w:rsidRDefault="00E614DE" w:rsidP="003E38F0">
      <w:pPr>
        <w:spacing w:line="360" w:lineRule="auto"/>
        <w:rPr>
          <w:rFonts w:ascii="Times New Roman" w:eastAsia="宋体" w:hAnsi="Times New Roman" w:hint="eastAsia"/>
        </w:rPr>
      </w:pPr>
      <w:r w:rsidRPr="003E38F0">
        <w:rPr>
          <w:rFonts w:ascii="Times New Roman" w:eastAsia="宋体" w:hAnsi="Times New Roman" w:hint="eastAsia"/>
        </w:rPr>
        <w:t>2018</w:t>
      </w:r>
      <w:r w:rsidRPr="003E38F0">
        <w:rPr>
          <w:rFonts w:ascii="Times New Roman" w:eastAsia="宋体" w:hAnsi="Times New Roman" w:hint="eastAsia"/>
        </w:rPr>
        <w:t>年</w:t>
      </w:r>
      <w:r w:rsidRPr="003E38F0">
        <w:rPr>
          <w:rFonts w:ascii="Times New Roman" w:eastAsia="宋体" w:hAnsi="Times New Roman" w:hint="eastAsia"/>
        </w:rPr>
        <w:t>11</w:t>
      </w:r>
      <w:r w:rsidRPr="003E38F0">
        <w:rPr>
          <w:rFonts w:ascii="Times New Roman" w:eastAsia="宋体" w:hAnsi="Times New Roman" w:hint="eastAsia"/>
        </w:rPr>
        <w:t>月</w:t>
      </w:r>
      <w:r w:rsidRPr="003E38F0">
        <w:rPr>
          <w:rFonts w:ascii="Times New Roman" w:eastAsia="宋体" w:hAnsi="Times New Roman" w:hint="eastAsia"/>
        </w:rPr>
        <w:t>23</w:t>
      </w:r>
      <w:r w:rsidRPr="003E38F0">
        <w:rPr>
          <w:rFonts w:ascii="Times New Roman" w:eastAsia="宋体" w:hAnsi="Times New Roman" w:hint="eastAsia"/>
        </w:rPr>
        <w:t>日尿蛋白</w:t>
      </w:r>
      <w:r w:rsidRPr="003E38F0">
        <w:rPr>
          <w:rFonts w:ascii="Times New Roman" w:eastAsia="宋体" w:hAnsi="Times New Roman" w:hint="eastAsia"/>
        </w:rPr>
        <w:t>3+</w:t>
      </w:r>
      <w:r w:rsidRPr="003E38F0">
        <w:rPr>
          <w:rFonts w:ascii="Times New Roman" w:eastAsia="宋体" w:hAnsi="Times New Roman" w:hint="eastAsia"/>
        </w:rPr>
        <w:t>，白蛋白</w:t>
      </w:r>
      <w:r w:rsidRPr="003E38F0">
        <w:rPr>
          <w:rFonts w:ascii="Times New Roman" w:eastAsia="宋体" w:hAnsi="Times New Roman" w:hint="eastAsia"/>
        </w:rPr>
        <w:t>30.2g/L</w:t>
      </w:r>
      <w:r w:rsidRPr="003E38F0">
        <w:rPr>
          <w:rFonts w:ascii="Times New Roman" w:eastAsia="宋体" w:hAnsi="Times New Roman" w:hint="eastAsia"/>
        </w:rPr>
        <w:t>，空腹血糖</w:t>
      </w:r>
      <w:r w:rsidRPr="003E38F0">
        <w:rPr>
          <w:rFonts w:ascii="Times New Roman" w:eastAsia="宋体" w:hAnsi="Times New Roman" w:hint="eastAsia"/>
        </w:rPr>
        <w:t xml:space="preserve">7.04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，餐后血糖</w:t>
      </w:r>
      <w:r w:rsidRPr="003E38F0">
        <w:rPr>
          <w:rFonts w:ascii="Times New Roman" w:eastAsia="宋体" w:hAnsi="Times New Roman" w:hint="eastAsia"/>
        </w:rPr>
        <w:t xml:space="preserve">8.8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，胆固醇</w:t>
      </w:r>
      <w:r w:rsidRPr="003E38F0">
        <w:rPr>
          <w:rFonts w:ascii="Times New Roman" w:eastAsia="宋体" w:hAnsi="Times New Roman" w:hint="eastAsia"/>
        </w:rPr>
        <w:t>6.88mmol/L,</w:t>
      </w:r>
      <w:r w:rsidRPr="003E38F0">
        <w:rPr>
          <w:rFonts w:ascii="Times New Roman" w:eastAsia="宋体" w:hAnsi="Times New Roman" w:hint="eastAsia"/>
        </w:rPr>
        <w:t>甘油三酯</w:t>
      </w:r>
      <w:r w:rsidRPr="003E38F0">
        <w:rPr>
          <w:rFonts w:ascii="Times New Roman" w:eastAsia="宋体" w:hAnsi="Times New Roman" w:hint="eastAsia"/>
        </w:rPr>
        <w:t xml:space="preserve">5.81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；肌</w:t>
      </w:r>
      <w:proofErr w:type="gramStart"/>
      <w:r w:rsidRPr="003E38F0">
        <w:rPr>
          <w:rFonts w:ascii="Times New Roman" w:eastAsia="宋体" w:hAnsi="Times New Roman" w:hint="eastAsia"/>
        </w:rPr>
        <w:t>酐</w:t>
      </w:r>
      <w:proofErr w:type="gramEnd"/>
      <w:r w:rsidRPr="003E38F0">
        <w:rPr>
          <w:rFonts w:ascii="Times New Roman" w:eastAsia="宋体" w:hAnsi="Times New Roman" w:hint="eastAsia"/>
        </w:rPr>
        <w:t>130.9µmol/L</w:t>
      </w:r>
      <w:r w:rsidRPr="003E38F0">
        <w:rPr>
          <w:rFonts w:ascii="Times New Roman" w:eastAsia="宋体" w:hAnsi="Times New Roman" w:hint="eastAsia"/>
        </w:rPr>
        <w:t>，尿</w:t>
      </w:r>
      <w:r w:rsidRPr="003E38F0">
        <w:rPr>
          <w:rFonts w:ascii="Times New Roman" w:eastAsia="宋体" w:hAnsi="Times New Roman" w:hint="eastAsia"/>
        </w:rPr>
        <w:t>PCR5.73 mg/g</w:t>
      </w:r>
      <w:r w:rsidR="00617877">
        <w:rPr>
          <w:rFonts w:ascii="Times New Roman" w:eastAsia="宋体" w:hAnsi="Times New Roman" w:hint="eastAsia"/>
        </w:rPr>
        <w:t>；血常规正常，肝功能正常。</w:t>
      </w:r>
    </w:p>
    <w:p w:rsidR="00617877" w:rsidRPr="00617877" w:rsidRDefault="00617877" w:rsidP="00617877">
      <w:pPr>
        <w:spacing w:line="360" w:lineRule="auto"/>
        <w:ind w:firstLineChars="200" w:firstLine="420"/>
        <w:rPr>
          <w:rFonts w:ascii="Times New Roman" w:eastAsia="宋体" w:hAnsi="Times New Roman"/>
        </w:rPr>
      </w:pPr>
      <w:r w:rsidRPr="003E38F0">
        <w:rPr>
          <w:rFonts w:ascii="Times New Roman" w:eastAsia="宋体" w:hAnsi="Times New Roman" w:hint="eastAsia"/>
        </w:rPr>
        <w:t>患者</w:t>
      </w:r>
      <w:r w:rsidRPr="003E38F0">
        <w:rPr>
          <w:rFonts w:ascii="Times New Roman" w:eastAsia="宋体" w:hAnsi="Times New Roman" w:hint="eastAsia"/>
        </w:rPr>
        <w:t>2018</w:t>
      </w:r>
      <w:r w:rsidRPr="003E38F0">
        <w:rPr>
          <w:rFonts w:ascii="Times New Roman" w:eastAsia="宋体" w:hAnsi="Times New Roman" w:hint="eastAsia"/>
        </w:rPr>
        <w:t>年</w:t>
      </w:r>
      <w:r w:rsidRPr="003E38F0">
        <w:rPr>
          <w:rFonts w:ascii="Times New Roman" w:eastAsia="宋体" w:hAnsi="Times New Roman" w:hint="eastAsia"/>
        </w:rPr>
        <w:t>9</w:t>
      </w:r>
      <w:r w:rsidRPr="003E38F0">
        <w:rPr>
          <w:rFonts w:ascii="Times New Roman" w:eastAsia="宋体" w:hAnsi="Times New Roman" w:hint="eastAsia"/>
        </w:rPr>
        <w:t>月肌</w:t>
      </w:r>
      <w:proofErr w:type="gramStart"/>
      <w:r w:rsidRPr="003E38F0">
        <w:rPr>
          <w:rFonts w:ascii="Times New Roman" w:eastAsia="宋体" w:hAnsi="Times New Roman" w:hint="eastAsia"/>
        </w:rPr>
        <w:t>酐</w:t>
      </w:r>
      <w:proofErr w:type="gramEnd"/>
      <w:r w:rsidRPr="003E38F0">
        <w:rPr>
          <w:rFonts w:ascii="Times New Roman" w:eastAsia="宋体" w:hAnsi="Times New Roman" w:hint="eastAsia"/>
        </w:rPr>
        <w:t>开始逐渐升高，</w:t>
      </w:r>
      <w:r>
        <w:rPr>
          <w:rFonts w:ascii="Times New Roman" w:eastAsia="宋体" w:hAnsi="Times New Roman" w:hint="eastAsia"/>
        </w:rPr>
        <w:t>88~130µmol/L</w:t>
      </w:r>
      <w:r>
        <w:rPr>
          <w:rFonts w:ascii="Times New Roman" w:eastAsia="宋体" w:hAnsi="Times New Roman" w:hint="eastAsia"/>
        </w:rPr>
        <w:t>。</w:t>
      </w:r>
      <w:r>
        <w:rPr>
          <w:rFonts w:ascii="Times New Roman" w:eastAsia="宋体" w:hAnsi="Times New Roman" w:hint="eastAsia"/>
        </w:rPr>
        <w:t>2019</w:t>
      </w:r>
      <w:r>
        <w:rPr>
          <w:rFonts w:ascii="Times New Roman" w:eastAsia="宋体" w:hAnsi="Times New Roman" w:hint="eastAsia"/>
        </w:rPr>
        <w:t>年</w:t>
      </w:r>
      <w:r>
        <w:rPr>
          <w:rFonts w:ascii="Times New Roman" w:eastAsia="宋体" w:hAnsi="Times New Roman" w:hint="eastAsia"/>
        </w:rPr>
        <w:t>1</w:t>
      </w:r>
      <w:r>
        <w:rPr>
          <w:rFonts w:ascii="Times New Roman" w:eastAsia="宋体" w:hAnsi="Times New Roman" w:hint="eastAsia"/>
        </w:rPr>
        <w:t>月因疗效欠佳第三次入院治疗，综合</w:t>
      </w:r>
      <w:r>
        <w:rPr>
          <w:rFonts w:ascii="Times New Roman" w:eastAsia="宋体" w:hAnsi="Times New Roman" w:hint="eastAsia"/>
        </w:rPr>
        <w:t xml:space="preserve"> </w:t>
      </w:r>
      <w:r>
        <w:rPr>
          <w:rFonts w:ascii="Times New Roman" w:eastAsia="宋体" w:hAnsi="Times New Roman" w:hint="eastAsia"/>
        </w:rPr>
        <w:t>评估病情</w:t>
      </w:r>
      <w:proofErr w:type="gramStart"/>
      <w:r>
        <w:rPr>
          <w:rFonts w:ascii="Times New Roman" w:eastAsia="宋体" w:hAnsi="Times New Roman" w:hint="eastAsia"/>
        </w:rPr>
        <w:t>后行利妥昔单</w:t>
      </w:r>
      <w:proofErr w:type="gramEnd"/>
      <w:r>
        <w:rPr>
          <w:rFonts w:ascii="Times New Roman" w:eastAsia="宋体" w:hAnsi="Times New Roman" w:hint="eastAsia"/>
        </w:rPr>
        <w:t>抗</w:t>
      </w:r>
      <w:r>
        <w:rPr>
          <w:rFonts w:ascii="Times New Roman" w:eastAsia="宋体" w:hAnsi="Times New Roman" w:hint="eastAsia"/>
        </w:rPr>
        <w:t>600</w:t>
      </w:r>
      <w:r>
        <w:rPr>
          <w:rFonts w:ascii="Times New Roman" w:eastAsia="宋体" w:hAnsi="Times New Roman" w:hint="eastAsia"/>
        </w:rPr>
        <w:t>毫克静脉，</w:t>
      </w:r>
      <w:r>
        <w:rPr>
          <w:rFonts w:ascii="Times New Roman" w:eastAsia="宋体" w:hAnsi="Times New Roman" w:hint="eastAsia"/>
        </w:rPr>
        <w:t>2</w:t>
      </w:r>
      <w:r>
        <w:rPr>
          <w:rFonts w:ascii="Times New Roman" w:eastAsia="宋体" w:hAnsi="Times New Roman" w:hint="eastAsia"/>
        </w:rPr>
        <w:t>周</w:t>
      </w:r>
      <w:r>
        <w:rPr>
          <w:rFonts w:ascii="Times New Roman" w:eastAsia="宋体" w:hAnsi="Times New Roman" w:hint="eastAsia"/>
        </w:rPr>
        <w:t>1</w:t>
      </w:r>
      <w:r>
        <w:rPr>
          <w:rFonts w:ascii="Times New Roman" w:eastAsia="宋体" w:hAnsi="Times New Roman" w:hint="eastAsia"/>
        </w:rPr>
        <w:t>次，共用</w:t>
      </w:r>
      <w:r>
        <w:rPr>
          <w:rFonts w:ascii="Times New Roman" w:eastAsia="宋体" w:hAnsi="Times New Roman" w:hint="eastAsia"/>
        </w:rPr>
        <w:t>2</w:t>
      </w:r>
      <w:r>
        <w:rPr>
          <w:rFonts w:ascii="Times New Roman" w:eastAsia="宋体" w:hAnsi="Times New Roman" w:hint="eastAsia"/>
        </w:rPr>
        <w:t>次。</w:t>
      </w:r>
      <w:r w:rsidR="00FB0705">
        <w:rPr>
          <w:rFonts w:ascii="Times New Roman" w:eastAsia="宋体" w:hAnsi="Times New Roman" w:hint="eastAsia"/>
        </w:rPr>
        <w:t>2016</w:t>
      </w:r>
      <w:r w:rsidR="00FB0705">
        <w:rPr>
          <w:rFonts w:ascii="Times New Roman" w:eastAsia="宋体" w:hAnsi="Times New Roman" w:hint="eastAsia"/>
        </w:rPr>
        <w:t>年发现</w:t>
      </w:r>
      <w:r w:rsidRPr="003E38F0">
        <w:rPr>
          <w:rFonts w:ascii="Times New Roman" w:eastAsia="宋体" w:hAnsi="Times New Roman" w:hint="eastAsia"/>
        </w:rPr>
        <w:t>高血压病史。</w:t>
      </w:r>
      <w:r w:rsidR="00FB0705">
        <w:rPr>
          <w:rFonts w:ascii="Times New Roman" w:eastAsia="宋体" w:hAnsi="Times New Roman" w:hint="eastAsia"/>
        </w:rPr>
        <w:t>入院</w:t>
      </w:r>
      <w:r w:rsidRPr="003E38F0">
        <w:rPr>
          <w:rFonts w:ascii="Times New Roman" w:eastAsia="宋体" w:hAnsi="Times New Roman" w:hint="eastAsia"/>
        </w:rPr>
        <w:t>查体：血压</w:t>
      </w:r>
      <w:r w:rsidRPr="003E38F0">
        <w:rPr>
          <w:rFonts w:ascii="Times New Roman" w:eastAsia="宋体" w:hAnsi="Times New Roman" w:hint="eastAsia"/>
        </w:rPr>
        <w:t>136/85mm/Hg</w:t>
      </w:r>
      <w:r w:rsidRPr="003E38F0">
        <w:rPr>
          <w:rFonts w:ascii="Times New Roman" w:eastAsia="宋体" w:hAnsi="Times New Roman" w:hint="eastAsia"/>
        </w:rPr>
        <w:t>，体型肥胖，满月脸，颜面下肢轻度水肿，心肺查体无异常，腹部膨隆，移动性浊音阴性。患者目前服用的药物是代文、拜阿司匹林、阿法骨化醇、立普妥、</w:t>
      </w:r>
      <w:proofErr w:type="gramStart"/>
      <w:r w:rsidRPr="003E38F0">
        <w:rPr>
          <w:rFonts w:ascii="Times New Roman" w:eastAsia="宋体" w:hAnsi="Times New Roman" w:hint="eastAsia"/>
        </w:rPr>
        <w:t>来氟米特</w:t>
      </w:r>
      <w:proofErr w:type="gramEnd"/>
      <w:r w:rsidRPr="003E38F0">
        <w:rPr>
          <w:rFonts w:ascii="Times New Roman" w:eastAsia="宋体" w:hAnsi="Times New Roman" w:hint="eastAsia"/>
        </w:rPr>
        <w:t>、拜糖平。</w:t>
      </w:r>
      <w:r w:rsidR="009300D7">
        <w:rPr>
          <w:rFonts w:ascii="Times New Roman" w:eastAsia="宋体" w:hAnsi="Times New Roman" w:hint="eastAsia"/>
        </w:rPr>
        <w:t>检查检验如下：</w:t>
      </w:r>
    </w:p>
    <w:p w:rsidR="00ED0C2E" w:rsidRDefault="0018522E" w:rsidP="00ED0C2E">
      <w:pPr>
        <w:spacing w:line="360" w:lineRule="auto"/>
        <w:rPr>
          <w:rFonts w:ascii="Times New Roman" w:eastAsia="宋体" w:hAnsi="Times New Roman"/>
        </w:rPr>
      </w:pPr>
      <w:r>
        <w:rPr>
          <w:rFonts w:ascii="Times New Roman" w:eastAsia="宋体" w:hAnsi="Times New Roman" w:hint="eastAsia"/>
        </w:rPr>
        <w:t>2019</w:t>
      </w:r>
      <w:r>
        <w:rPr>
          <w:rFonts w:ascii="Times New Roman" w:eastAsia="宋体" w:hAnsi="Times New Roman" w:hint="eastAsia"/>
        </w:rPr>
        <w:t>年</w:t>
      </w:r>
      <w:r>
        <w:rPr>
          <w:rFonts w:ascii="Times New Roman" w:eastAsia="宋体" w:hAnsi="Times New Roman" w:hint="eastAsia"/>
        </w:rPr>
        <w:t>1</w:t>
      </w:r>
      <w:r>
        <w:rPr>
          <w:rFonts w:ascii="Times New Roman" w:eastAsia="宋体" w:hAnsi="Times New Roman" w:hint="eastAsia"/>
        </w:rPr>
        <w:t>月</w:t>
      </w:r>
      <w:r w:rsidR="00ED0C2E">
        <w:rPr>
          <w:rFonts w:ascii="Times New Roman" w:eastAsia="宋体" w:hAnsi="Times New Roman" w:hint="eastAsia"/>
        </w:rPr>
        <w:t>24</w:t>
      </w:r>
      <w:r w:rsidR="00ED0C2E">
        <w:rPr>
          <w:rFonts w:ascii="Times New Roman" w:eastAsia="宋体" w:hAnsi="Times New Roman" w:hint="eastAsia"/>
        </w:rPr>
        <w:t>日</w:t>
      </w:r>
      <w:r w:rsidR="00617877">
        <w:rPr>
          <w:rFonts w:ascii="Times New Roman" w:eastAsia="宋体" w:hAnsi="Times New Roman" w:hint="eastAsia"/>
        </w:rPr>
        <w:t>再次入院后化验</w:t>
      </w:r>
      <w:r w:rsidRPr="00ED0C2E">
        <w:rPr>
          <w:rFonts w:ascii="Times New Roman" w:eastAsia="宋体" w:hAnsi="Times New Roman" w:cs="宋体"/>
          <w:kern w:val="0"/>
          <w:szCs w:val="21"/>
        </w:rPr>
        <w:t>PLA2R</w:t>
      </w:r>
      <w:r w:rsidRPr="00ED0C2E">
        <w:rPr>
          <w:rFonts w:ascii="Times New Roman" w:eastAsia="宋体" w:hAnsi="Times New Roman" w:cs="宋体" w:hint="eastAsia"/>
          <w:kern w:val="0"/>
          <w:szCs w:val="21"/>
        </w:rPr>
        <w:t>抗体滴度</w:t>
      </w:r>
      <w:r w:rsidRPr="00ED0C2E">
        <w:rPr>
          <w:rFonts w:ascii="Times New Roman" w:eastAsia="宋体" w:hAnsi="Times New Roman" w:cs="宋体" w:hint="eastAsia"/>
          <w:kern w:val="0"/>
          <w:szCs w:val="21"/>
        </w:rPr>
        <w:t>332RU/</w:t>
      </w:r>
      <w:r w:rsidRPr="00ED0C2E">
        <w:rPr>
          <w:rFonts w:ascii="Times New Roman" w:eastAsia="宋体" w:hAnsi="Times New Roman" w:cs="宋体"/>
          <w:kern w:val="0"/>
          <w:szCs w:val="21"/>
        </w:rPr>
        <w:t>Ml</w:t>
      </w:r>
      <w:r w:rsidR="00ED0C2E">
        <w:rPr>
          <w:rFonts w:ascii="Times New Roman" w:eastAsia="宋体" w:hAnsi="Times New Roman" w:cs="宋体" w:hint="eastAsia"/>
          <w:kern w:val="0"/>
          <w:szCs w:val="21"/>
        </w:rPr>
        <w:t>，</w:t>
      </w:r>
      <w:r w:rsidR="00ED0C2E" w:rsidRPr="003E38F0">
        <w:rPr>
          <w:rFonts w:ascii="Times New Roman" w:eastAsia="宋体" w:hAnsi="Times New Roman" w:hint="eastAsia"/>
        </w:rPr>
        <w:t>尿蛋白</w:t>
      </w:r>
      <w:r w:rsidR="00ED0C2E" w:rsidRPr="003E38F0">
        <w:rPr>
          <w:rFonts w:ascii="Times New Roman" w:eastAsia="宋体" w:hAnsi="Times New Roman" w:hint="eastAsia"/>
        </w:rPr>
        <w:t>3+</w:t>
      </w:r>
      <w:r w:rsidR="00ED0C2E" w:rsidRPr="003E38F0">
        <w:rPr>
          <w:rFonts w:ascii="Times New Roman" w:eastAsia="宋体" w:hAnsi="Times New Roman" w:hint="eastAsia"/>
        </w:rPr>
        <w:t>，白蛋白</w:t>
      </w:r>
      <w:r w:rsidR="00ED0C2E">
        <w:rPr>
          <w:rFonts w:ascii="Times New Roman" w:eastAsia="宋体" w:hAnsi="Times New Roman" w:hint="eastAsia"/>
        </w:rPr>
        <w:t>28.6</w:t>
      </w:r>
      <w:r w:rsidR="00ED0C2E" w:rsidRPr="003E38F0">
        <w:rPr>
          <w:rFonts w:ascii="Times New Roman" w:eastAsia="宋体" w:hAnsi="Times New Roman" w:hint="eastAsia"/>
        </w:rPr>
        <w:t>g/L</w:t>
      </w:r>
      <w:r w:rsidR="00ED0C2E" w:rsidRPr="003E38F0">
        <w:rPr>
          <w:rFonts w:ascii="Times New Roman" w:eastAsia="宋体" w:hAnsi="Times New Roman" w:hint="eastAsia"/>
        </w:rPr>
        <w:t>，空腹血糖</w:t>
      </w:r>
      <w:r w:rsidR="00ED0C2E">
        <w:rPr>
          <w:rFonts w:ascii="Times New Roman" w:eastAsia="宋体" w:hAnsi="Times New Roman" w:hint="eastAsia"/>
        </w:rPr>
        <w:t>8.25</w:t>
      </w:r>
      <w:r w:rsidR="00ED0C2E" w:rsidRPr="003E38F0">
        <w:rPr>
          <w:rFonts w:ascii="Times New Roman" w:eastAsia="宋体" w:hAnsi="Times New Roman" w:hint="eastAsia"/>
        </w:rPr>
        <w:t xml:space="preserve"> </w:t>
      </w:r>
      <w:proofErr w:type="spellStart"/>
      <w:r w:rsidR="00ED0C2E" w:rsidRPr="003E38F0">
        <w:rPr>
          <w:rFonts w:ascii="Times New Roman" w:eastAsia="宋体" w:hAnsi="Times New Roman" w:hint="eastAsia"/>
        </w:rPr>
        <w:t>mmol</w:t>
      </w:r>
      <w:proofErr w:type="spellEnd"/>
      <w:r w:rsidR="00ED0C2E" w:rsidRPr="003E38F0">
        <w:rPr>
          <w:rFonts w:ascii="Times New Roman" w:eastAsia="宋体" w:hAnsi="Times New Roman" w:hint="eastAsia"/>
        </w:rPr>
        <w:t>/L</w:t>
      </w:r>
      <w:r w:rsidR="00ED0C2E" w:rsidRPr="003E38F0">
        <w:rPr>
          <w:rFonts w:ascii="Times New Roman" w:eastAsia="宋体" w:hAnsi="Times New Roman" w:hint="eastAsia"/>
        </w:rPr>
        <w:t>，胆固醇</w:t>
      </w:r>
      <w:r w:rsidR="00ED0C2E">
        <w:rPr>
          <w:rFonts w:ascii="Times New Roman" w:eastAsia="宋体" w:hAnsi="Times New Roman" w:hint="eastAsia"/>
        </w:rPr>
        <w:t>7.16</w:t>
      </w:r>
      <w:r w:rsidR="00ED0C2E" w:rsidRPr="003E38F0">
        <w:rPr>
          <w:rFonts w:ascii="Times New Roman" w:eastAsia="宋体" w:hAnsi="Times New Roman" w:hint="eastAsia"/>
        </w:rPr>
        <w:t>mmol/L,</w:t>
      </w:r>
      <w:r w:rsidR="00ED0C2E" w:rsidRPr="003E38F0">
        <w:rPr>
          <w:rFonts w:ascii="Times New Roman" w:eastAsia="宋体" w:hAnsi="Times New Roman" w:hint="eastAsia"/>
        </w:rPr>
        <w:t>甘油三酯</w:t>
      </w:r>
      <w:r w:rsidR="00ED0C2E">
        <w:rPr>
          <w:rFonts w:ascii="Times New Roman" w:eastAsia="宋体" w:hAnsi="Times New Roman" w:hint="eastAsia"/>
        </w:rPr>
        <w:t>7.91</w:t>
      </w:r>
      <w:r w:rsidR="00ED0C2E" w:rsidRPr="003E38F0">
        <w:rPr>
          <w:rFonts w:ascii="Times New Roman" w:eastAsia="宋体" w:hAnsi="Times New Roman" w:hint="eastAsia"/>
        </w:rPr>
        <w:t xml:space="preserve"> </w:t>
      </w:r>
      <w:proofErr w:type="spellStart"/>
      <w:r w:rsidR="00ED0C2E" w:rsidRPr="003E38F0">
        <w:rPr>
          <w:rFonts w:ascii="Times New Roman" w:eastAsia="宋体" w:hAnsi="Times New Roman" w:hint="eastAsia"/>
        </w:rPr>
        <w:t>mmol</w:t>
      </w:r>
      <w:proofErr w:type="spellEnd"/>
      <w:r w:rsidR="00ED0C2E" w:rsidRPr="003E38F0">
        <w:rPr>
          <w:rFonts w:ascii="Times New Roman" w:eastAsia="宋体" w:hAnsi="Times New Roman" w:hint="eastAsia"/>
        </w:rPr>
        <w:t>/L</w:t>
      </w:r>
      <w:r w:rsidR="00ED0C2E" w:rsidRPr="003E38F0">
        <w:rPr>
          <w:rFonts w:ascii="Times New Roman" w:eastAsia="宋体" w:hAnsi="Times New Roman" w:hint="eastAsia"/>
        </w:rPr>
        <w:t>；肌</w:t>
      </w:r>
      <w:proofErr w:type="gramStart"/>
      <w:r w:rsidR="00ED0C2E" w:rsidRPr="003E38F0">
        <w:rPr>
          <w:rFonts w:ascii="Times New Roman" w:eastAsia="宋体" w:hAnsi="Times New Roman" w:hint="eastAsia"/>
        </w:rPr>
        <w:t>酐</w:t>
      </w:r>
      <w:proofErr w:type="gramEnd"/>
      <w:r w:rsidR="00ED0C2E">
        <w:rPr>
          <w:rFonts w:ascii="Times New Roman" w:eastAsia="宋体" w:hAnsi="Times New Roman" w:hint="eastAsia"/>
        </w:rPr>
        <w:t>80</w:t>
      </w:r>
      <w:r w:rsidR="00ED0C2E" w:rsidRPr="003E38F0">
        <w:rPr>
          <w:rFonts w:ascii="Times New Roman" w:eastAsia="宋体" w:hAnsi="Times New Roman" w:hint="eastAsia"/>
        </w:rPr>
        <w:t>.9µmol/L</w:t>
      </w:r>
      <w:r w:rsidR="00ED0C2E" w:rsidRPr="003E38F0">
        <w:rPr>
          <w:rFonts w:ascii="Times New Roman" w:eastAsia="宋体" w:hAnsi="Times New Roman" w:hint="eastAsia"/>
        </w:rPr>
        <w:t>，尿</w:t>
      </w:r>
      <w:r w:rsidR="00ED0C2E" w:rsidRPr="003E38F0">
        <w:rPr>
          <w:rFonts w:ascii="Times New Roman" w:eastAsia="宋体" w:hAnsi="Times New Roman" w:hint="eastAsia"/>
        </w:rPr>
        <w:t>PCR</w:t>
      </w:r>
      <w:r w:rsidR="00ED0C2E">
        <w:rPr>
          <w:rFonts w:ascii="Times New Roman" w:eastAsia="宋体" w:hAnsi="Times New Roman" w:hint="eastAsia"/>
        </w:rPr>
        <w:t>7.92</w:t>
      </w:r>
      <w:r w:rsidR="00ED0C2E" w:rsidRPr="003E38F0">
        <w:rPr>
          <w:rFonts w:ascii="Times New Roman" w:eastAsia="宋体" w:hAnsi="Times New Roman" w:hint="eastAsia"/>
        </w:rPr>
        <w:t xml:space="preserve"> mg/g</w:t>
      </w:r>
      <w:r w:rsidR="00ED0C2E" w:rsidRPr="003E38F0">
        <w:rPr>
          <w:rFonts w:ascii="Times New Roman" w:eastAsia="宋体" w:hAnsi="Times New Roman" w:hint="eastAsia"/>
        </w:rPr>
        <w:t>；血常规正常，肝功能正常；</w:t>
      </w:r>
      <w:r w:rsidR="00617877">
        <w:rPr>
          <w:rFonts w:ascii="Times New Roman" w:eastAsia="宋体" w:hAnsi="Times New Roman" w:hint="eastAsia"/>
        </w:rPr>
        <w:t>心电图和肺部</w:t>
      </w:r>
      <w:r w:rsidR="00617877">
        <w:rPr>
          <w:rFonts w:ascii="Times New Roman" w:eastAsia="宋体" w:hAnsi="Times New Roman" w:hint="eastAsia"/>
        </w:rPr>
        <w:t>CT</w:t>
      </w:r>
      <w:r w:rsidR="00617877">
        <w:rPr>
          <w:rFonts w:ascii="Times New Roman" w:eastAsia="宋体" w:hAnsi="Times New Roman" w:hint="eastAsia"/>
        </w:rPr>
        <w:t>正常；彩超双肾大小正常，结构尚清晰；</w:t>
      </w:r>
    </w:p>
    <w:p w:rsidR="00ED0C2E" w:rsidRDefault="00ED0C2E" w:rsidP="00ED0C2E">
      <w:pPr>
        <w:spacing w:line="360" w:lineRule="auto"/>
        <w:rPr>
          <w:rFonts w:ascii="Times New Roman" w:eastAsia="宋体" w:hAnsi="Times New Roman"/>
        </w:rPr>
      </w:pPr>
      <w:r>
        <w:rPr>
          <w:rFonts w:ascii="Times New Roman" w:eastAsia="宋体" w:hAnsi="Times New Roman" w:hint="eastAsia"/>
        </w:rPr>
        <w:t>2019</w:t>
      </w:r>
      <w:r>
        <w:rPr>
          <w:rFonts w:ascii="Times New Roman" w:eastAsia="宋体" w:hAnsi="Times New Roman" w:hint="eastAsia"/>
        </w:rPr>
        <w:t>年</w:t>
      </w:r>
      <w:r>
        <w:rPr>
          <w:rFonts w:ascii="Times New Roman" w:eastAsia="宋体" w:hAnsi="Times New Roman" w:hint="eastAsia"/>
        </w:rPr>
        <w:t>2</w:t>
      </w:r>
      <w:r>
        <w:rPr>
          <w:rFonts w:ascii="Times New Roman" w:eastAsia="宋体" w:hAnsi="Times New Roman" w:hint="eastAsia"/>
        </w:rPr>
        <w:t>月</w:t>
      </w:r>
      <w:r>
        <w:rPr>
          <w:rFonts w:ascii="Times New Roman" w:eastAsia="宋体" w:hAnsi="Times New Roman" w:hint="eastAsia"/>
        </w:rPr>
        <w:t>28</w:t>
      </w:r>
      <w:r>
        <w:rPr>
          <w:rFonts w:ascii="Times New Roman" w:eastAsia="宋体" w:hAnsi="Times New Roman" w:hint="eastAsia"/>
        </w:rPr>
        <w:t>日</w:t>
      </w:r>
      <w:r w:rsidRPr="003E38F0">
        <w:rPr>
          <w:rFonts w:ascii="Times New Roman" w:eastAsia="宋体" w:hAnsi="Times New Roman" w:hint="eastAsia"/>
        </w:rPr>
        <w:t>尿蛋白</w:t>
      </w:r>
      <w:r w:rsidRPr="003E38F0">
        <w:rPr>
          <w:rFonts w:ascii="Times New Roman" w:eastAsia="宋体" w:hAnsi="Times New Roman" w:hint="eastAsia"/>
        </w:rPr>
        <w:t>3+</w:t>
      </w:r>
      <w:r w:rsidRPr="003E38F0">
        <w:rPr>
          <w:rFonts w:ascii="Times New Roman" w:eastAsia="宋体" w:hAnsi="Times New Roman" w:hint="eastAsia"/>
        </w:rPr>
        <w:t>，白蛋白</w:t>
      </w:r>
      <w:r>
        <w:rPr>
          <w:rFonts w:ascii="Times New Roman" w:eastAsia="宋体" w:hAnsi="Times New Roman" w:hint="eastAsia"/>
        </w:rPr>
        <w:t>30</w:t>
      </w:r>
      <w:r w:rsidRPr="003E38F0">
        <w:rPr>
          <w:rFonts w:ascii="Times New Roman" w:eastAsia="宋体" w:hAnsi="Times New Roman" w:hint="eastAsia"/>
        </w:rPr>
        <w:t>g/L</w:t>
      </w:r>
      <w:r w:rsidRPr="003E38F0">
        <w:rPr>
          <w:rFonts w:ascii="Times New Roman" w:eastAsia="宋体" w:hAnsi="Times New Roman" w:hint="eastAsia"/>
        </w:rPr>
        <w:t>，空腹血糖</w:t>
      </w:r>
      <w:r>
        <w:rPr>
          <w:rFonts w:ascii="Times New Roman" w:eastAsia="宋体" w:hAnsi="Times New Roman" w:hint="eastAsia"/>
        </w:rPr>
        <w:t>8.47</w:t>
      </w:r>
      <w:r w:rsidRPr="003E38F0">
        <w:rPr>
          <w:rFonts w:ascii="Times New Roman" w:eastAsia="宋体" w:hAnsi="Times New Roman" w:hint="eastAsia"/>
        </w:rPr>
        <w:t xml:space="preserve">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，胆固醇</w:t>
      </w:r>
      <w:r w:rsidRPr="003E38F0">
        <w:rPr>
          <w:rFonts w:ascii="Times New Roman" w:eastAsia="宋体" w:hAnsi="Times New Roman" w:hint="eastAsia"/>
        </w:rPr>
        <w:t>6.</w:t>
      </w:r>
      <w:r>
        <w:rPr>
          <w:rFonts w:ascii="Times New Roman" w:eastAsia="宋体" w:hAnsi="Times New Roman" w:hint="eastAsia"/>
        </w:rPr>
        <w:t>9</w:t>
      </w:r>
      <w:r w:rsidRPr="003E38F0">
        <w:rPr>
          <w:rFonts w:ascii="Times New Roman" w:eastAsia="宋体" w:hAnsi="Times New Roman" w:hint="eastAsia"/>
        </w:rPr>
        <w:t>8mmol/L,</w:t>
      </w:r>
      <w:r w:rsidRPr="003E38F0">
        <w:rPr>
          <w:rFonts w:ascii="Times New Roman" w:eastAsia="宋体" w:hAnsi="Times New Roman" w:hint="eastAsia"/>
        </w:rPr>
        <w:t>甘油三酯</w:t>
      </w:r>
      <w:r>
        <w:rPr>
          <w:rFonts w:ascii="Times New Roman" w:eastAsia="宋体" w:hAnsi="Times New Roman" w:hint="eastAsia"/>
        </w:rPr>
        <w:t>8.11</w:t>
      </w:r>
      <w:r w:rsidRPr="003E38F0">
        <w:rPr>
          <w:rFonts w:ascii="Times New Roman" w:eastAsia="宋体" w:hAnsi="Times New Roman" w:hint="eastAsia"/>
        </w:rPr>
        <w:t xml:space="preserve">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；肌</w:t>
      </w:r>
      <w:proofErr w:type="gramStart"/>
      <w:r w:rsidRPr="003E38F0">
        <w:rPr>
          <w:rFonts w:ascii="Times New Roman" w:eastAsia="宋体" w:hAnsi="Times New Roman" w:hint="eastAsia"/>
        </w:rPr>
        <w:t>酐</w:t>
      </w:r>
      <w:proofErr w:type="gramEnd"/>
      <w:r w:rsidRPr="003E38F0">
        <w:rPr>
          <w:rFonts w:ascii="Times New Roman" w:eastAsia="宋体" w:hAnsi="Times New Roman" w:hint="eastAsia"/>
        </w:rPr>
        <w:t>130.9µmol/L</w:t>
      </w:r>
      <w:r w:rsidRPr="003E38F0">
        <w:rPr>
          <w:rFonts w:ascii="Times New Roman" w:eastAsia="宋体" w:hAnsi="Times New Roman" w:hint="eastAsia"/>
        </w:rPr>
        <w:t>，尿</w:t>
      </w:r>
      <w:r w:rsidRPr="003E38F0">
        <w:rPr>
          <w:rFonts w:ascii="Times New Roman" w:eastAsia="宋体" w:hAnsi="Times New Roman" w:hint="eastAsia"/>
        </w:rPr>
        <w:t>PCR</w:t>
      </w:r>
      <w:r>
        <w:rPr>
          <w:rFonts w:ascii="Times New Roman" w:eastAsia="宋体" w:hAnsi="Times New Roman" w:hint="eastAsia"/>
        </w:rPr>
        <w:t>9.58</w:t>
      </w:r>
      <w:r w:rsidRPr="003E38F0">
        <w:rPr>
          <w:rFonts w:ascii="Times New Roman" w:eastAsia="宋体" w:hAnsi="Times New Roman" w:hint="eastAsia"/>
        </w:rPr>
        <w:t xml:space="preserve"> mg/g</w:t>
      </w:r>
      <w:r w:rsidRPr="003E38F0">
        <w:rPr>
          <w:rFonts w:ascii="Times New Roman" w:eastAsia="宋体" w:hAnsi="Times New Roman" w:hint="eastAsia"/>
        </w:rPr>
        <w:t>；血常规正常，肝功能正常；</w:t>
      </w:r>
    </w:p>
    <w:p w:rsidR="00ED0C2E" w:rsidRDefault="00ED0C2E" w:rsidP="00ED0C2E">
      <w:pPr>
        <w:spacing w:line="360" w:lineRule="auto"/>
        <w:rPr>
          <w:rFonts w:ascii="Times New Roman" w:eastAsia="宋体" w:hAnsi="Times New Roman"/>
        </w:rPr>
      </w:pPr>
      <w:r>
        <w:rPr>
          <w:rFonts w:ascii="Times New Roman" w:eastAsia="宋体" w:hAnsi="Times New Roman" w:hint="eastAsia"/>
        </w:rPr>
        <w:t>2019</w:t>
      </w:r>
      <w:r>
        <w:rPr>
          <w:rFonts w:ascii="Times New Roman" w:eastAsia="宋体" w:hAnsi="Times New Roman" w:hint="eastAsia"/>
        </w:rPr>
        <w:t>年</w:t>
      </w:r>
      <w:r>
        <w:rPr>
          <w:rFonts w:ascii="Times New Roman" w:eastAsia="宋体" w:hAnsi="Times New Roman" w:hint="eastAsia"/>
        </w:rPr>
        <w:t>3</w:t>
      </w:r>
      <w:r>
        <w:rPr>
          <w:rFonts w:ascii="Times New Roman" w:eastAsia="宋体" w:hAnsi="Times New Roman" w:hint="eastAsia"/>
        </w:rPr>
        <w:t>月</w:t>
      </w:r>
      <w:r>
        <w:rPr>
          <w:rFonts w:ascii="Times New Roman" w:eastAsia="宋体" w:hAnsi="Times New Roman" w:hint="eastAsia"/>
        </w:rPr>
        <w:t>28</w:t>
      </w:r>
      <w:r>
        <w:rPr>
          <w:rFonts w:ascii="Times New Roman" w:eastAsia="宋体" w:hAnsi="Times New Roman" w:hint="eastAsia"/>
        </w:rPr>
        <w:t>日</w:t>
      </w:r>
      <w:r w:rsidRPr="00ED0C2E">
        <w:rPr>
          <w:rFonts w:ascii="Times New Roman" w:eastAsia="宋体" w:hAnsi="Times New Roman" w:cs="宋体"/>
          <w:kern w:val="0"/>
          <w:szCs w:val="21"/>
        </w:rPr>
        <w:t>PLA2R</w:t>
      </w:r>
      <w:r w:rsidRPr="00ED0C2E">
        <w:rPr>
          <w:rFonts w:ascii="Times New Roman" w:eastAsia="宋体" w:hAnsi="Times New Roman" w:cs="宋体" w:hint="eastAsia"/>
          <w:kern w:val="0"/>
          <w:szCs w:val="21"/>
        </w:rPr>
        <w:t>抗体滴度</w:t>
      </w:r>
      <w:r w:rsidRPr="00ED0C2E">
        <w:rPr>
          <w:rFonts w:ascii="Times New Roman" w:eastAsia="宋体" w:hAnsi="Times New Roman" w:cs="宋体" w:hint="eastAsia"/>
          <w:kern w:val="0"/>
          <w:szCs w:val="21"/>
        </w:rPr>
        <w:t>77.5RU/</w:t>
      </w:r>
      <w:r w:rsidRPr="00ED0C2E">
        <w:rPr>
          <w:rFonts w:ascii="Times New Roman" w:eastAsia="宋体" w:hAnsi="Times New Roman" w:cs="宋体"/>
          <w:kern w:val="0"/>
          <w:szCs w:val="21"/>
        </w:rPr>
        <w:t>Ml</w:t>
      </w:r>
      <w:r w:rsidRPr="00ED0C2E">
        <w:rPr>
          <w:rFonts w:ascii="Times New Roman" w:eastAsia="宋体" w:hAnsi="Times New Roman" w:cs="宋体" w:hint="eastAsia"/>
          <w:kern w:val="0"/>
          <w:szCs w:val="21"/>
        </w:rPr>
        <w:t>，</w:t>
      </w:r>
      <w:r w:rsidRPr="003E38F0">
        <w:rPr>
          <w:rFonts w:ascii="Times New Roman" w:eastAsia="宋体" w:hAnsi="Times New Roman" w:hint="eastAsia"/>
        </w:rPr>
        <w:t>尿蛋白</w:t>
      </w:r>
      <w:r w:rsidRPr="003E38F0">
        <w:rPr>
          <w:rFonts w:ascii="Times New Roman" w:eastAsia="宋体" w:hAnsi="Times New Roman" w:hint="eastAsia"/>
        </w:rPr>
        <w:t>3+</w:t>
      </w:r>
      <w:r w:rsidRPr="003E38F0">
        <w:rPr>
          <w:rFonts w:ascii="Times New Roman" w:eastAsia="宋体" w:hAnsi="Times New Roman" w:hint="eastAsia"/>
        </w:rPr>
        <w:t>，白蛋白</w:t>
      </w:r>
      <w:r>
        <w:rPr>
          <w:rFonts w:ascii="Times New Roman" w:eastAsia="宋体" w:hAnsi="Times New Roman" w:hint="eastAsia"/>
        </w:rPr>
        <w:t>27.4</w:t>
      </w:r>
      <w:r w:rsidRPr="003E38F0">
        <w:rPr>
          <w:rFonts w:ascii="Times New Roman" w:eastAsia="宋体" w:hAnsi="Times New Roman" w:hint="eastAsia"/>
        </w:rPr>
        <w:t>g/L</w:t>
      </w:r>
      <w:r w:rsidRPr="003E38F0">
        <w:rPr>
          <w:rFonts w:ascii="Times New Roman" w:eastAsia="宋体" w:hAnsi="Times New Roman" w:hint="eastAsia"/>
        </w:rPr>
        <w:t>，空腹血糖</w:t>
      </w:r>
      <w:r>
        <w:rPr>
          <w:rFonts w:ascii="Times New Roman" w:eastAsia="宋体" w:hAnsi="Times New Roman" w:hint="eastAsia"/>
        </w:rPr>
        <w:t>8.27</w:t>
      </w:r>
      <w:r w:rsidRPr="003E38F0">
        <w:rPr>
          <w:rFonts w:ascii="Times New Roman" w:eastAsia="宋体" w:hAnsi="Times New Roman" w:hint="eastAsia"/>
        </w:rPr>
        <w:t xml:space="preserve">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，胆固醇</w:t>
      </w:r>
      <w:r>
        <w:rPr>
          <w:rFonts w:ascii="Times New Roman" w:eastAsia="宋体" w:hAnsi="Times New Roman" w:hint="eastAsia"/>
        </w:rPr>
        <w:t>9.08</w:t>
      </w:r>
      <w:r w:rsidRPr="003E38F0">
        <w:rPr>
          <w:rFonts w:ascii="Times New Roman" w:eastAsia="宋体" w:hAnsi="Times New Roman" w:hint="eastAsia"/>
        </w:rPr>
        <w:t>mmol/L,</w:t>
      </w:r>
      <w:r w:rsidRPr="003E38F0">
        <w:rPr>
          <w:rFonts w:ascii="Times New Roman" w:eastAsia="宋体" w:hAnsi="Times New Roman" w:hint="eastAsia"/>
        </w:rPr>
        <w:t>甘油三酯</w:t>
      </w:r>
      <w:r>
        <w:rPr>
          <w:rFonts w:ascii="Times New Roman" w:eastAsia="宋体" w:hAnsi="Times New Roman" w:hint="eastAsia"/>
        </w:rPr>
        <w:t>9.93</w:t>
      </w:r>
      <w:r w:rsidRPr="003E38F0">
        <w:rPr>
          <w:rFonts w:ascii="Times New Roman" w:eastAsia="宋体" w:hAnsi="Times New Roman" w:hint="eastAsia"/>
        </w:rPr>
        <w:t xml:space="preserve">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；肌</w:t>
      </w:r>
      <w:proofErr w:type="gramStart"/>
      <w:r w:rsidRPr="003E38F0">
        <w:rPr>
          <w:rFonts w:ascii="Times New Roman" w:eastAsia="宋体" w:hAnsi="Times New Roman" w:hint="eastAsia"/>
        </w:rPr>
        <w:t>酐</w:t>
      </w:r>
      <w:proofErr w:type="gramEnd"/>
      <w:r>
        <w:rPr>
          <w:rFonts w:ascii="Times New Roman" w:eastAsia="宋体" w:hAnsi="Times New Roman" w:hint="eastAsia"/>
        </w:rPr>
        <w:t>79.4</w:t>
      </w:r>
      <w:r w:rsidRPr="003E38F0">
        <w:rPr>
          <w:rFonts w:ascii="Times New Roman" w:eastAsia="宋体" w:hAnsi="Times New Roman" w:hint="eastAsia"/>
        </w:rPr>
        <w:t>µmol/L</w:t>
      </w:r>
      <w:r w:rsidRPr="003E38F0">
        <w:rPr>
          <w:rFonts w:ascii="Times New Roman" w:eastAsia="宋体" w:hAnsi="Times New Roman" w:hint="eastAsia"/>
        </w:rPr>
        <w:t>，尿</w:t>
      </w:r>
      <w:r w:rsidRPr="003E38F0">
        <w:rPr>
          <w:rFonts w:ascii="Times New Roman" w:eastAsia="宋体" w:hAnsi="Times New Roman" w:hint="eastAsia"/>
        </w:rPr>
        <w:t>PCR</w:t>
      </w:r>
      <w:r>
        <w:rPr>
          <w:rFonts w:ascii="Times New Roman" w:eastAsia="宋体" w:hAnsi="Times New Roman" w:hint="eastAsia"/>
        </w:rPr>
        <w:t>7.40</w:t>
      </w:r>
      <w:r w:rsidRPr="003E38F0">
        <w:rPr>
          <w:rFonts w:ascii="Times New Roman" w:eastAsia="宋体" w:hAnsi="Times New Roman" w:hint="eastAsia"/>
        </w:rPr>
        <w:t xml:space="preserve"> mg/g</w:t>
      </w:r>
      <w:r w:rsidRPr="003E38F0">
        <w:rPr>
          <w:rFonts w:ascii="Times New Roman" w:eastAsia="宋体" w:hAnsi="Times New Roman" w:hint="eastAsia"/>
        </w:rPr>
        <w:t>；</w:t>
      </w:r>
      <w:r>
        <w:rPr>
          <w:rFonts w:ascii="Times New Roman" w:eastAsia="宋体" w:hAnsi="Times New Roman" w:hint="eastAsia"/>
        </w:rPr>
        <w:t>血色素</w:t>
      </w:r>
      <w:r>
        <w:rPr>
          <w:rFonts w:ascii="Times New Roman" w:eastAsia="宋体" w:hAnsi="Times New Roman" w:hint="eastAsia"/>
        </w:rPr>
        <w:t>111</w:t>
      </w:r>
      <w:r w:rsidRPr="00ED0C2E">
        <w:rPr>
          <w:rFonts w:ascii="Times New Roman" w:eastAsia="宋体" w:hAnsi="Times New Roman" w:hint="eastAsia"/>
        </w:rPr>
        <w:t xml:space="preserve"> </w:t>
      </w:r>
      <w:r w:rsidRPr="003E38F0">
        <w:rPr>
          <w:rFonts w:ascii="Times New Roman" w:eastAsia="宋体" w:hAnsi="Times New Roman" w:hint="eastAsia"/>
        </w:rPr>
        <w:t>g/L</w:t>
      </w:r>
      <w:r w:rsidRPr="003E38F0">
        <w:rPr>
          <w:rFonts w:ascii="Times New Roman" w:eastAsia="宋体" w:hAnsi="Times New Roman" w:hint="eastAsia"/>
        </w:rPr>
        <w:t>，肝功能正常；</w:t>
      </w:r>
    </w:p>
    <w:p w:rsidR="0018522E" w:rsidRPr="00ED0C2E" w:rsidRDefault="00ED0C2E" w:rsidP="003E38F0">
      <w:pPr>
        <w:spacing w:line="360" w:lineRule="auto"/>
        <w:rPr>
          <w:rFonts w:ascii="Times New Roman" w:eastAsia="宋体" w:hAnsi="Times New Roman"/>
        </w:rPr>
      </w:pPr>
      <w:r w:rsidRPr="00ED0C2E">
        <w:rPr>
          <w:rFonts w:ascii="Times New Roman" w:eastAsia="宋体" w:hAnsi="Times New Roman" w:hint="eastAsia"/>
        </w:rPr>
        <w:t>2019</w:t>
      </w:r>
      <w:r w:rsidRPr="00ED0C2E">
        <w:rPr>
          <w:rFonts w:ascii="Times New Roman" w:eastAsia="宋体" w:hAnsi="Times New Roman" w:hint="eastAsia"/>
        </w:rPr>
        <w:t>年</w:t>
      </w:r>
      <w:r w:rsidRPr="00ED0C2E">
        <w:rPr>
          <w:rFonts w:ascii="Times New Roman" w:eastAsia="宋体" w:hAnsi="Times New Roman" w:hint="eastAsia"/>
        </w:rPr>
        <w:t>4</w:t>
      </w:r>
      <w:r w:rsidRPr="00ED0C2E">
        <w:rPr>
          <w:rFonts w:ascii="Times New Roman" w:eastAsia="宋体" w:hAnsi="Times New Roman" w:hint="eastAsia"/>
        </w:rPr>
        <w:t>月</w:t>
      </w:r>
      <w:r w:rsidRPr="00ED0C2E">
        <w:rPr>
          <w:rFonts w:ascii="Times New Roman" w:eastAsia="宋体" w:hAnsi="Times New Roman" w:hint="eastAsia"/>
        </w:rPr>
        <w:t>25</w:t>
      </w:r>
      <w:r w:rsidRPr="00ED0C2E">
        <w:rPr>
          <w:rFonts w:ascii="Times New Roman" w:eastAsia="宋体" w:hAnsi="Times New Roman" w:hint="eastAsia"/>
        </w:rPr>
        <w:t>日尿蛋白</w:t>
      </w:r>
      <w:r w:rsidRPr="00ED0C2E">
        <w:rPr>
          <w:rFonts w:ascii="Times New Roman" w:eastAsia="宋体" w:hAnsi="Times New Roman" w:hint="eastAsia"/>
        </w:rPr>
        <w:t>3+</w:t>
      </w:r>
      <w:r w:rsidRPr="00ED0C2E">
        <w:rPr>
          <w:rFonts w:ascii="Times New Roman" w:eastAsia="宋体" w:hAnsi="Times New Roman" w:hint="eastAsia"/>
        </w:rPr>
        <w:t>，白蛋白</w:t>
      </w:r>
      <w:r w:rsidRPr="00ED0C2E">
        <w:rPr>
          <w:rFonts w:ascii="Times New Roman" w:eastAsia="宋体" w:hAnsi="Times New Roman" w:hint="eastAsia"/>
        </w:rPr>
        <w:t>28.3g/L</w:t>
      </w:r>
      <w:r w:rsidRPr="00ED0C2E">
        <w:rPr>
          <w:rFonts w:ascii="Times New Roman" w:eastAsia="宋体" w:hAnsi="Times New Roman" w:hint="eastAsia"/>
        </w:rPr>
        <w:t>，空腹血糖</w:t>
      </w:r>
      <w:r w:rsidRPr="00ED0C2E">
        <w:rPr>
          <w:rFonts w:ascii="Times New Roman" w:eastAsia="宋体" w:hAnsi="Times New Roman" w:hint="eastAsia"/>
        </w:rPr>
        <w:t>7.47mmol/L</w:t>
      </w:r>
      <w:r w:rsidRPr="00ED0C2E">
        <w:rPr>
          <w:rFonts w:ascii="Times New Roman" w:eastAsia="宋体" w:hAnsi="Times New Roman" w:hint="eastAsia"/>
        </w:rPr>
        <w:t>，胆固醇</w:t>
      </w:r>
      <w:r w:rsidRPr="00ED0C2E">
        <w:rPr>
          <w:rFonts w:ascii="Times New Roman" w:eastAsia="宋体" w:hAnsi="Times New Roman" w:hint="eastAsia"/>
        </w:rPr>
        <w:t>10.6mmol/L,</w:t>
      </w:r>
      <w:r w:rsidRPr="00ED0C2E">
        <w:rPr>
          <w:rFonts w:ascii="Times New Roman" w:eastAsia="宋体" w:hAnsi="Times New Roman" w:hint="eastAsia"/>
        </w:rPr>
        <w:t>甘油三酯</w:t>
      </w:r>
      <w:r w:rsidRPr="00ED0C2E">
        <w:rPr>
          <w:rFonts w:ascii="Times New Roman" w:eastAsia="宋体" w:hAnsi="Times New Roman" w:hint="eastAsia"/>
        </w:rPr>
        <w:t xml:space="preserve">14.5 </w:t>
      </w:r>
      <w:proofErr w:type="spellStart"/>
      <w:r w:rsidRPr="00ED0C2E">
        <w:rPr>
          <w:rFonts w:ascii="Times New Roman" w:eastAsia="宋体" w:hAnsi="Times New Roman" w:hint="eastAsia"/>
        </w:rPr>
        <w:t>mmol</w:t>
      </w:r>
      <w:proofErr w:type="spellEnd"/>
      <w:r w:rsidRPr="00ED0C2E">
        <w:rPr>
          <w:rFonts w:ascii="Times New Roman" w:eastAsia="宋体" w:hAnsi="Times New Roman" w:hint="eastAsia"/>
        </w:rPr>
        <w:t>/L</w:t>
      </w:r>
      <w:r w:rsidRPr="00ED0C2E">
        <w:rPr>
          <w:rFonts w:ascii="Times New Roman" w:eastAsia="宋体" w:hAnsi="Times New Roman" w:hint="eastAsia"/>
        </w:rPr>
        <w:t>；肌</w:t>
      </w:r>
      <w:proofErr w:type="gramStart"/>
      <w:r w:rsidRPr="00ED0C2E">
        <w:rPr>
          <w:rFonts w:ascii="Times New Roman" w:eastAsia="宋体" w:hAnsi="Times New Roman" w:hint="eastAsia"/>
        </w:rPr>
        <w:t>酐</w:t>
      </w:r>
      <w:proofErr w:type="gramEnd"/>
      <w:r w:rsidRPr="00ED0C2E">
        <w:rPr>
          <w:rFonts w:ascii="Times New Roman" w:eastAsia="宋体" w:hAnsi="Times New Roman" w:hint="eastAsia"/>
        </w:rPr>
        <w:t>79.7µmol/L</w:t>
      </w:r>
      <w:r w:rsidRPr="00ED0C2E">
        <w:rPr>
          <w:rFonts w:ascii="Times New Roman" w:eastAsia="宋体" w:hAnsi="Times New Roman" w:hint="eastAsia"/>
        </w:rPr>
        <w:t>，尿</w:t>
      </w:r>
      <w:r w:rsidRPr="00ED0C2E">
        <w:rPr>
          <w:rFonts w:ascii="Times New Roman" w:eastAsia="宋体" w:hAnsi="Times New Roman" w:hint="eastAsia"/>
        </w:rPr>
        <w:t>PCR4.76 mg/g</w:t>
      </w:r>
      <w:r w:rsidRPr="00ED0C2E">
        <w:rPr>
          <w:rFonts w:ascii="Times New Roman" w:eastAsia="宋体" w:hAnsi="Times New Roman" w:hint="eastAsia"/>
        </w:rPr>
        <w:t>；血色素</w:t>
      </w:r>
      <w:r w:rsidRPr="00ED0C2E">
        <w:rPr>
          <w:rFonts w:ascii="Times New Roman" w:eastAsia="宋体" w:hAnsi="Times New Roman" w:hint="eastAsia"/>
        </w:rPr>
        <w:t>108 g/L</w:t>
      </w:r>
      <w:r w:rsidRPr="00ED0C2E">
        <w:rPr>
          <w:rFonts w:ascii="Times New Roman" w:eastAsia="宋体" w:hAnsi="Times New Roman" w:hint="eastAsia"/>
        </w:rPr>
        <w:t>，肝功能正常；</w:t>
      </w:r>
      <w:r w:rsidR="00407DB4" w:rsidRPr="00ED0C2E">
        <w:rPr>
          <w:rFonts w:ascii="Times New Roman" w:eastAsia="宋体" w:hAnsi="Times New Roman"/>
        </w:rPr>
        <w:t xml:space="preserve"> </w:t>
      </w:r>
    </w:p>
    <w:p w:rsidR="00ED0C2E" w:rsidRPr="00407DB4" w:rsidRDefault="00F617E6" w:rsidP="003E38F0">
      <w:pPr>
        <w:spacing w:line="360" w:lineRule="auto"/>
        <w:rPr>
          <w:rFonts w:ascii="Times New Roman" w:eastAsia="宋体" w:hAnsi="Times New Roman" w:hint="eastAsia"/>
          <w:color w:val="FF0000"/>
        </w:rPr>
      </w:pPr>
      <w:r w:rsidRPr="00407DB4">
        <w:rPr>
          <w:rFonts w:ascii="Times New Roman" w:eastAsia="宋体" w:hAnsi="Times New Roman" w:hint="eastAsia"/>
        </w:rPr>
        <w:t>2019</w:t>
      </w:r>
      <w:r w:rsidRPr="00407DB4">
        <w:rPr>
          <w:rFonts w:ascii="Times New Roman" w:eastAsia="宋体" w:hAnsi="Times New Roman" w:hint="eastAsia"/>
        </w:rPr>
        <w:t>年</w:t>
      </w:r>
      <w:r w:rsidR="00ED0C2E" w:rsidRPr="00407DB4">
        <w:rPr>
          <w:rFonts w:ascii="Times New Roman" w:eastAsia="宋体" w:hAnsi="Times New Roman" w:hint="eastAsia"/>
        </w:rPr>
        <w:t>5</w:t>
      </w:r>
      <w:r w:rsidRPr="00407DB4">
        <w:rPr>
          <w:rFonts w:ascii="Times New Roman" w:eastAsia="宋体" w:hAnsi="Times New Roman" w:hint="eastAsia"/>
        </w:rPr>
        <w:t>月</w:t>
      </w:r>
      <w:r w:rsidR="00ED0C2E" w:rsidRPr="00407DB4">
        <w:rPr>
          <w:rFonts w:ascii="Times New Roman" w:eastAsia="宋体" w:hAnsi="Times New Roman" w:hint="eastAsia"/>
        </w:rPr>
        <w:t>23</w:t>
      </w:r>
      <w:r w:rsidR="00ED0C2E" w:rsidRPr="00407DB4">
        <w:rPr>
          <w:rFonts w:ascii="Times New Roman" w:eastAsia="宋体" w:hAnsi="Times New Roman" w:hint="eastAsia"/>
        </w:rPr>
        <w:t>日尿蛋白</w:t>
      </w:r>
      <w:r w:rsidR="00ED0C2E" w:rsidRPr="00407DB4">
        <w:rPr>
          <w:rFonts w:ascii="Times New Roman" w:eastAsia="宋体" w:hAnsi="Times New Roman" w:hint="eastAsia"/>
        </w:rPr>
        <w:t>3+</w:t>
      </w:r>
      <w:r w:rsidR="00ED0C2E" w:rsidRPr="00407DB4">
        <w:rPr>
          <w:rFonts w:ascii="Times New Roman" w:eastAsia="宋体" w:hAnsi="Times New Roman" w:hint="eastAsia"/>
        </w:rPr>
        <w:t>，白蛋白</w:t>
      </w:r>
      <w:r w:rsidR="00407DB4" w:rsidRPr="00407DB4">
        <w:rPr>
          <w:rFonts w:ascii="Times New Roman" w:eastAsia="宋体" w:hAnsi="Times New Roman" w:hint="eastAsia"/>
        </w:rPr>
        <w:t>28.9</w:t>
      </w:r>
      <w:r w:rsidR="00ED0C2E" w:rsidRPr="00407DB4">
        <w:rPr>
          <w:rFonts w:ascii="Times New Roman" w:eastAsia="宋体" w:hAnsi="Times New Roman" w:hint="eastAsia"/>
        </w:rPr>
        <w:t>g/L</w:t>
      </w:r>
      <w:r w:rsidR="00ED0C2E" w:rsidRPr="00407DB4">
        <w:rPr>
          <w:rFonts w:ascii="Times New Roman" w:eastAsia="宋体" w:hAnsi="Times New Roman" w:hint="eastAsia"/>
        </w:rPr>
        <w:t>，空腹血糖</w:t>
      </w:r>
      <w:r w:rsidR="00407DB4" w:rsidRPr="00407DB4">
        <w:rPr>
          <w:rFonts w:ascii="Times New Roman" w:eastAsia="宋体" w:hAnsi="Times New Roman" w:hint="eastAsia"/>
        </w:rPr>
        <w:t>8.59</w:t>
      </w:r>
      <w:r w:rsidR="00ED0C2E" w:rsidRPr="00407DB4">
        <w:rPr>
          <w:rFonts w:ascii="Times New Roman" w:eastAsia="宋体" w:hAnsi="Times New Roman" w:hint="eastAsia"/>
        </w:rPr>
        <w:t xml:space="preserve"> </w:t>
      </w:r>
      <w:proofErr w:type="spellStart"/>
      <w:r w:rsidR="00ED0C2E" w:rsidRPr="00407DB4">
        <w:rPr>
          <w:rFonts w:ascii="Times New Roman" w:eastAsia="宋体" w:hAnsi="Times New Roman" w:hint="eastAsia"/>
        </w:rPr>
        <w:t>mmol</w:t>
      </w:r>
      <w:proofErr w:type="spellEnd"/>
      <w:r w:rsidR="00ED0C2E" w:rsidRPr="00407DB4">
        <w:rPr>
          <w:rFonts w:ascii="Times New Roman" w:eastAsia="宋体" w:hAnsi="Times New Roman" w:hint="eastAsia"/>
        </w:rPr>
        <w:t>/L</w:t>
      </w:r>
      <w:r w:rsidR="00ED0C2E" w:rsidRPr="00407DB4">
        <w:rPr>
          <w:rFonts w:ascii="Times New Roman" w:eastAsia="宋体" w:hAnsi="Times New Roman" w:hint="eastAsia"/>
        </w:rPr>
        <w:t>，胆固醇</w:t>
      </w:r>
      <w:r w:rsidR="00407DB4" w:rsidRPr="00407DB4">
        <w:rPr>
          <w:rFonts w:ascii="Times New Roman" w:eastAsia="宋体" w:hAnsi="Times New Roman" w:hint="eastAsia"/>
        </w:rPr>
        <w:t>6.4</w:t>
      </w:r>
      <w:r w:rsidR="00ED0C2E" w:rsidRPr="00407DB4">
        <w:rPr>
          <w:rFonts w:ascii="Times New Roman" w:eastAsia="宋体" w:hAnsi="Times New Roman" w:hint="eastAsia"/>
        </w:rPr>
        <w:t>mmol/L,</w:t>
      </w:r>
      <w:r w:rsidR="00ED0C2E" w:rsidRPr="00407DB4">
        <w:rPr>
          <w:rFonts w:ascii="Times New Roman" w:eastAsia="宋体" w:hAnsi="Times New Roman" w:hint="eastAsia"/>
        </w:rPr>
        <w:t>甘油三酯</w:t>
      </w:r>
      <w:r w:rsidR="00407DB4" w:rsidRPr="00407DB4">
        <w:rPr>
          <w:rFonts w:ascii="Times New Roman" w:eastAsia="宋体" w:hAnsi="Times New Roman" w:hint="eastAsia"/>
        </w:rPr>
        <w:t>8.28</w:t>
      </w:r>
      <w:r w:rsidR="00ED0C2E" w:rsidRPr="00407DB4">
        <w:rPr>
          <w:rFonts w:ascii="Times New Roman" w:eastAsia="宋体" w:hAnsi="Times New Roman" w:hint="eastAsia"/>
        </w:rPr>
        <w:t>mmol/L</w:t>
      </w:r>
      <w:r w:rsidR="00ED0C2E" w:rsidRPr="00407DB4">
        <w:rPr>
          <w:rFonts w:ascii="Times New Roman" w:eastAsia="宋体" w:hAnsi="Times New Roman" w:hint="eastAsia"/>
        </w:rPr>
        <w:t>；肌</w:t>
      </w:r>
      <w:proofErr w:type="gramStart"/>
      <w:r w:rsidR="00ED0C2E" w:rsidRPr="00407DB4">
        <w:rPr>
          <w:rFonts w:ascii="Times New Roman" w:eastAsia="宋体" w:hAnsi="Times New Roman" w:hint="eastAsia"/>
        </w:rPr>
        <w:t>酐</w:t>
      </w:r>
      <w:proofErr w:type="gramEnd"/>
      <w:r w:rsidR="00407DB4" w:rsidRPr="00407DB4">
        <w:rPr>
          <w:rFonts w:ascii="Times New Roman" w:eastAsia="宋体" w:hAnsi="Times New Roman" w:hint="eastAsia"/>
        </w:rPr>
        <w:t>9</w:t>
      </w:r>
      <w:r w:rsidR="00ED0C2E" w:rsidRPr="00407DB4">
        <w:rPr>
          <w:rFonts w:ascii="Times New Roman" w:eastAsia="宋体" w:hAnsi="Times New Roman" w:hint="eastAsia"/>
        </w:rPr>
        <w:t>9µmol/L</w:t>
      </w:r>
      <w:r w:rsidR="00ED0C2E" w:rsidRPr="00407DB4">
        <w:rPr>
          <w:rFonts w:ascii="Times New Roman" w:eastAsia="宋体" w:hAnsi="Times New Roman" w:hint="eastAsia"/>
        </w:rPr>
        <w:t>，尿</w:t>
      </w:r>
      <w:r w:rsidR="00ED0C2E" w:rsidRPr="00407DB4">
        <w:rPr>
          <w:rFonts w:ascii="Times New Roman" w:eastAsia="宋体" w:hAnsi="Times New Roman" w:hint="eastAsia"/>
        </w:rPr>
        <w:t>PCR</w:t>
      </w:r>
      <w:r w:rsidR="00407DB4" w:rsidRPr="00407DB4">
        <w:rPr>
          <w:rFonts w:ascii="Times New Roman" w:eastAsia="宋体" w:hAnsi="Times New Roman" w:hint="eastAsia"/>
        </w:rPr>
        <w:t>4.99</w:t>
      </w:r>
      <w:r w:rsidR="00ED0C2E" w:rsidRPr="00407DB4">
        <w:rPr>
          <w:rFonts w:ascii="Times New Roman" w:eastAsia="宋体" w:hAnsi="Times New Roman" w:hint="eastAsia"/>
        </w:rPr>
        <w:t xml:space="preserve"> mg/g</w:t>
      </w:r>
      <w:r w:rsidR="00ED0C2E" w:rsidRPr="00407DB4">
        <w:rPr>
          <w:rFonts w:ascii="Times New Roman" w:eastAsia="宋体" w:hAnsi="Times New Roman" w:hint="eastAsia"/>
        </w:rPr>
        <w:t>；血常规正常，肝功能正常；</w:t>
      </w:r>
      <w:r w:rsidR="00407DB4" w:rsidRPr="00407DB4">
        <w:rPr>
          <w:rFonts w:ascii="Times New Roman" w:eastAsia="宋体" w:hAnsi="Times New Roman" w:cs="宋体"/>
          <w:kern w:val="0"/>
          <w:szCs w:val="21"/>
        </w:rPr>
        <w:t>PL</w:t>
      </w:r>
      <w:r w:rsidR="00407DB4" w:rsidRPr="00ED0C2E">
        <w:rPr>
          <w:rFonts w:ascii="Times New Roman" w:eastAsia="宋体" w:hAnsi="Times New Roman" w:cs="宋体"/>
          <w:kern w:val="0"/>
          <w:szCs w:val="21"/>
        </w:rPr>
        <w:t>A2R</w:t>
      </w:r>
      <w:r w:rsidR="00407DB4" w:rsidRPr="00ED0C2E">
        <w:rPr>
          <w:rFonts w:ascii="Times New Roman" w:eastAsia="宋体" w:hAnsi="Times New Roman" w:cs="宋体" w:hint="eastAsia"/>
          <w:kern w:val="0"/>
          <w:szCs w:val="21"/>
        </w:rPr>
        <w:t>抗体滴度</w:t>
      </w:r>
      <w:r w:rsidR="00407DB4" w:rsidRPr="00ED0C2E">
        <w:rPr>
          <w:rFonts w:ascii="Times New Roman" w:eastAsia="宋体" w:hAnsi="Times New Roman" w:cs="宋体" w:hint="eastAsia"/>
          <w:kern w:val="0"/>
          <w:szCs w:val="21"/>
        </w:rPr>
        <w:t>130RU/</w:t>
      </w:r>
      <w:r w:rsidR="00407DB4" w:rsidRPr="00ED0C2E">
        <w:rPr>
          <w:rFonts w:ascii="Times New Roman" w:eastAsia="宋体" w:hAnsi="Times New Roman" w:cs="宋体"/>
          <w:kern w:val="0"/>
          <w:szCs w:val="21"/>
        </w:rPr>
        <w:t>Ml</w:t>
      </w:r>
      <w:r w:rsidR="00407DB4">
        <w:rPr>
          <w:rFonts w:ascii="Times New Roman" w:eastAsia="宋体" w:hAnsi="Times New Roman" w:cs="宋体" w:hint="eastAsia"/>
          <w:kern w:val="0"/>
          <w:szCs w:val="21"/>
        </w:rPr>
        <w:t>；</w:t>
      </w:r>
    </w:p>
    <w:p w:rsidR="00ED0C2E" w:rsidRPr="00407DB4" w:rsidRDefault="00ED0C2E" w:rsidP="00ED0C2E">
      <w:pPr>
        <w:spacing w:line="360" w:lineRule="auto"/>
        <w:rPr>
          <w:rFonts w:ascii="Times New Roman" w:eastAsia="宋体" w:hAnsi="Times New Roman"/>
        </w:rPr>
      </w:pPr>
      <w:r w:rsidRPr="00407DB4">
        <w:rPr>
          <w:rFonts w:ascii="Times New Roman" w:eastAsia="宋体" w:hAnsi="Times New Roman" w:cs="宋体" w:hint="eastAsia"/>
          <w:kern w:val="0"/>
          <w:szCs w:val="21"/>
        </w:rPr>
        <w:t>2019</w:t>
      </w:r>
      <w:r w:rsidRPr="00407DB4">
        <w:rPr>
          <w:rFonts w:ascii="Times New Roman" w:eastAsia="宋体" w:hAnsi="Times New Roman" w:cs="宋体" w:hint="eastAsia"/>
          <w:kern w:val="0"/>
          <w:szCs w:val="21"/>
        </w:rPr>
        <w:t>年</w:t>
      </w:r>
      <w:r w:rsidRPr="00407DB4">
        <w:rPr>
          <w:rFonts w:ascii="Times New Roman" w:eastAsia="宋体" w:hAnsi="Times New Roman" w:cs="宋体" w:hint="eastAsia"/>
          <w:kern w:val="0"/>
          <w:szCs w:val="21"/>
        </w:rPr>
        <w:t xml:space="preserve"> 6</w:t>
      </w:r>
      <w:r w:rsidR="00DD41E2" w:rsidRPr="00407DB4">
        <w:rPr>
          <w:rFonts w:ascii="Times New Roman" w:eastAsia="宋体" w:hAnsi="Times New Roman" w:cs="宋体" w:hint="eastAsia"/>
          <w:kern w:val="0"/>
          <w:szCs w:val="21"/>
        </w:rPr>
        <w:t>月</w:t>
      </w:r>
      <w:r w:rsidR="00407DB4">
        <w:rPr>
          <w:rFonts w:ascii="Times New Roman" w:eastAsia="宋体" w:hAnsi="Times New Roman" w:cs="宋体" w:hint="eastAsia"/>
          <w:kern w:val="0"/>
          <w:szCs w:val="21"/>
        </w:rPr>
        <w:t>27</w:t>
      </w:r>
      <w:r w:rsidR="00407DB4">
        <w:rPr>
          <w:rFonts w:ascii="Times New Roman" w:eastAsia="宋体" w:hAnsi="Times New Roman" w:cs="宋体" w:hint="eastAsia"/>
          <w:kern w:val="0"/>
          <w:szCs w:val="21"/>
        </w:rPr>
        <w:t>日</w:t>
      </w:r>
      <w:r w:rsidRPr="00407DB4">
        <w:rPr>
          <w:rFonts w:ascii="Times New Roman" w:eastAsia="宋体" w:hAnsi="Times New Roman" w:hint="eastAsia"/>
        </w:rPr>
        <w:t>尿蛋白</w:t>
      </w:r>
      <w:r w:rsidRPr="00407DB4">
        <w:rPr>
          <w:rFonts w:ascii="Times New Roman" w:eastAsia="宋体" w:hAnsi="Times New Roman" w:hint="eastAsia"/>
        </w:rPr>
        <w:t>3+</w:t>
      </w:r>
      <w:r w:rsidRPr="00407DB4">
        <w:rPr>
          <w:rFonts w:ascii="Times New Roman" w:eastAsia="宋体" w:hAnsi="Times New Roman" w:hint="eastAsia"/>
        </w:rPr>
        <w:t>，白蛋白</w:t>
      </w:r>
      <w:r w:rsidRPr="00407DB4">
        <w:rPr>
          <w:rFonts w:ascii="Times New Roman" w:eastAsia="宋体" w:hAnsi="Times New Roman" w:hint="eastAsia"/>
        </w:rPr>
        <w:t>30.</w:t>
      </w:r>
      <w:r w:rsidR="00407DB4" w:rsidRPr="00407DB4">
        <w:rPr>
          <w:rFonts w:ascii="Times New Roman" w:eastAsia="宋体" w:hAnsi="Times New Roman" w:hint="eastAsia"/>
        </w:rPr>
        <w:t>6</w:t>
      </w:r>
      <w:r w:rsidRPr="00407DB4">
        <w:rPr>
          <w:rFonts w:ascii="Times New Roman" w:eastAsia="宋体" w:hAnsi="Times New Roman" w:hint="eastAsia"/>
        </w:rPr>
        <w:t>g/L</w:t>
      </w:r>
      <w:r w:rsidRPr="00407DB4">
        <w:rPr>
          <w:rFonts w:ascii="Times New Roman" w:eastAsia="宋体" w:hAnsi="Times New Roman" w:hint="eastAsia"/>
        </w:rPr>
        <w:t>，空腹血糖</w:t>
      </w:r>
      <w:r w:rsidR="00407DB4" w:rsidRPr="00407DB4">
        <w:rPr>
          <w:rFonts w:ascii="Times New Roman" w:eastAsia="宋体" w:hAnsi="Times New Roman" w:hint="eastAsia"/>
        </w:rPr>
        <w:t>6.86</w:t>
      </w:r>
      <w:r w:rsidRPr="00407DB4">
        <w:rPr>
          <w:rFonts w:ascii="Times New Roman" w:eastAsia="宋体" w:hAnsi="Times New Roman" w:hint="eastAsia"/>
        </w:rPr>
        <w:t xml:space="preserve"> </w:t>
      </w:r>
      <w:proofErr w:type="spellStart"/>
      <w:r w:rsidRPr="00407DB4">
        <w:rPr>
          <w:rFonts w:ascii="Times New Roman" w:eastAsia="宋体" w:hAnsi="Times New Roman" w:hint="eastAsia"/>
        </w:rPr>
        <w:t>mmol</w:t>
      </w:r>
      <w:proofErr w:type="spellEnd"/>
      <w:r w:rsidRPr="00407DB4">
        <w:rPr>
          <w:rFonts w:ascii="Times New Roman" w:eastAsia="宋体" w:hAnsi="Times New Roman" w:hint="eastAsia"/>
        </w:rPr>
        <w:t>/L</w:t>
      </w:r>
      <w:r w:rsidRPr="00407DB4">
        <w:rPr>
          <w:rFonts w:ascii="Times New Roman" w:eastAsia="宋体" w:hAnsi="Times New Roman" w:hint="eastAsia"/>
        </w:rPr>
        <w:t>，胆固醇</w:t>
      </w:r>
      <w:r w:rsidR="00407DB4" w:rsidRPr="00407DB4">
        <w:rPr>
          <w:rFonts w:ascii="Times New Roman" w:eastAsia="宋体" w:hAnsi="Times New Roman" w:hint="eastAsia"/>
        </w:rPr>
        <w:t>13.41</w:t>
      </w:r>
      <w:r w:rsidRPr="00407DB4">
        <w:rPr>
          <w:rFonts w:ascii="Times New Roman" w:eastAsia="宋体" w:hAnsi="Times New Roman" w:hint="eastAsia"/>
        </w:rPr>
        <w:t>mmol/L,</w:t>
      </w:r>
      <w:r w:rsidRPr="00407DB4">
        <w:rPr>
          <w:rFonts w:ascii="Times New Roman" w:eastAsia="宋体" w:hAnsi="Times New Roman" w:hint="eastAsia"/>
        </w:rPr>
        <w:t>甘油三酯</w:t>
      </w:r>
      <w:r w:rsidR="00407DB4" w:rsidRPr="00407DB4">
        <w:rPr>
          <w:rFonts w:ascii="Times New Roman" w:eastAsia="宋体" w:hAnsi="Times New Roman" w:hint="eastAsia"/>
        </w:rPr>
        <w:t>20.61</w:t>
      </w:r>
      <w:r w:rsidRPr="00407DB4">
        <w:rPr>
          <w:rFonts w:ascii="Times New Roman" w:eastAsia="宋体" w:hAnsi="Times New Roman" w:hint="eastAsia"/>
        </w:rPr>
        <w:t>mmol/L</w:t>
      </w:r>
      <w:r w:rsidRPr="00407DB4">
        <w:rPr>
          <w:rFonts w:ascii="Times New Roman" w:eastAsia="宋体" w:hAnsi="Times New Roman" w:hint="eastAsia"/>
        </w:rPr>
        <w:t>；肌</w:t>
      </w:r>
      <w:proofErr w:type="gramStart"/>
      <w:r w:rsidRPr="00407DB4">
        <w:rPr>
          <w:rFonts w:ascii="Times New Roman" w:eastAsia="宋体" w:hAnsi="Times New Roman" w:hint="eastAsia"/>
        </w:rPr>
        <w:t>酐</w:t>
      </w:r>
      <w:proofErr w:type="gramEnd"/>
      <w:r w:rsidR="00407DB4" w:rsidRPr="00407DB4">
        <w:rPr>
          <w:rFonts w:ascii="Times New Roman" w:eastAsia="宋体" w:hAnsi="Times New Roman" w:hint="eastAsia"/>
        </w:rPr>
        <w:t>97.7</w:t>
      </w:r>
      <w:r w:rsidRPr="00407DB4">
        <w:rPr>
          <w:rFonts w:ascii="Times New Roman" w:eastAsia="宋体" w:hAnsi="Times New Roman" w:hint="eastAsia"/>
        </w:rPr>
        <w:t>µmol/L</w:t>
      </w:r>
      <w:r w:rsidRPr="00407DB4">
        <w:rPr>
          <w:rFonts w:ascii="Times New Roman" w:eastAsia="宋体" w:hAnsi="Times New Roman" w:hint="eastAsia"/>
        </w:rPr>
        <w:t>，尿</w:t>
      </w:r>
      <w:r w:rsidRPr="00407DB4">
        <w:rPr>
          <w:rFonts w:ascii="Times New Roman" w:eastAsia="宋体" w:hAnsi="Times New Roman" w:hint="eastAsia"/>
        </w:rPr>
        <w:t>PCR</w:t>
      </w:r>
      <w:r w:rsidR="00407DB4" w:rsidRPr="00407DB4">
        <w:rPr>
          <w:rFonts w:ascii="Times New Roman" w:eastAsia="宋体" w:hAnsi="Times New Roman" w:hint="eastAsia"/>
        </w:rPr>
        <w:t>3.94</w:t>
      </w:r>
      <w:r w:rsidRPr="00407DB4">
        <w:rPr>
          <w:rFonts w:ascii="Times New Roman" w:eastAsia="宋体" w:hAnsi="Times New Roman" w:hint="eastAsia"/>
        </w:rPr>
        <w:t xml:space="preserve"> mg/g</w:t>
      </w:r>
      <w:r w:rsidRPr="00407DB4">
        <w:rPr>
          <w:rFonts w:ascii="Times New Roman" w:eastAsia="宋体" w:hAnsi="Times New Roman" w:hint="eastAsia"/>
        </w:rPr>
        <w:t>；血常规正常，肝功能正常；</w:t>
      </w:r>
    </w:p>
    <w:p w:rsidR="00ED0C2E" w:rsidRPr="00407DB4" w:rsidRDefault="00ED0C2E" w:rsidP="00ED0C2E">
      <w:pPr>
        <w:spacing w:line="360" w:lineRule="auto"/>
        <w:rPr>
          <w:rFonts w:ascii="Times New Roman" w:eastAsia="宋体" w:hAnsi="Times New Roman"/>
        </w:rPr>
      </w:pPr>
      <w:r w:rsidRPr="00407DB4">
        <w:rPr>
          <w:rFonts w:ascii="Times New Roman" w:eastAsia="宋体" w:hAnsi="Times New Roman" w:cs="宋体" w:hint="eastAsia"/>
          <w:kern w:val="0"/>
          <w:szCs w:val="21"/>
        </w:rPr>
        <w:t>2019</w:t>
      </w:r>
      <w:r w:rsidRPr="00407DB4">
        <w:rPr>
          <w:rFonts w:ascii="Times New Roman" w:eastAsia="宋体" w:hAnsi="Times New Roman" w:cs="宋体" w:hint="eastAsia"/>
          <w:kern w:val="0"/>
          <w:szCs w:val="21"/>
        </w:rPr>
        <w:t>年</w:t>
      </w:r>
      <w:r w:rsidRPr="00407DB4">
        <w:rPr>
          <w:rFonts w:ascii="Times New Roman" w:eastAsia="宋体" w:hAnsi="Times New Roman" w:cs="宋体" w:hint="eastAsia"/>
          <w:kern w:val="0"/>
          <w:szCs w:val="21"/>
        </w:rPr>
        <w:t xml:space="preserve"> </w:t>
      </w:r>
      <w:r w:rsidR="00407DB4" w:rsidRPr="00407DB4">
        <w:rPr>
          <w:rFonts w:ascii="Times New Roman" w:eastAsia="宋体" w:hAnsi="Times New Roman" w:cs="宋体" w:hint="eastAsia"/>
          <w:kern w:val="0"/>
          <w:szCs w:val="21"/>
        </w:rPr>
        <w:t>8</w:t>
      </w:r>
      <w:r w:rsidRPr="00407DB4">
        <w:rPr>
          <w:rFonts w:ascii="Times New Roman" w:eastAsia="宋体" w:hAnsi="Times New Roman" w:cs="宋体" w:hint="eastAsia"/>
          <w:kern w:val="0"/>
          <w:szCs w:val="21"/>
        </w:rPr>
        <w:t>月</w:t>
      </w:r>
      <w:r w:rsidR="00407DB4" w:rsidRPr="00407DB4">
        <w:rPr>
          <w:rFonts w:ascii="Times New Roman" w:eastAsia="宋体" w:hAnsi="Times New Roman" w:cs="宋体" w:hint="eastAsia"/>
          <w:kern w:val="0"/>
          <w:szCs w:val="21"/>
        </w:rPr>
        <w:t>1</w:t>
      </w:r>
      <w:r w:rsidR="00407DB4" w:rsidRPr="00407DB4">
        <w:rPr>
          <w:rFonts w:ascii="Times New Roman" w:eastAsia="宋体" w:hAnsi="Times New Roman" w:cs="宋体" w:hint="eastAsia"/>
          <w:kern w:val="0"/>
          <w:szCs w:val="21"/>
        </w:rPr>
        <w:t>日</w:t>
      </w:r>
      <w:r w:rsidRPr="00407DB4">
        <w:rPr>
          <w:rFonts w:ascii="Times New Roman" w:eastAsia="宋体" w:hAnsi="Times New Roman" w:hint="eastAsia"/>
        </w:rPr>
        <w:t>尿蛋白</w:t>
      </w:r>
      <w:r w:rsidRPr="00407DB4">
        <w:rPr>
          <w:rFonts w:ascii="Times New Roman" w:eastAsia="宋体" w:hAnsi="Times New Roman" w:hint="eastAsia"/>
        </w:rPr>
        <w:t>3+</w:t>
      </w:r>
      <w:r w:rsidRPr="00407DB4">
        <w:rPr>
          <w:rFonts w:ascii="Times New Roman" w:eastAsia="宋体" w:hAnsi="Times New Roman" w:hint="eastAsia"/>
        </w:rPr>
        <w:t>，白蛋白</w:t>
      </w:r>
      <w:r w:rsidRPr="00407DB4">
        <w:rPr>
          <w:rFonts w:ascii="Times New Roman" w:eastAsia="宋体" w:hAnsi="Times New Roman" w:hint="eastAsia"/>
        </w:rPr>
        <w:t>30.2g/L</w:t>
      </w:r>
      <w:r w:rsidRPr="00407DB4">
        <w:rPr>
          <w:rFonts w:ascii="Times New Roman" w:eastAsia="宋体" w:hAnsi="Times New Roman" w:hint="eastAsia"/>
        </w:rPr>
        <w:t>，空腹血糖</w:t>
      </w:r>
      <w:r w:rsidR="00407DB4" w:rsidRPr="00407DB4">
        <w:rPr>
          <w:rFonts w:ascii="Times New Roman" w:eastAsia="宋体" w:hAnsi="Times New Roman" w:hint="eastAsia"/>
        </w:rPr>
        <w:t>6.24</w:t>
      </w:r>
      <w:r w:rsidRPr="00407DB4">
        <w:rPr>
          <w:rFonts w:ascii="Times New Roman" w:eastAsia="宋体" w:hAnsi="Times New Roman" w:hint="eastAsia"/>
        </w:rPr>
        <w:t>mmol/L</w:t>
      </w:r>
      <w:r w:rsidRPr="00407DB4">
        <w:rPr>
          <w:rFonts w:ascii="Times New Roman" w:eastAsia="宋体" w:hAnsi="Times New Roman" w:hint="eastAsia"/>
        </w:rPr>
        <w:t>，胆固醇</w:t>
      </w:r>
      <w:r w:rsidR="00407DB4" w:rsidRPr="00407DB4">
        <w:rPr>
          <w:rFonts w:ascii="Times New Roman" w:eastAsia="宋体" w:hAnsi="Times New Roman" w:hint="eastAsia"/>
        </w:rPr>
        <w:t>11.65</w:t>
      </w:r>
      <w:r w:rsidRPr="00407DB4">
        <w:rPr>
          <w:rFonts w:ascii="Times New Roman" w:eastAsia="宋体" w:hAnsi="Times New Roman" w:hint="eastAsia"/>
        </w:rPr>
        <w:t>mmol/L,</w:t>
      </w:r>
      <w:r w:rsidRPr="00407DB4">
        <w:rPr>
          <w:rFonts w:ascii="Times New Roman" w:eastAsia="宋体" w:hAnsi="Times New Roman" w:hint="eastAsia"/>
        </w:rPr>
        <w:t>甘油三酯</w:t>
      </w:r>
      <w:r w:rsidR="00407DB4" w:rsidRPr="00407DB4">
        <w:rPr>
          <w:rFonts w:ascii="Times New Roman" w:eastAsia="宋体" w:hAnsi="Times New Roman" w:hint="eastAsia"/>
        </w:rPr>
        <w:t>18.65</w:t>
      </w:r>
      <w:r w:rsidRPr="00407DB4">
        <w:rPr>
          <w:rFonts w:ascii="Times New Roman" w:eastAsia="宋体" w:hAnsi="Times New Roman" w:hint="eastAsia"/>
        </w:rPr>
        <w:t>mmol/L</w:t>
      </w:r>
      <w:r w:rsidRPr="00407DB4">
        <w:rPr>
          <w:rFonts w:ascii="Times New Roman" w:eastAsia="宋体" w:hAnsi="Times New Roman" w:hint="eastAsia"/>
        </w:rPr>
        <w:t>；肌</w:t>
      </w:r>
      <w:proofErr w:type="gramStart"/>
      <w:r w:rsidRPr="00407DB4">
        <w:rPr>
          <w:rFonts w:ascii="Times New Roman" w:eastAsia="宋体" w:hAnsi="Times New Roman" w:hint="eastAsia"/>
        </w:rPr>
        <w:t>酐</w:t>
      </w:r>
      <w:proofErr w:type="gramEnd"/>
      <w:r w:rsidR="00407DB4" w:rsidRPr="00407DB4">
        <w:rPr>
          <w:rFonts w:ascii="Times New Roman" w:eastAsia="宋体" w:hAnsi="Times New Roman" w:hint="eastAsia"/>
        </w:rPr>
        <w:t>85.6</w:t>
      </w:r>
      <w:r w:rsidRPr="00407DB4">
        <w:rPr>
          <w:rFonts w:ascii="Times New Roman" w:eastAsia="宋体" w:hAnsi="Times New Roman" w:hint="eastAsia"/>
        </w:rPr>
        <w:t>µmol/L</w:t>
      </w:r>
      <w:r w:rsidRPr="00407DB4">
        <w:rPr>
          <w:rFonts w:ascii="Times New Roman" w:eastAsia="宋体" w:hAnsi="Times New Roman" w:hint="eastAsia"/>
        </w:rPr>
        <w:t>，尿</w:t>
      </w:r>
      <w:r w:rsidRPr="00407DB4">
        <w:rPr>
          <w:rFonts w:ascii="Times New Roman" w:eastAsia="宋体" w:hAnsi="Times New Roman" w:hint="eastAsia"/>
        </w:rPr>
        <w:t>PCR</w:t>
      </w:r>
      <w:r w:rsidR="00407DB4" w:rsidRPr="00407DB4">
        <w:rPr>
          <w:rFonts w:ascii="Times New Roman" w:eastAsia="宋体" w:hAnsi="Times New Roman" w:hint="eastAsia"/>
        </w:rPr>
        <w:t>9.53</w:t>
      </w:r>
      <w:r w:rsidRPr="00407DB4">
        <w:rPr>
          <w:rFonts w:ascii="Times New Roman" w:eastAsia="宋体" w:hAnsi="Times New Roman" w:hint="eastAsia"/>
        </w:rPr>
        <w:t xml:space="preserve"> mg/g</w:t>
      </w:r>
      <w:r w:rsidRPr="00407DB4">
        <w:rPr>
          <w:rFonts w:ascii="Times New Roman" w:eastAsia="宋体" w:hAnsi="Times New Roman" w:hint="eastAsia"/>
        </w:rPr>
        <w:t>；血常规正常，肝功能正常；</w:t>
      </w:r>
    </w:p>
    <w:p w:rsidR="00ED0C2E" w:rsidRDefault="00ED0C2E" w:rsidP="00ED0C2E">
      <w:pPr>
        <w:spacing w:line="360" w:lineRule="auto"/>
        <w:rPr>
          <w:rFonts w:ascii="Times New Roman" w:eastAsia="宋体" w:hAnsi="Times New Roman"/>
        </w:rPr>
      </w:pPr>
      <w:r w:rsidRPr="00407DB4">
        <w:rPr>
          <w:rFonts w:ascii="Times New Roman" w:eastAsia="宋体" w:hAnsi="Times New Roman" w:cs="宋体" w:hint="eastAsia"/>
          <w:kern w:val="0"/>
          <w:szCs w:val="21"/>
        </w:rPr>
        <w:t>2019</w:t>
      </w:r>
      <w:r w:rsidRPr="00407DB4">
        <w:rPr>
          <w:rFonts w:ascii="Times New Roman" w:eastAsia="宋体" w:hAnsi="Times New Roman" w:cs="宋体" w:hint="eastAsia"/>
          <w:kern w:val="0"/>
          <w:szCs w:val="21"/>
        </w:rPr>
        <w:t>年</w:t>
      </w:r>
      <w:r w:rsidRPr="00407DB4">
        <w:rPr>
          <w:rFonts w:ascii="Times New Roman" w:eastAsia="宋体" w:hAnsi="Times New Roman" w:cs="宋体" w:hint="eastAsia"/>
          <w:kern w:val="0"/>
          <w:szCs w:val="21"/>
        </w:rPr>
        <w:t xml:space="preserve"> </w:t>
      </w:r>
      <w:r w:rsidR="00407DB4" w:rsidRPr="00407DB4">
        <w:rPr>
          <w:rFonts w:ascii="Times New Roman" w:eastAsia="宋体" w:hAnsi="Times New Roman" w:cs="宋体" w:hint="eastAsia"/>
          <w:kern w:val="0"/>
          <w:szCs w:val="21"/>
        </w:rPr>
        <w:t>8</w:t>
      </w:r>
      <w:r w:rsidRPr="00407DB4">
        <w:rPr>
          <w:rFonts w:ascii="Times New Roman" w:eastAsia="宋体" w:hAnsi="Times New Roman" w:cs="宋体" w:hint="eastAsia"/>
          <w:kern w:val="0"/>
          <w:szCs w:val="21"/>
        </w:rPr>
        <w:t>月</w:t>
      </w:r>
      <w:r w:rsidR="00407DB4" w:rsidRPr="00407DB4">
        <w:rPr>
          <w:rFonts w:ascii="Times New Roman" w:eastAsia="宋体" w:hAnsi="Times New Roman" w:cs="宋体" w:hint="eastAsia"/>
          <w:kern w:val="0"/>
          <w:szCs w:val="21"/>
        </w:rPr>
        <w:t>29</w:t>
      </w:r>
      <w:r w:rsidR="00407DB4" w:rsidRPr="00407DB4">
        <w:rPr>
          <w:rFonts w:ascii="Times New Roman" w:eastAsia="宋体" w:hAnsi="Times New Roman" w:cs="宋体" w:hint="eastAsia"/>
          <w:kern w:val="0"/>
          <w:szCs w:val="21"/>
        </w:rPr>
        <w:t>日</w:t>
      </w:r>
      <w:r w:rsidRPr="00407DB4">
        <w:rPr>
          <w:rFonts w:ascii="Times New Roman" w:eastAsia="宋体" w:hAnsi="Times New Roman" w:hint="eastAsia"/>
        </w:rPr>
        <w:t>尿蛋白</w:t>
      </w:r>
      <w:r w:rsidRPr="00407DB4">
        <w:rPr>
          <w:rFonts w:ascii="Times New Roman" w:eastAsia="宋体" w:hAnsi="Times New Roman" w:hint="eastAsia"/>
        </w:rPr>
        <w:t>3+</w:t>
      </w:r>
      <w:r w:rsidRPr="00407DB4">
        <w:rPr>
          <w:rFonts w:ascii="Times New Roman" w:eastAsia="宋体" w:hAnsi="Times New Roman" w:hint="eastAsia"/>
        </w:rPr>
        <w:t>，白蛋白</w:t>
      </w:r>
      <w:r w:rsidR="00407DB4" w:rsidRPr="00407DB4">
        <w:rPr>
          <w:rFonts w:ascii="Times New Roman" w:eastAsia="宋体" w:hAnsi="Times New Roman" w:hint="eastAsia"/>
        </w:rPr>
        <w:t>28.9</w:t>
      </w:r>
      <w:r w:rsidRPr="00407DB4">
        <w:rPr>
          <w:rFonts w:ascii="Times New Roman" w:eastAsia="宋体" w:hAnsi="Times New Roman" w:hint="eastAsia"/>
        </w:rPr>
        <w:t>g/L</w:t>
      </w:r>
      <w:r w:rsidRPr="00407DB4">
        <w:rPr>
          <w:rFonts w:ascii="Times New Roman" w:eastAsia="宋体" w:hAnsi="Times New Roman" w:hint="eastAsia"/>
        </w:rPr>
        <w:t>，空腹血糖</w:t>
      </w:r>
      <w:r w:rsidR="00407DB4" w:rsidRPr="00407DB4">
        <w:rPr>
          <w:rFonts w:ascii="Times New Roman" w:eastAsia="宋体" w:hAnsi="Times New Roman" w:hint="eastAsia"/>
        </w:rPr>
        <w:t>6.53</w:t>
      </w:r>
      <w:r w:rsidRPr="00407DB4">
        <w:rPr>
          <w:rFonts w:ascii="Times New Roman" w:eastAsia="宋体" w:hAnsi="Times New Roman" w:hint="eastAsia"/>
        </w:rPr>
        <w:t>mmol/L</w:t>
      </w:r>
      <w:r w:rsidRPr="00407DB4">
        <w:rPr>
          <w:rFonts w:ascii="Times New Roman" w:eastAsia="宋体" w:hAnsi="Times New Roman" w:hint="eastAsia"/>
        </w:rPr>
        <w:t>，胆固醇</w:t>
      </w:r>
      <w:r w:rsidR="00407DB4" w:rsidRPr="00407DB4">
        <w:rPr>
          <w:rFonts w:ascii="Times New Roman" w:eastAsia="宋体" w:hAnsi="Times New Roman" w:hint="eastAsia"/>
        </w:rPr>
        <w:t>10.35</w:t>
      </w:r>
      <w:r w:rsidRPr="00407DB4">
        <w:rPr>
          <w:rFonts w:ascii="Times New Roman" w:eastAsia="宋体" w:hAnsi="Times New Roman" w:hint="eastAsia"/>
        </w:rPr>
        <w:t>mmol/L,</w:t>
      </w:r>
      <w:r w:rsidRPr="003E38F0">
        <w:rPr>
          <w:rFonts w:ascii="Times New Roman" w:eastAsia="宋体" w:hAnsi="Times New Roman" w:hint="eastAsia"/>
        </w:rPr>
        <w:lastRenderedPageBreak/>
        <w:t>甘油三酯</w:t>
      </w:r>
      <w:r w:rsidR="00407DB4">
        <w:rPr>
          <w:rFonts w:ascii="Times New Roman" w:eastAsia="宋体" w:hAnsi="Times New Roman" w:hint="eastAsia"/>
        </w:rPr>
        <w:t>13.48</w:t>
      </w:r>
      <w:r w:rsidRPr="003E38F0">
        <w:rPr>
          <w:rFonts w:ascii="Times New Roman" w:eastAsia="宋体" w:hAnsi="Times New Roman" w:hint="eastAsia"/>
        </w:rPr>
        <w:t>mmol/L</w:t>
      </w:r>
      <w:r w:rsidRPr="003E38F0">
        <w:rPr>
          <w:rFonts w:ascii="Times New Roman" w:eastAsia="宋体" w:hAnsi="Times New Roman" w:hint="eastAsia"/>
        </w:rPr>
        <w:t>；肌</w:t>
      </w:r>
      <w:proofErr w:type="gramStart"/>
      <w:r w:rsidRPr="003E38F0">
        <w:rPr>
          <w:rFonts w:ascii="Times New Roman" w:eastAsia="宋体" w:hAnsi="Times New Roman" w:hint="eastAsia"/>
        </w:rPr>
        <w:t>酐</w:t>
      </w:r>
      <w:proofErr w:type="gramEnd"/>
      <w:r w:rsidR="00407DB4">
        <w:rPr>
          <w:rFonts w:ascii="Times New Roman" w:eastAsia="宋体" w:hAnsi="Times New Roman" w:hint="eastAsia"/>
        </w:rPr>
        <w:t>97.5</w:t>
      </w:r>
      <w:r w:rsidRPr="003E38F0">
        <w:rPr>
          <w:rFonts w:ascii="Times New Roman" w:eastAsia="宋体" w:hAnsi="Times New Roman" w:hint="eastAsia"/>
        </w:rPr>
        <w:t>µmol/L</w:t>
      </w:r>
      <w:r w:rsidRPr="003E38F0">
        <w:rPr>
          <w:rFonts w:ascii="Times New Roman" w:eastAsia="宋体" w:hAnsi="Times New Roman" w:hint="eastAsia"/>
        </w:rPr>
        <w:t>，尿</w:t>
      </w:r>
      <w:r w:rsidRPr="003E38F0">
        <w:rPr>
          <w:rFonts w:ascii="Times New Roman" w:eastAsia="宋体" w:hAnsi="Times New Roman" w:hint="eastAsia"/>
        </w:rPr>
        <w:t>PCR</w:t>
      </w:r>
      <w:r w:rsidR="00407DB4">
        <w:rPr>
          <w:rFonts w:ascii="Times New Roman" w:eastAsia="宋体" w:hAnsi="Times New Roman" w:hint="eastAsia"/>
        </w:rPr>
        <w:t>8.14</w:t>
      </w:r>
      <w:r w:rsidRPr="003E38F0">
        <w:rPr>
          <w:rFonts w:ascii="Times New Roman" w:eastAsia="宋体" w:hAnsi="Times New Roman" w:hint="eastAsia"/>
        </w:rPr>
        <w:t xml:space="preserve"> mg/g</w:t>
      </w:r>
      <w:r w:rsidRPr="003E38F0">
        <w:rPr>
          <w:rFonts w:ascii="Times New Roman" w:eastAsia="宋体" w:hAnsi="Times New Roman" w:hint="eastAsia"/>
        </w:rPr>
        <w:t>；血常规正常，肝功能正常；</w:t>
      </w:r>
    </w:p>
    <w:p w:rsidR="00407DB4" w:rsidRPr="00407DB4" w:rsidRDefault="00407DB4" w:rsidP="00407DB4">
      <w:pPr>
        <w:spacing w:line="360" w:lineRule="auto"/>
        <w:rPr>
          <w:rFonts w:ascii="Times New Roman" w:eastAsia="宋体" w:hAnsi="Times New Roman"/>
        </w:rPr>
      </w:pPr>
      <w:r w:rsidRPr="00407DB4">
        <w:rPr>
          <w:rFonts w:ascii="Times New Roman" w:eastAsia="宋体" w:hAnsi="Times New Roman" w:cs="宋体" w:hint="eastAsia"/>
          <w:kern w:val="0"/>
          <w:szCs w:val="21"/>
        </w:rPr>
        <w:t>2019</w:t>
      </w:r>
      <w:r w:rsidRPr="00407DB4">
        <w:rPr>
          <w:rFonts w:ascii="Times New Roman" w:eastAsia="宋体" w:hAnsi="Times New Roman" w:cs="宋体" w:hint="eastAsia"/>
          <w:kern w:val="0"/>
          <w:szCs w:val="21"/>
        </w:rPr>
        <w:t>年</w:t>
      </w:r>
      <w:r w:rsidRPr="00407DB4">
        <w:rPr>
          <w:rFonts w:ascii="Times New Roman" w:eastAsia="宋体" w:hAnsi="Times New Roman" w:cs="宋体" w:hint="eastAsia"/>
          <w:kern w:val="0"/>
          <w:szCs w:val="21"/>
        </w:rPr>
        <w:t xml:space="preserve"> 9</w:t>
      </w:r>
      <w:r w:rsidRPr="00407DB4">
        <w:rPr>
          <w:rFonts w:ascii="Times New Roman" w:eastAsia="宋体" w:hAnsi="Times New Roman" w:cs="宋体" w:hint="eastAsia"/>
          <w:kern w:val="0"/>
          <w:szCs w:val="21"/>
        </w:rPr>
        <w:t>月</w:t>
      </w:r>
      <w:r w:rsidRPr="00407DB4">
        <w:rPr>
          <w:rFonts w:ascii="Times New Roman" w:eastAsia="宋体" w:hAnsi="Times New Roman" w:cs="宋体" w:hint="eastAsia"/>
          <w:kern w:val="0"/>
          <w:szCs w:val="21"/>
        </w:rPr>
        <w:t>27</w:t>
      </w:r>
      <w:r w:rsidRPr="00407DB4">
        <w:rPr>
          <w:rFonts w:ascii="Times New Roman" w:eastAsia="宋体" w:hAnsi="Times New Roman" w:cs="宋体" w:hint="eastAsia"/>
          <w:kern w:val="0"/>
          <w:szCs w:val="21"/>
        </w:rPr>
        <w:t>日</w:t>
      </w:r>
      <w:r w:rsidRPr="00407DB4">
        <w:rPr>
          <w:rFonts w:ascii="Times New Roman" w:eastAsia="宋体" w:hAnsi="Times New Roman" w:hint="eastAsia"/>
        </w:rPr>
        <w:t>尿蛋白</w:t>
      </w:r>
      <w:r w:rsidRPr="00407DB4">
        <w:rPr>
          <w:rFonts w:ascii="Times New Roman" w:eastAsia="宋体" w:hAnsi="Times New Roman" w:hint="eastAsia"/>
        </w:rPr>
        <w:t>3+</w:t>
      </w:r>
      <w:r w:rsidRPr="00407DB4">
        <w:rPr>
          <w:rFonts w:ascii="Times New Roman" w:eastAsia="宋体" w:hAnsi="Times New Roman" w:hint="eastAsia"/>
        </w:rPr>
        <w:t>，白蛋白</w:t>
      </w:r>
      <w:r w:rsidRPr="00407DB4">
        <w:rPr>
          <w:rFonts w:ascii="Times New Roman" w:eastAsia="宋体" w:hAnsi="Times New Roman" w:hint="eastAsia"/>
        </w:rPr>
        <w:t>30.4g/L</w:t>
      </w:r>
      <w:r w:rsidRPr="00407DB4">
        <w:rPr>
          <w:rFonts w:ascii="Times New Roman" w:eastAsia="宋体" w:hAnsi="Times New Roman" w:hint="eastAsia"/>
        </w:rPr>
        <w:t>，空腹血糖</w:t>
      </w:r>
      <w:r w:rsidRPr="00407DB4">
        <w:rPr>
          <w:rFonts w:ascii="Times New Roman" w:eastAsia="宋体" w:hAnsi="Times New Roman" w:hint="eastAsia"/>
        </w:rPr>
        <w:t xml:space="preserve">7.07 </w:t>
      </w:r>
      <w:proofErr w:type="spellStart"/>
      <w:r w:rsidRPr="00407DB4">
        <w:rPr>
          <w:rFonts w:ascii="Times New Roman" w:eastAsia="宋体" w:hAnsi="Times New Roman" w:hint="eastAsia"/>
        </w:rPr>
        <w:t>mmol</w:t>
      </w:r>
      <w:proofErr w:type="spellEnd"/>
      <w:r w:rsidRPr="00407DB4">
        <w:rPr>
          <w:rFonts w:ascii="Times New Roman" w:eastAsia="宋体" w:hAnsi="Times New Roman" w:hint="eastAsia"/>
        </w:rPr>
        <w:t>/L</w:t>
      </w:r>
      <w:r w:rsidRPr="00407DB4">
        <w:rPr>
          <w:rFonts w:ascii="Times New Roman" w:eastAsia="宋体" w:hAnsi="Times New Roman" w:hint="eastAsia"/>
        </w:rPr>
        <w:t>，胆固醇</w:t>
      </w:r>
      <w:r w:rsidRPr="00407DB4">
        <w:rPr>
          <w:rFonts w:ascii="Times New Roman" w:eastAsia="宋体" w:hAnsi="Times New Roman" w:hint="eastAsia"/>
        </w:rPr>
        <w:t>11.22mmol/L,</w:t>
      </w:r>
      <w:r w:rsidRPr="00407DB4">
        <w:rPr>
          <w:rFonts w:ascii="Times New Roman" w:eastAsia="宋体" w:hAnsi="Times New Roman" w:hint="eastAsia"/>
        </w:rPr>
        <w:t>甘油三酯</w:t>
      </w:r>
      <w:r w:rsidRPr="00407DB4">
        <w:rPr>
          <w:rFonts w:ascii="Times New Roman" w:eastAsia="宋体" w:hAnsi="Times New Roman" w:hint="eastAsia"/>
        </w:rPr>
        <w:t xml:space="preserve">16.88 </w:t>
      </w:r>
      <w:proofErr w:type="spellStart"/>
      <w:r w:rsidRPr="00407DB4">
        <w:rPr>
          <w:rFonts w:ascii="Times New Roman" w:eastAsia="宋体" w:hAnsi="Times New Roman" w:hint="eastAsia"/>
        </w:rPr>
        <w:t>mmol</w:t>
      </w:r>
      <w:proofErr w:type="spellEnd"/>
      <w:r w:rsidRPr="00407DB4">
        <w:rPr>
          <w:rFonts w:ascii="Times New Roman" w:eastAsia="宋体" w:hAnsi="Times New Roman" w:hint="eastAsia"/>
        </w:rPr>
        <w:t>/L</w:t>
      </w:r>
      <w:r w:rsidRPr="00407DB4">
        <w:rPr>
          <w:rFonts w:ascii="Times New Roman" w:eastAsia="宋体" w:hAnsi="Times New Roman" w:hint="eastAsia"/>
        </w:rPr>
        <w:t>；肌</w:t>
      </w:r>
      <w:proofErr w:type="gramStart"/>
      <w:r w:rsidRPr="00407DB4">
        <w:rPr>
          <w:rFonts w:ascii="Times New Roman" w:eastAsia="宋体" w:hAnsi="Times New Roman" w:hint="eastAsia"/>
        </w:rPr>
        <w:t>酐</w:t>
      </w:r>
      <w:proofErr w:type="gramEnd"/>
      <w:r w:rsidRPr="00407DB4">
        <w:rPr>
          <w:rFonts w:ascii="Times New Roman" w:eastAsia="宋体" w:hAnsi="Times New Roman" w:hint="eastAsia"/>
        </w:rPr>
        <w:t>102.5µmol/L</w:t>
      </w:r>
      <w:r w:rsidRPr="00407DB4">
        <w:rPr>
          <w:rFonts w:ascii="Times New Roman" w:eastAsia="宋体" w:hAnsi="Times New Roman" w:hint="eastAsia"/>
        </w:rPr>
        <w:t>，尿</w:t>
      </w:r>
      <w:r w:rsidRPr="00407DB4">
        <w:rPr>
          <w:rFonts w:ascii="Times New Roman" w:eastAsia="宋体" w:hAnsi="Times New Roman" w:hint="eastAsia"/>
        </w:rPr>
        <w:t>PCR6.47mg/g</w:t>
      </w:r>
      <w:r w:rsidRPr="00407DB4">
        <w:rPr>
          <w:rFonts w:ascii="Times New Roman" w:eastAsia="宋体" w:hAnsi="Times New Roman" w:hint="eastAsia"/>
        </w:rPr>
        <w:t>；血常规正常，肝功能正常；</w:t>
      </w:r>
    </w:p>
    <w:p w:rsidR="00407DB4" w:rsidRDefault="00407DB4" w:rsidP="00407DB4">
      <w:pPr>
        <w:spacing w:line="360" w:lineRule="auto"/>
        <w:rPr>
          <w:rFonts w:ascii="Times New Roman" w:eastAsia="宋体" w:hAnsi="Times New Roman"/>
        </w:rPr>
      </w:pPr>
      <w:r w:rsidRPr="00ED0C2E">
        <w:rPr>
          <w:rFonts w:ascii="Times New Roman" w:eastAsia="宋体" w:hAnsi="Times New Roman" w:cs="宋体" w:hint="eastAsia"/>
          <w:kern w:val="0"/>
          <w:szCs w:val="21"/>
        </w:rPr>
        <w:t>2019</w:t>
      </w:r>
      <w:r w:rsidRPr="00ED0C2E">
        <w:rPr>
          <w:rFonts w:ascii="Times New Roman" w:eastAsia="宋体" w:hAnsi="Times New Roman" w:cs="宋体" w:hint="eastAsia"/>
          <w:kern w:val="0"/>
          <w:szCs w:val="21"/>
        </w:rPr>
        <w:t>年</w:t>
      </w:r>
      <w:r w:rsidRPr="00ED0C2E">
        <w:rPr>
          <w:rFonts w:ascii="Times New Roman" w:eastAsia="宋体" w:hAnsi="Times New Roman" w:cs="宋体" w:hint="eastAsia"/>
          <w:kern w:val="0"/>
          <w:szCs w:val="21"/>
        </w:rPr>
        <w:t xml:space="preserve"> </w:t>
      </w:r>
      <w:r>
        <w:rPr>
          <w:rFonts w:ascii="Times New Roman" w:eastAsia="宋体" w:hAnsi="Times New Roman" w:cs="宋体" w:hint="eastAsia"/>
          <w:kern w:val="0"/>
          <w:szCs w:val="21"/>
        </w:rPr>
        <w:t>10</w:t>
      </w:r>
      <w:r w:rsidRPr="00ED0C2E">
        <w:rPr>
          <w:rFonts w:ascii="Times New Roman" w:eastAsia="宋体" w:hAnsi="Times New Roman" w:cs="宋体" w:hint="eastAsia"/>
          <w:kern w:val="0"/>
          <w:szCs w:val="21"/>
        </w:rPr>
        <w:t>月</w:t>
      </w:r>
      <w:r>
        <w:rPr>
          <w:rFonts w:ascii="Times New Roman" w:eastAsia="宋体" w:hAnsi="Times New Roman" w:cs="宋体" w:hint="eastAsia"/>
          <w:kern w:val="0"/>
          <w:szCs w:val="21"/>
        </w:rPr>
        <w:t>24</w:t>
      </w:r>
      <w:r>
        <w:rPr>
          <w:rFonts w:ascii="Times New Roman" w:eastAsia="宋体" w:hAnsi="Times New Roman" w:cs="宋体" w:hint="eastAsia"/>
          <w:kern w:val="0"/>
          <w:szCs w:val="21"/>
        </w:rPr>
        <w:t>日</w:t>
      </w:r>
      <w:r w:rsidRPr="003E38F0">
        <w:rPr>
          <w:rFonts w:ascii="Times New Roman" w:eastAsia="宋体" w:hAnsi="Times New Roman" w:hint="eastAsia"/>
        </w:rPr>
        <w:t>尿蛋白</w:t>
      </w:r>
      <w:r w:rsidRPr="003E38F0">
        <w:rPr>
          <w:rFonts w:ascii="Times New Roman" w:eastAsia="宋体" w:hAnsi="Times New Roman" w:hint="eastAsia"/>
        </w:rPr>
        <w:t>3+</w:t>
      </w:r>
      <w:r w:rsidRPr="003E38F0">
        <w:rPr>
          <w:rFonts w:ascii="Times New Roman" w:eastAsia="宋体" w:hAnsi="Times New Roman" w:hint="eastAsia"/>
        </w:rPr>
        <w:t>，白蛋白</w:t>
      </w:r>
      <w:r>
        <w:rPr>
          <w:rFonts w:ascii="Times New Roman" w:eastAsia="宋体" w:hAnsi="Times New Roman" w:hint="eastAsia"/>
        </w:rPr>
        <w:t>28.3</w:t>
      </w:r>
      <w:r w:rsidRPr="003E38F0">
        <w:rPr>
          <w:rFonts w:ascii="Times New Roman" w:eastAsia="宋体" w:hAnsi="Times New Roman" w:hint="eastAsia"/>
        </w:rPr>
        <w:t>g/L</w:t>
      </w:r>
      <w:r w:rsidRPr="003E38F0">
        <w:rPr>
          <w:rFonts w:ascii="Times New Roman" w:eastAsia="宋体" w:hAnsi="Times New Roman" w:hint="eastAsia"/>
        </w:rPr>
        <w:t>，空腹血糖</w:t>
      </w:r>
      <w:r w:rsidRPr="003E38F0">
        <w:rPr>
          <w:rFonts w:ascii="Times New Roman" w:eastAsia="宋体" w:hAnsi="Times New Roman" w:hint="eastAsia"/>
        </w:rPr>
        <w:t>7.</w:t>
      </w:r>
      <w:r>
        <w:rPr>
          <w:rFonts w:ascii="Times New Roman" w:eastAsia="宋体" w:hAnsi="Times New Roman" w:hint="eastAsia"/>
        </w:rPr>
        <w:t>45</w:t>
      </w:r>
      <w:r w:rsidRPr="003E38F0">
        <w:rPr>
          <w:rFonts w:ascii="Times New Roman" w:eastAsia="宋体" w:hAnsi="Times New Roman" w:hint="eastAsia"/>
        </w:rPr>
        <w:t xml:space="preserve">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，胆固醇</w:t>
      </w:r>
      <w:r>
        <w:rPr>
          <w:rFonts w:ascii="Times New Roman" w:eastAsia="宋体" w:hAnsi="Times New Roman" w:hint="eastAsia"/>
        </w:rPr>
        <w:t>11.72</w:t>
      </w:r>
      <w:r w:rsidRPr="003E38F0">
        <w:rPr>
          <w:rFonts w:ascii="Times New Roman" w:eastAsia="宋体" w:hAnsi="Times New Roman" w:hint="eastAsia"/>
        </w:rPr>
        <w:t>mmol/L,</w:t>
      </w:r>
      <w:r w:rsidRPr="003E38F0">
        <w:rPr>
          <w:rFonts w:ascii="Times New Roman" w:eastAsia="宋体" w:hAnsi="Times New Roman" w:hint="eastAsia"/>
        </w:rPr>
        <w:t>甘油三酯</w:t>
      </w:r>
      <w:r>
        <w:rPr>
          <w:rFonts w:ascii="Times New Roman" w:eastAsia="宋体" w:hAnsi="Times New Roman" w:hint="eastAsia"/>
        </w:rPr>
        <w:t>16.62</w:t>
      </w:r>
      <w:r w:rsidRPr="003E38F0">
        <w:rPr>
          <w:rFonts w:ascii="Times New Roman" w:eastAsia="宋体" w:hAnsi="Times New Roman" w:hint="eastAsia"/>
        </w:rPr>
        <w:t xml:space="preserve">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；肌</w:t>
      </w:r>
      <w:proofErr w:type="gramStart"/>
      <w:r w:rsidRPr="003E38F0">
        <w:rPr>
          <w:rFonts w:ascii="Times New Roman" w:eastAsia="宋体" w:hAnsi="Times New Roman" w:hint="eastAsia"/>
        </w:rPr>
        <w:t>酐</w:t>
      </w:r>
      <w:proofErr w:type="gramEnd"/>
      <w:r>
        <w:rPr>
          <w:rFonts w:ascii="Times New Roman" w:eastAsia="宋体" w:hAnsi="Times New Roman" w:hint="eastAsia"/>
        </w:rPr>
        <w:t>8</w:t>
      </w:r>
      <w:r w:rsidRPr="003E38F0">
        <w:rPr>
          <w:rFonts w:ascii="Times New Roman" w:eastAsia="宋体" w:hAnsi="Times New Roman" w:hint="eastAsia"/>
        </w:rPr>
        <w:t>9µmol/L</w:t>
      </w:r>
      <w:r w:rsidRPr="003E38F0">
        <w:rPr>
          <w:rFonts w:ascii="Times New Roman" w:eastAsia="宋体" w:hAnsi="Times New Roman" w:hint="eastAsia"/>
        </w:rPr>
        <w:t>，尿</w:t>
      </w:r>
      <w:r w:rsidRPr="003E38F0">
        <w:rPr>
          <w:rFonts w:ascii="Times New Roman" w:eastAsia="宋体" w:hAnsi="Times New Roman" w:hint="eastAsia"/>
        </w:rPr>
        <w:t>PCR</w:t>
      </w:r>
      <w:r>
        <w:rPr>
          <w:rFonts w:ascii="Times New Roman" w:eastAsia="宋体" w:hAnsi="Times New Roman" w:hint="eastAsia"/>
        </w:rPr>
        <w:t>6.02</w:t>
      </w:r>
      <w:r w:rsidRPr="003E38F0">
        <w:rPr>
          <w:rFonts w:ascii="Times New Roman" w:eastAsia="宋体" w:hAnsi="Times New Roman" w:hint="eastAsia"/>
        </w:rPr>
        <w:t xml:space="preserve"> mg/g</w:t>
      </w:r>
      <w:r w:rsidRPr="003E38F0">
        <w:rPr>
          <w:rFonts w:ascii="Times New Roman" w:eastAsia="宋体" w:hAnsi="Times New Roman" w:hint="eastAsia"/>
        </w:rPr>
        <w:t>；血常规正常，肝功能正常；</w:t>
      </w:r>
    </w:p>
    <w:p w:rsidR="00ED0C2E" w:rsidRPr="00407DB4" w:rsidRDefault="00407DB4" w:rsidP="003E38F0">
      <w:pPr>
        <w:spacing w:line="360" w:lineRule="auto"/>
        <w:rPr>
          <w:rFonts w:ascii="Times New Roman" w:eastAsia="宋体" w:hAnsi="Times New Roman"/>
        </w:rPr>
      </w:pPr>
      <w:r w:rsidRPr="00ED0C2E">
        <w:rPr>
          <w:rFonts w:ascii="Times New Roman" w:eastAsia="宋体" w:hAnsi="Times New Roman" w:cs="宋体" w:hint="eastAsia"/>
          <w:kern w:val="0"/>
          <w:szCs w:val="21"/>
        </w:rPr>
        <w:t>2019</w:t>
      </w:r>
      <w:r w:rsidRPr="00ED0C2E">
        <w:rPr>
          <w:rFonts w:ascii="Times New Roman" w:eastAsia="宋体" w:hAnsi="Times New Roman" w:cs="宋体" w:hint="eastAsia"/>
          <w:kern w:val="0"/>
          <w:szCs w:val="21"/>
        </w:rPr>
        <w:t>年</w:t>
      </w:r>
      <w:r w:rsidRPr="00ED0C2E">
        <w:rPr>
          <w:rFonts w:ascii="Times New Roman" w:eastAsia="宋体" w:hAnsi="Times New Roman" w:cs="宋体" w:hint="eastAsia"/>
          <w:kern w:val="0"/>
          <w:szCs w:val="21"/>
        </w:rPr>
        <w:t xml:space="preserve"> </w:t>
      </w:r>
      <w:r>
        <w:rPr>
          <w:rFonts w:ascii="Times New Roman" w:eastAsia="宋体" w:hAnsi="Times New Roman" w:cs="宋体" w:hint="eastAsia"/>
          <w:kern w:val="0"/>
          <w:szCs w:val="21"/>
        </w:rPr>
        <w:t>11</w:t>
      </w:r>
      <w:r w:rsidRPr="00ED0C2E">
        <w:rPr>
          <w:rFonts w:ascii="Times New Roman" w:eastAsia="宋体" w:hAnsi="Times New Roman" w:cs="宋体" w:hint="eastAsia"/>
          <w:kern w:val="0"/>
          <w:szCs w:val="21"/>
        </w:rPr>
        <w:t>月</w:t>
      </w:r>
      <w:r>
        <w:rPr>
          <w:rFonts w:ascii="Times New Roman" w:eastAsia="宋体" w:hAnsi="Times New Roman" w:cs="宋体" w:hint="eastAsia"/>
          <w:kern w:val="0"/>
          <w:szCs w:val="21"/>
        </w:rPr>
        <w:t>22</w:t>
      </w:r>
      <w:r>
        <w:rPr>
          <w:rFonts w:ascii="Times New Roman" w:eastAsia="宋体" w:hAnsi="Times New Roman" w:cs="宋体" w:hint="eastAsia"/>
          <w:kern w:val="0"/>
          <w:szCs w:val="21"/>
        </w:rPr>
        <w:t>日</w:t>
      </w:r>
      <w:r w:rsidRPr="003E38F0">
        <w:rPr>
          <w:rFonts w:ascii="Times New Roman" w:eastAsia="宋体" w:hAnsi="Times New Roman" w:hint="eastAsia"/>
        </w:rPr>
        <w:t>尿蛋白</w:t>
      </w:r>
      <w:r w:rsidRPr="003E38F0">
        <w:rPr>
          <w:rFonts w:ascii="Times New Roman" w:eastAsia="宋体" w:hAnsi="Times New Roman" w:hint="eastAsia"/>
        </w:rPr>
        <w:t>3+</w:t>
      </w:r>
      <w:r w:rsidRPr="003E38F0">
        <w:rPr>
          <w:rFonts w:ascii="Times New Roman" w:eastAsia="宋体" w:hAnsi="Times New Roman" w:hint="eastAsia"/>
        </w:rPr>
        <w:t>，白蛋白</w:t>
      </w:r>
      <w:r>
        <w:rPr>
          <w:rFonts w:ascii="Times New Roman" w:eastAsia="宋体" w:hAnsi="Times New Roman" w:hint="eastAsia"/>
        </w:rPr>
        <w:t>31</w:t>
      </w:r>
      <w:r w:rsidRPr="003E38F0">
        <w:rPr>
          <w:rFonts w:ascii="Times New Roman" w:eastAsia="宋体" w:hAnsi="Times New Roman" w:hint="eastAsia"/>
        </w:rPr>
        <w:t>g/L</w:t>
      </w:r>
      <w:r w:rsidRPr="003E38F0">
        <w:rPr>
          <w:rFonts w:ascii="Times New Roman" w:eastAsia="宋体" w:hAnsi="Times New Roman" w:hint="eastAsia"/>
        </w:rPr>
        <w:t>，空腹血糖</w:t>
      </w:r>
      <w:r>
        <w:rPr>
          <w:rFonts w:ascii="Times New Roman" w:eastAsia="宋体" w:hAnsi="Times New Roman" w:hint="eastAsia"/>
        </w:rPr>
        <w:t>8.6</w:t>
      </w:r>
      <w:r w:rsidRPr="003E38F0">
        <w:rPr>
          <w:rFonts w:ascii="Times New Roman" w:eastAsia="宋体" w:hAnsi="Times New Roman" w:hint="eastAsia"/>
        </w:rPr>
        <w:t xml:space="preserve"> </w:t>
      </w:r>
      <w:proofErr w:type="spellStart"/>
      <w:r w:rsidRPr="003E38F0">
        <w:rPr>
          <w:rFonts w:ascii="Times New Roman" w:eastAsia="宋体" w:hAnsi="Times New Roman" w:hint="eastAsia"/>
        </w:rPr>
        <w:t>mmol</w:t>
      </w:r>
      <w:proofErr w:type="spellEnd"/>
      <w:r w:rsidRPr="003E38F0">
        <w:rPr>
          <w:rFonts w:ascii="Times New Roman" w:eastAsia="宋体" w:hAnsi="Times New Roman" w:hint="eastAsia"/>
        </w:rPr>
        <w:t>/L</w:t>
      </w:r>
      <w:r w:rsidRPr="003E38F0">
        <w:rPr>
          <w:rFonts w:ascii="Times New Roman" w:eastAsia="宋体" w:hAnsi="Times New Roman" w:hint="eastAsia"/>
        </w:rPr>
        <w:t>，胆固醇</w:t>
      </w:r>
      <w:r w:rsidRPr="003E38F0">
        <w:rPr>
          <w:rFonts w:ascii="Times New Roman" w:eastAsia="宋体" w:hAnsi="Times New Roman" w:hint="eastAsia"/>
        </w:rPr>
        <w:t>6.</w:t>
      </w:r>
      <w:r>
        <w:rPr>
          <w:rFonts w:ascii="Times New Roman" w:eastAsia="宋体" w:hAnsi="Times New Roman" w:hint="eastAsia"/>
        </w:rPr>
        <w:t>33</w:t>
      </w:r>
      <w:r w:rsidRPr="003E38F0">
        <w:rPr>
          <w:rFonts w:ascii="Times New Roman" w:eastAsia="宋体" w:hAnsi="Times New Roman" w:hint="eastAsia"/>
        </w:rPr>
        <w:t>mmol/L,</w:t>
      </w:r>
      <w:r w:rsidRPr="003E38F0">
        <w:rPr>
          <w:rFonts w:ascii="Times New Roman" w:eastAsia="宋体" w:hAnsi="Times New Roman" w:hint="eastAsia"/>
        </w:rPr>
        <w:t>甘油三酯</w:t>
      </w:r>
      <w:r>
        <w:rPr>
          <w:rFonts w:ascii="Times New Roman" w:eastAsia="宋体" w:hAnsi="Times New Roman" w:hint="eastAsia"/>
        </w:rPr>
        <w:t>2.85</w:t>
      </w:r>
      <w:r w:rsidRPr="003E38F0">
        <w:rPr>
          <w:rFonts w:ascii="Times New Roman" w:eastAsia="宋体" w:hAnsi="Times New Roman" w:hint="eastAsia"/>
        </w:rPr>
        <w:t>mmol/L</w:t>
      </w:r>
      <w:r w:rsidRPr="003E38F0">
        <w:rPr>
          <w:rFonts w:ascii="Times New Roman" w:eastAsia="宋体" w:hAnsi="Times New Roman" w:hint="eastAsia"/>
        </w:rPr>
        <w:t>；肌</w:t>
      </w:r>
      <w:proofErr w:type="gramStart"/>
      <w:r w:rsidRPr="003E38F0">
        <w:rPr>
          <w:rFonts w:ascii="Times New Roman" w:eastAsia="宋体" w:hAnsi="Times New Roman" w:hint="eastAsia"/>
        </w:rPr>
        <w:t>酐</w:t>
      </w:r>
      <w:proofErr w:type="gramEnd"/>
      <w:r>
        <w:rPr>
          <w:rFonts w:ascii="Times New Roman" w:eastAsia="宋体" w:hAnsi="Times New Roman" w:hint="eastAsia"/>
        </w:rPr>
        <w:t>108.4</w:t>
      </w:r>
      <w:r w:rsidRPr="003E38F0">
        <w:rPr>
          <w:rFonts w:ascii="Times New Roman" w:eastAsia="宋体" w:hAnsi="Times New Roman" w:hint="eastAsia"/>
        </w:rPr>
        <w:t>µmol/L</w:t>
      </w:r>
      <w:r w:rsidRPr="003E38F0">
        <w:rPr>
          <w:rFonts w:ascii="Times New Roman" w:eastAsia="宋体" w:hAnsi="Times New Roman" w:hint="eastAsia"/>
        </w:rPr>
        <w:t>，尿</w:t>
      </w:r>
      <w:r w:rsidRPr="003E38F0">
        <w:rPr>
          <w:rFonts w:ascii="Times New Roman" w:eastAsia="宋体" w:hAnsi="Times New Roman" w:hint="eastAsia"/>
        </w:rPr>
        <w:t>PCR5.</w:t>
      </w:r>
      <w:r>
        <w:rPr>
          <w:rFonts w:ascii="Times New Roman" w:eastAsia="宋体" w:hAnsi="Times New Roman" w:hint="eastAsia"/>
        </w:rPr>
        <w:t>46</w:t>
      </w:r>
      <w:r w:rsidRPr="003E38F0">
        <w:rPr>
          <w:rFonts w:ascii="Times New Roman" w:eastAsia="宋体" w:hAnsi="Times New Roman" w:hint="eastAsia"/>
        </w:rPr>
        <w:t xml:space="preserve"> mg/g</w:t>
      </w:r>
      <w:r w:rsidRPr="003E38F0">
        <w:rPr>
          <w:rFonts w:ascii="Times New Roman" w:eastAsia="宋体" w:hAnsi="Times New Roman" w:hint="eastAsia"/>
        </w:rPr>
        <w:t>；血常规正常，肝功能正常；</w:t>
      </w:r>
    </w:p>
    <w:p w:rsidR="00025500" w:rsidRPr="003E38F0" w:rsidRDefault="00D4589E" w:rsidP="003E38F0">
      <w:pPr>
        <w:spacing w:line="360" w:lineRule="auto"/>
        <w:rPr>
          <w:rFonts w:ascii="Times New Roman" w:eastAsia="宋体" w:hAnsi="Times New Roman"/>
          <w:b/>
        </w:rPr>
      </w:pPr>
      <w:r>
        <w:rPr>
          <w:rFonts w:ascii="Times New Roman" w:eastAsia="宋体" w:hAnsi="Times New Roman"/>
          <w:b/>
        </w:rPr>
        <w:t>病案</w:t>
      </w:r>
      <w:r w:rsidR="008039CC" w:rsidRPr="003E38F0">
        <w:rPr>
          <w:rFonts w:ascii="Times New Roman" w:eastAsia="宋体" w:hAnsi="Times New Roman"/>
          <w:b/>
        </w:rPr>
        <w:t>小结</w:t>
      </w:r>
      <w:r w:rsidR="003367C4" w:rsidRPr="003E38F0">
        <w:rPr>
          <w:rFonts w:ascii="Times New Roman" w:eastAsia="宋体" w:hAnsi="Times New Roman" w:hint="eastAsia"/>
          <w:b/>
        </w:rPr>
        <w:t xml:space="preserve">  </w:t>
      </w:r>
    </w:p>
    <w:p w:rsidR="00711A28" w:rsidRPr="000325D1" w:rsidRDefault="003367C4" w:rsidP="000325D1">
      <w:pPr>
        <w:spacing w:line="360" w:lineRule="auto"/>
        <w:ind w:firstLineChars="150" w:firstLine="315"/>
        <w:rPr>
          <w:rFonts w:ascii="Times New Roman" w:eastAsia="宋体" w:hAnsi="Times New Roman"/>
        </w:rPr>
      </w:pPr>
      <w:r w:rsidRPr="003E38F0">
        <w:rPr>
          <w:rFonts w:ascii="Times New Roman" w:eastAsia="宋体" w:hAnsi="Times New Roman" w:hint="eastAsia"/>
        </w:rPr>
        <w:t>该病案</w:t>
      </w:r>
      <w:r w:rsidR="00761A7C" w:rsidRPr="003E38F0">
        <w:rPr>
          <w:rFonts w:ascii="Times New Roman" w:eastAsia="宋体" w:hAnsi="Times New Roman" w:hint="eastAsia"/>
        </w:rPr>
        <w:t>是</w:t>
      </w:r>
      <w:r w:rsidRPr="003E38F0">
        <w:rPr>
          <w:rFonts w:ascii="Times New Roman" w:eastAsia="宋体" w:hAnsi="Times New Roman" w:hint="eastAsia"/>
        </w:rPr>
        <w:t>的肾病综合征</w:t>
      </w:r>
      <w:r w:rsidRPr="003E38F0">
        <w:rPr>
          <w:rFonts w:ascii="Times New Roman" w:eastAsia="宋体" w:hAnsi="Times New Roman" w:hint="eastAsia"/>
        </w:rPr>
        <w:t>-</w:t>
      </w:r>
      <w:r w:rsidRPr="003E38F0">
        <w:rPr>
          <w:rFonts w:ascii="Times New Roman" w:eastAsia="宋体" w:hAnsi="Times New Roman" w:hint="eastAsia"/>
        </w:rPr>
        <w:t>膜性肾病患者，</w:t>
      </w:r>
      <w:r w:rsidR="000325D1">
        <w:rPr>
          <w:rFonts w:ascii="Times New Roman" w:eastAsia="宋体" w:hAnsi="Times New Roman" w:hint="eastAsia"/>
        </w:rPr>
        <w:t>该患者</w:t>
      </w:r>
      <w:r w:rsidR="000325D1">
        <w:rPr>
          <w:rFonts w:ascii="Times New Roman" w:eastAsia="宋体" w:hAnsi="Times New Roman" w:hint="eastAsia"/>
        </w:rPr>
        <w:t>2012</w:t>
      </w:r>
      <w:r w:rsidR="000325D1">
        <w:rPr>
          <w:rFonts w:ascii="Times New Roman" w:eastAsia="宋体" w:hAnsi="Times New Roman" w:hint="eastAsia"/>
        </w:rPr>
        <w:t>年起病，诊断肾病综合征，当时肾功能正常，同年肾活检示为</w:t>
      </w:r>
      <w:r w:rsidR="000325D1" w:rsidRPr="003E38F0">
        <w:rPr>
          <w:rFonts w:ascii="Times New Roman" w:eastAsia="宋体" w:hAnsi="Times New Roman" w:hint="eastAsia"/>
        </w:rPr>
        <w:t>Ⅱ期膜性肾病，给予</w:t>
      </w:r>
      <w:r w:rsidR="000325D1" w:rsidRPr="003E38F0">
        <w:rPr>
          <w:rFonts w:ascii="Times New Roman" w:eastAsia="宋体" w:hAnsi="Times New Roman" w:hint="eastAsia"/>
        </w:rPr>
        <w:t>A</w:t>
      </w:r>
      <w:r w:rsidR="000325D1" w:rsidRPr="003E38F0">
        <w:rPr>
          <w:rFonts w:ascii="Times New Roman" w:eastAsia="宋体" w:hAnsi="Times New Roman"/>
        </w:rPr>
        <w:t>RB</w:t>
      </w:r>
      <w:r w:rsidR="000325D1" w:rsidRPr="003E38F0">
        <w:rPr>
          <w:rFonts w:ascii="Times New Roman" w:eastAsia="宋体" w:hAnsi="Times New Roman" w:hint="eastAsia"/>
        </w:rPr>
        <w:t>和抗凝降脂治疗半年后无明显好转，给予他</w:t>
      </w:r>
      <w:proofErr w:type="gramStart"/>
      <w:r w:rsidR="000325D1" w:rsidRPr="003E38F0">
        <w:rPr>
          <w:rFonts w:ascii="Times New Roman" w:eastAsia="宋体" w:hAnsi="Times New Roman" w:hint="eastAsia"/>
        </w:rPr>
        <w:t>克莫司</w:t>
      </w:r>
      <w:proofErr w:type="gramEnd"/>
      <w:r w:rsidR="000325D1" w:rsidRPr="003E38F0">
        <w:rPr>
          <w:rFonts w:ascii="Times New Roman" w:eastAsia="宋体" w:hAnsi="Times New Roman" w:hint="eastAsia"/>
        </w:rPr>
        <w:t>、雷公藤多</w:t>
      </w:r>
      <w:proofErr w:type="gramStart"/>
      <w:r w:rsidR="000325D1" w:rsidRPr="003E38F0">
        <w:rPr>
          <w:rFonts w:ascii="Times New Roman" w:eastAsia="宋体" w:hAnsi="Times New Roman" w:hint="eastAsia"/>
        </w:rPr>
        <w:t>甙</w:t>
      </w:r>
      <w:proofErr w:type="gramEnd"/>
      <w:r w:rsidR="000325D1" w:rsidRPr="003E38F0">
        <w:rPr>
          <w:rFonts w:ascii="Times New Roman" w:eastAsia="宋体" w:hAnsi="Times New Roman" w:hint="eastAsia"/>
        </w:rPr>
        <w:t>片、强的松</w:t>
      </w:r>
      <w:r w:rsidR="000325D1" w:rsidRPr="003E38F0">
        <w:rPr>
          <w:rFonts w:ascii="Times New Roman" w:eastAsia="宋体" w:hAnsi="Times New Roman" w:hint="eastAsia"/>
        </w:rPr>
        <w:t>6</w:t>
      </w:r>
      <w:r w:rsidR="000325D1" w:rsidRPr="003E38F0">
        <w:rPr>
          <w:rFonts w:ascii="Times New Roman" w:eastAsia="宋体" w:hAnsi="Times New Roman" w:hint="eastAsia"/>
        </w:rPr>
        <w:t>片口服</w:t>
      </w:r>
      <w:r w:rsidR="000325D1">
        <w:rPr>
          <w:rFonts w:ascii="Times New Roman" w:eastAsia="宋体" w:hAnsi="Times New Roman" w:hint="eastAsia"/>
        </w:rPr>
        <w:t>后病情仍无好转</w:t>
      </w:r>
      <w:r w:rsidR="000325D1" w:rsidRPr="003E38F0">
        <w:rPr>
          <w:rFonts w:ascii="Times New Roman" w:eastAsia="宋体" w:hAnsi="Times New Roman" w:hint="eastAsia"/>
        </w:rPr>
        <w:t>。</w:t>
      </w:r>
      <w:r w:rsidR="000325D1" w:rsidRPr="003E38F0">
        <w:rPr>
          <w:rFonts w:ascii="Times New Roman" w:eastAsia="宋体" w:hAnsi="Times New Roman" w:hint="eastAsia"/>
        </w:rPr>
        <w:t>2013</w:t>
      </w:r>
      <w:r w:rsidR="000325D1" w:rsidRPr="003E38F0">
        <w:rPr>
          <w:rFonts w:ascii="Times New Roman" w:eastAsia="宋体" w:hAnsi="Times New Roman" w:hint="eastAsia"/>
        </w:rPr>
        <w:t>年发现血糖高，</w:t>
      </w:r>
      <w:r w:rsidR="000325D1" w:rsidRPr="003E38F0">
        <w:rPr>
          <w:rFonts w:ascii="Times New Roman" w:eastAsia="宋体" w:hAnsi="Times New Roman" w:hint="eastAsia"/>
        </w:rPr>
        <w:t xml:space="preserve"> 2</w:t>
      </w:r>
      <w:r w:rsidR="000325D1" w:rsidRPr="003E38F0">
        <w:rPr>
          <w:rFonts w:ascii="Times New Roman" w:eastAsia="宋体" w:hAnsi="Times New Roman"/>
        </w:rPr>
        <w:t>015</w:t>
      </w:r>
      <w:r w:rsidR="000325D1" w:rsidRPr="003E38F0">
        <w:rPr>
          <w:rFonts w:ascii="Times New Roman" w:eastAsia="宋体" w:hAnsi="Times New Roman" w:hint="eastAsia"/>
        </w:rPr>
        <w:t>年</w:t>
      </w:r>
      <w:r w:rsidR="000325D1" w:rsidRPr="003E38F0">
        <w:rPr>
          <w:rFonts w:ascii="Times New Roman" w:eastAsia="宋体" w:hAnsi="Times New Roman" w:hint="eastAsia"/>
        </w:rPr>
        <w:t>7</w:t>
      </w:r>
      <w:r w:rsidR="000325D1" w:rsidRPr="003E38F0">
        <w:rPr>
          <w:rFonts w:ascii="Times New Roman" w:eastAsia="宋体" w:hAnsi="Times New Roman" w:hint="eastAsia"/>
        </w:rPr>
        <w:t>月因治疗效果欠佳，反复全身水肿，复查肾活检</w:t>
      </w:r>
      <w:r w:rsidR="000325D1">
        <w:rPr>
          <w:rFonts w:ascii="Times New Roman" w:eastAsia="宋体" w:hAnsi="Times New Roman" w:hint="eastAsia"/>
        </w:rPr>
        <w:t>发展</w:t>
      </w:r>
      <w:r w:rsidR="000325D1" w:rsidRPr="003E38F0">
        <w:rPr>
          <w:rFonts w:ascii="Times New Roman" w:eastAsia="宋体" w:hAnsi="Times New Roman" w:hint="eastAsia"/>
        </w:rPr>
        <w:t>为Ⅲ期膜性肾病，</w:t>
      </w:r>
      <w:r w:rsidR="000325D1" w:rsidRPr="003E38F0">
        <w:rPr>
          <w:rFonts w:ascii="Times New Roman" w:eastAsia="宋体" w:hAnsi="Times New Roman" w:hint="eastAsia"/>
        </w:rPr>
        <w:t>2</w:t>
      </w:r>
      <w:r w:rsidR="000325D1" w:rsidRPr="003E38F0">
        <w:rPr>
          <w:rFonts w:ascii="Times New Roman" w:eastAsia="宋体" w:hAnsi="Times New Roman"/>
        </w:rPr>
        <w:t>016</w:t>
      </w:r>
      <w:r w:rsidR="000325D1" w:rsidRPr="003E38F0">
        <w:rPr>
          <w:rFonts w:ascii="Times New Roman" w:eastAsia="宋体" w:hAnsi="Times New Roman" w:hint="eastAsia"/>
        </w:rPr>
        <w:t>年</w:t>
      </w:r>
      <w:r w:rsidR="000325D1">
        <w:rPr>
          <w:rFonts w:ascii="Times New Roman" w:eastAsia="宋体" w:hAnsi="Times New Roman" w:hint="eastAsia"/>
        </w:rPr>
        <w:t>停他</w:t>
      </w:r>
      <w:proofErr w:type="gramStart"/>
      <w:r w:rsidR="000325D1">
        <w:rPr>
          <w:rFonts w:ascii="Times New Roman" w:eastAsia="宋体" w:hAnsi="Times New Roman" w:hint="eastAsia"/>
        </w:rPr>
        <w:t>克莫司改</w:t>
      </w:r>
      <w:proofErr w:type="gramEnd"/>
      <w:r w:rsidR="000325D1">
        <w:rPr>
          <w:rFonts w:ascii="Times New Roman" w:eastAsia="宋体" w:hAnsi="Times New Roman" w:hint="eastAsia"/>
        </w:rPr>
        <w:t>服</w:t>
      </w:r>
      <w:r w:rsidR="000325D1" w:rsidRPr="003E38F0">
        <w:rPr>
          <w:rFonts w:ascii="Times New Roman" w:eastAsia="宋体" w:hAnsi="Times New Roman" w:hint="eastAsia"/>
        </w:rPr>
        <w:t>环</w:t>
      </w:r>
      <w:proofErr w:type="gramStart"/>
      <w:r w:rsidR="000325D1" w:rsidRPr="003E38F0">
        <w:rPr>
          <w:rFonts w:ascii="Times New Roman" w:eastAsia="宋体" w:hAnsi="Times New Roman" w:hint="eastAsia"/>
        </w:rPr>
        <w:t>孢</w:t>
      </w:r>
      <w:proofErr w:type="gramEnd"/>
      <w:r w:rsidR="000325D1" w:rsidRPr="003E38F0">
        <w:rPr>
          <w:rFonts w:ascii="Times New Roman" w:eastAsia="宋体" w:hAnsi="Times New Roman" w:hint="eastAsia"/>
        </w:rPr>
        <w:t>素</w:t>
      </w:r>
      <w:r w:rsidR="000325D1">
        <w:rPr>
          <w:rFonts w:ascii="Times New Roman" w:eastAsia="宋体" w:hAnsi="Times New Roman" w:hint="eastAsia"/>
        </w:rPr>
        <w:t>，</w:t>
      </w:r>
      <w:r w:rsidR="000325D1">
        <w:rPr>
          <w:rFonts w:ascii="Times New Roman" w:eastAsia="宋体" w:hAnsi="Times New Roman"/>
        </w:rPr>
        <w:t>后</w:t>
      </w:r>
      <w:r w:rsidR="000325D1" w:rsidRPr="003E38F0">
        <w:rPr>
          <w:rFonts w:ascii="Times New Roman" w:eastAsia="宋体" w:hAnsi="Times New Roman" w:hint="eastAsia"/>
        </w:rPr>
        <w:t>因疗效欠佳再次停环</w:t>
      </w:r>
      <w:proofErr w:type="gramStart"/>
      <w:r w:rsidR="000325D1" w:rsidRPr="003E38F0">
        <w:rPr>
          <w:rFonts w:ascii="Times New Roman" w:eastAsia="宋体" w:hAnsi="Times New Roman" w:hint="eastAsia"/>
        </w:rPr>
        <w:t>孢</w:t>
      </w:r>
      <w:proofErr w:type="gramEnd"/>
      <w:r w:rsidR="000325D1" w:rsidRPr="003E38F0">
        <w:rPr>
          <w:rFonts w:ascii="Times New Roman" w:eastAsia="宋体" w:hAnsi="Times New Roman" w:hint="eastAsia"/>
        </w:rPr>
        <w:t>素改他</w:t>
      </w:r>
      <w:proofErr w:type="gramStart"/>
      <w:r w:rsidR="000325D1" w:rsidRPr="003E38F0">
        <w:rPr>
          <w:rFonts w:ascii="Times New Roman" w:eastAsia="宋体" w:hAnsi="Times New Roman" w:hint="eastAsia"/>
        </w:rPr>
        <w:t>克莫司</w:t>
      </w:r>
      <w:proofErr w:type="gramEnd"/>
      <w:r w:rsidR="000325D1" w:rsidRPr="003E38F0">
        <w:rPr>
          <w:rFonts w:ascii="Times New Roman" w:eastAsia="宋体" w:hAnsi="Times New Roman" w:hint="eastAsia"/>
        </w:rPr>
        <w:t>。</w:t>
      </w:r>
      <w:proofErr w:type="gramStart"/>
      <w:r w:rsidR="000325D1" w:rsidRPr="003E38F0">
        <w:rPr>
          <w:rFonts w:ascii="Times New Roman" w:eastAsia="宋体" w:hAnsi="Times New Roman" w:hint="eastAsia"/>
        </w:rPr>
        <w:t>2</w:t>
      </w:r>
      <w:r w:rsidR="000325D1" w:rsidRPr="003E38F0">
        <w:rPr>
          <w:rFonts w:ascii="Times New Roman" w:eastAsia="宋体" w:hAnsi="Times New Roman"/>
        </w:rPr>
        <w:t>01</w:t>
      </w:r>
      <w:r w:rsidR="000325D1" w:rsidRPr="003E38F0">
        <w:rPr>
          <w:rFonts w:ascii="Times New Roman" w:eastAsia="宋体" w:hAnsi="Times New Roman" w:hint="eastAsia"/>
        </w:rPr>
        <w:t>7</w:t>
      </w:r>
      <w:r w:rsidR="000325D1" w:rsidRPr="003E38F0">
        <w:rPr>
          <w:rFonts w:ascii="Times New Roman" w:eastAsia="宋体" w:hAnsi="Times New Roman" w:hint="eastAsia"/>
        </w:rPr>
        <w:t>年改环磷</w:t>
      </w:r>
      <w:proofErr w:type="gramEnd"/>
      <w:r w:rsidR="000325D1" w:rsidRPr="003E38F0">
        <w:rPr>
          <w:rFonts w:ascii="Times New Roman" w:eastAsia="宋体" w:hAnsi="Times New Roman" w:hint="eastAsia"/>
        </w:rPr>
        <w:t>酰胺，</w:t>
      </w:r>
      <w:r w:rsidR="000325D1" w:rsidRPr="003E38F0">
        <w:rPr>
          <w:rFonts w:ascii="Times New Roman" w:eastAsia="宋体" w:hAnsi="Times New Roman" w:hint="eastAsia"/>
        </w:rPr>
        <w:t>2018</w:t>
      </w:r>
      <w:r w:rsidR="000325D1" w:rsidRPr="003E38F0">
        <w:rPr>
          <w:rFonts w:ascii="Times New Roman" w:eastAsia="宋体" w:hAnsi="Times New Roman" w:hint="eastAsia"/>
        </w:rPr>
        <w:t>年改</w:t>
      </w:r>
      <w:proofErr w:type="gramStart"/>
      <w:r w:rsidR="000325D1" w:rsidRPr="003E38F0">
        <w:rPr>
          <w:rFonts w:ascii="Times New Roman" w:eastAsia="宋体" w:hAnsi="Times New Roman" w:hint="eastAsia"/>
        </w:rPr>
        <w:t>来氟米</w:t>
      </w:r>
      <w:proofErr w:type="gramEnd"/>
      <w:r w:rsidR="000325D1" w:rsidRPr="003E38F0">
        <w:rPr>
          <w:rFonts w:ascii="Times New Roman" w:eastAsia="宋体" w:hAnsi="Times New Roman" w:hint="eastAsia"/>
        </w:rPr>
        <w:t>特。患者</w:t>
      </w:r>
      <w:r w:rsidR="000325D1" w:rsidRPr="003E38F0">
        <w:rPr>
          <w:rFonts w:ascii="Times New Roman" w:eastAsia="宋体" w:hAnsi="Times New Roman" w:hint="eastAsia"/>
        </w:rPr>
        <w:t>2018</w:t>
      </w:r>
      <w:r w:rsidR="000325D1" w:rsidRPr="003E38F0">
        <w:rPr>
          <w:rFonts w:ascii="Times New Roman" w:eastAsia="宋体" w:hAnsi="Times New Roman" w:hint="eastAsia"/>
        </w:rPr>
        <w:t>年</w:t>
      </w:r>
      <w:r w:rsidR="000325D1" w:rsidRPr="003E38F0">
        <w:rPr>
          <w:rFonts w:ascii="Times New Roman" w:eastAsia="宋体" w:hAnsi="Times New Roman" w:hint="eastAsia"/>
        </w:rPr>
        <w:t>9</w:t>
      </w:r>
      <w:r w:rsidR="00394DF3">
        <w:rPr>
          <w:rFonts w:ascii="Times New Roman" w:eastAsia="宋体" w:hAnsi="Times New Roman" w:hint="eastAsia"/>
        </w:rPr>
        <w:t>月肌</w:t>
      </w:r>
      <w:proofErr w:type="gramStart"/>
      <w:r w:rsidR="00394DF3">
        <w:rPr>
          <w:rFonts w:ascii="Times New Roman" w:eastAsia="宋体" w:hAnsi="Times New Roman" w:hint="eastAsia"/>
        </w:rPr>
        <w:t>酐</w:t>
      </w:r>
      <w:proofErr w:type="gramEnd"/>
      <w:r w:rsidR="00394DF3">
        <w:rPr>
          <w:rFonts w:ascii="Times New Roman" w:eastAsia="宋体" w:hAnsi="Times New Roman" w:hint="eastAsia"/>
        </w:rPr>
        <w:t>开始逐渐升高</w:t>
      </w:r>
      <w:r w:rsidR="000325D1">
        <w:rPr>
          <w:rFonts w:ascii="Times New Roman" w:eastAsia="宋体" w:hAnsi="Times New Roman" w:hint="eastAsia"/>
        </w:rPr>
        <w:t>。</w:t>
      </w:r>
      <w:r w:rsidR="000325D1">
        <w:rPr>
          <w:rFonts w:ascii="Times New Roman" w:eastAsia="宋体" w:hAnsi="Times New Roman" w:hint="eastAsia"/>
        </w:rPr>
        <w:t>2019</w:t>
      </w:r>
      <w:r w:rsidR="000325D1">
        <w:rPr>
          <w:rFonts w:ascii="Times New Roman" w:eastAsia="宋体" w:hAnsi="Times New Roman" w:hint="eastAsia"/>
        </w:rPr>
        <w:t>年</w:t>
      </w:r>
      <w:r w:rsidR="000325D1">
        <w:rPr>
          <w:rFonts w:ascii="Times New Roman" w:eastAsia="宋体" w:hAnsi="Times New Roman" w:hint="eastAsia"/>
        </w:rPr>
        <w:t>1</w:t>
      </w:r>
      <w:r w:rsidR="000325D1">
        <w:rPr>
          <w:rFonts w:ascii="Times New Roman" w:eastAsia="宋体" w:hAnsi="Times New Roman" w:hint="eastAsia"/>
        </w:rPr>
        <w:t>月</w:t>
      </w:r>
      <w:r w:rsidR="000325D1" w:rsidRPr="00095A5C">
        <w:rPr>
          <w:rFonts w:ascii="Times New Roman" w:eastAsia="宋体" w:hAnsi="Times New Roman" w:cs="宋体"/>
          <w:kern w:val="0"/>
          <w:szCs w:val="21"/>
        </w:rPr>
        <w:t>PLA2R</w:t>
      </w:r>
      <w:r w:rsidR="000325D1" w:rsidRPr="00095A5C">
        <w:rPr>
          <w:rFonts w:ascii="Times New Roman" w:eastAsia="宋体" w:hAnsi="Times New Roman" w:cs="宋体" w:hint="eastAsia"/>
          <w:kern w:val="0"/>
          <w:szCs w:val="21"/>
        </w:rPr>
        <w:t>抗体滴度</w:t>
      </w:r>
      <w:r w:rsidR="00095A5C" w:rsidRPr="00095A5C">
        <w:rPr>
          <w:rFonts w:ascii="Times New Roman" w:eastAsia="宋体" w:hAnsi="Times New Roman" w:cs="宋体" w:hint="eastAsia"/>
          <w:kern w:val="0"/>
          <w:szCs w:val="21"/>
        </w:rPr>
        <w:t>332</w:t>
      </w:r>
      <w:r w:rsidR="000325D1" w:rsidRPr="00095A5C">
        <w:rPr>
          <w:rFonts w:ascii="Times New Roman" w:eastAsia="宋体" w:hAnsi="Times New Roman" w:cs="宋体" w:hint="eastAsia"/>
          <w:kern w:val="0"/>
          <w:szCs w:val="21"/>
        </w:rPr>
        <w:t>RU/</w:t>
      </w:r>
      <w:r w:rsidR="000325D1" w:rsidRPr="00095A5C">
        <w:rPr>
          <w:rFonts w:ascii="Times New Roman" w:eastAsia="宋体" w:hAnsi="Times New Roman" w:cs="宋体"/>
          <w:kern w:val="0"/>
          <w:szCs w:val="21"/>
        </w:rPr>
        <w:t>Ml</w:t>
      </w:r>
      <w:r w:rsidR="00394DF3" w:rsidRPr="00095A5C">
        <w:rPr>
          <w:rFonts w:ascii="Times New Roman" w:eastAsia="宋体" w:hAnsi="Times New Roman" w:cs="宋体" w:hint="eastAsia"/>
          <w:kern w:val="0"/>
          <w:szCs w:val="21"/>
        </w:rPr>
        <w:t>，</w:t>
      </w:r>
      <w:r w:rsidR="000325D1" w:rsidRPr="00095A5C">
        <w:rPr>
          <w:rFonts w:ascii="Times New Roman" w:eastAsia="宋体" w:hAnsi="Times New Roman" w:hint="eastAsia"/>
        </w:rPr>
        <w:t>行</w:t>
      </w:r>
      <w:proofErr w:type="gramStart"/>
      <w:r w:rsidR="000325D1">
        <w:rPr>
          <w:rFonts w:ascii="Times New Roman" w:eastAsia="宋体" w:hAnsi="Times New Roman" w:hint="eastAsia"/>
        </w:rPr>
        <w:t>利妥昔单</w:t>
      </w:r>
      <w:proofErr w:type="gramEnd"/>
      <w:r w:rsidR="000325D1">
        <w:rPr>
          <w:rFonts w:ascii="Times New Roman" w:eastAsia="宋体" w:hAnsi="Times New Roman" w:hint="eastAsia"/>
        </w:rPr>
        <w:t>抗</w:t>
      </w:r>
      <w:r w:rsidR="000325D1">
        <w:rPr>
          <w:rFonts w:ascii="Times New Roman" w:eastAsia="宋体" w:hAnsi="Times New Roman" w:hint="eastAsia"/>
        </w:rPr>
        <w:t>600</w:t>
      </w:r>
      <w:r w:rsidR="000325D1">
        <w:rPr>
          <w:rFonts w:ascii="Times New Roman" w:eastAsia="宋体" w:hAnsi="Times New Roman" w:hint="eastAsia"/>
        </w:rPr>
        <w:t>毫克静脉，</w:t>
      </w:r>
      <w:r w:rsidR="000325D1">
        <w:rPr>
          <w:rFonts w:ascii="Times New Roman" w:eastAsia="宋体" w:hAnsi="Times New Roman" w:hint="eastAsia"/>
        </w:rPr>
        <w:t>2</w:t>
      </w:r>
      <w:r w:rsidR="000325D1">
        <w:rPr>
          <w:rFonts w:ascii="Times New Roman" w:eastAsia="宋体" w:hAnsi="Times New Roman" w:hint="eastAsia"/>
        </w:rPr>
        <w:t>周</w:t>
      </w:r>
      <w:r w:rsidR="000325D1">
        <w:rPr>
          <w:rFonts w:ascii="Times New Roman" w:eastAsia="宋体" w:hAnsi="Times New Roman" w:hint="eastAsia"/>
        </w:rPr>
        <w:t>1</w:t>
      </w:r>
      <w:r w:rsidR="000325D1">
        <w:rPr>
          <w:rFonts w:ascii="Times New Roman" w:eastAsia="宋体" w:hAnsi="Times New Roman" w:hint="eastAsia"/>
        </w:rPr>
        <w:t>次，共用</w:t>
      </w:r>
      <w:r w:rsidR="000325D1">
        <w:rPr>
          <w:rFonts w:ascii="Times New Roman" w:eastAsia="宋体" w:hAnsi="Times New Roman" w:hint="eastAsia"/>
        </w:rPr>
        <w:t>2</w:t>
      </w:r>
      <w:r w:rsidR="000325D1">
        <w:rPr>
          <w:rFonts w:ascii="Times New Roman" w:eastAsia="宋体" w:hAnsi="Times New Roman" w:hint="eastAsia"/>
        </w:rPr>
        <w:t>次，后</w:t>
      </w:r>
      <w:r w:rsidR="00095A5C">
        <w:rPr>
          <w:rFonts w:ascii="Times New Roman" w:eastAsia="宋体" w:hAnsi="Times New Roman" w:hint="eastAsia"/>
        </w:rPr>
        <w:t>复查</w:t>
      </w:r>
      <w:r w:rsidR="000325D1" w:rsidRPr="003E38F0">
        <w:rPr>
          <w:rFonts w:ascii="Times New Roman" w:eastAsia="宋体" w:hAnsi="Times New Roman" w:cs="宋体"/>
          <w:kern w:val="0"/>
          <w:szCs w:val="21"/>
        </w:rPr>
        <w:t>PLA2R</w:t>
      </w:r>
      <w:r w:rsidR="000325D1" w:rsidRPr="003E38F0">
        <w:rPr>
          <w:rFonts w:ascii="Times New Roman" w:eastAsia="宋体" w:hAnsi="Times New Roman" w:cs="宋体" w:hint="eastAsia"/>
          <w:kern w:val="0"/>
          <w:szCs w:val="21"/>
        </w:rPr>
        <w:t>抗体滴度</w:t>
      </w:r>
      <w:r w:rsidR="000325D1">
        <w:rPr>
          <w:rFonts w:ascii="Times New Roman" w:eastAsia="宋体" w:hAnsi="Times New Roman" w:cs="宋体" w:hint="eastAsia"/>
          <w:kern w:val="0"/>
          <w:szCs w:val="21"/>
        </w:rPr>
        <w:t>下降</w:t>
      </w:r>
      <w:r w:rsidR="000325D1">
        <w:rPr>
          <w:rFonts w:ascii="Times New Roman" w:eastAsia="宋体" w:hAnsi="Times New Roman" w:cs="宋体" w:hint="eastAsia"/>
          <w:kern w:val="0"/>
          <w:szCs w:val="21"/>
        </w:rPr>
        <w:t>77.5RU/</w:t>
      </w:r>
      <w:r w:rsidR="000325D1">
        <w:rPr>
          <w:rFonts w:ascii="Times New Roman" w:eastAsia="宋体" w:hAnsi="Times New Roman" w:cs="宋体"/>
          <w:kern w:val="0"/>
          <w:szCs w:val="21"/>
        </w:rPr>
        <w:t>Ml</w:t>
      </w:r>
      <w:r w:rsidR="000325D1">
        <w:rPr>
          <w:rFonts w:ascii="Times New Roman" w:eastAsia="宋体" w:hAnsi="Times New Roman" w:cs="宋体" w:hint="eastAsia"/>
          <w:kern w:val="0"/>
          <w:szCs w:val="21"/>
        </w:rPr>
        <w:t>，但</w:t>
      </w:r>
      <w:r w:rsidR="00596ED5" w:rsidRPr="003E38F0">
        <w:rPr>
          <w:rFonts w:ascii="Times New Roman" w:eastAsia="宋体" w:hAnsi="Times New Roman" w:hint="eastAsia"/>
        </w:rPr>
        <w:t>临床疗效</w:t>
      </w:r>
      <w:r w:rsidR="000325D1">
        <w:rPr>
          <w:rFonts w:ascii="Times New Roman" w:eastAsia="宋体" w:hAnsi="Times New Roman" w:hint="eastAsia"/>
        </w:rPr>
        <w:t>仍欠佳</w:t>
      </w:r>
      <w:r w:rsidR="00095A5C">
        <w:rPr>
          <w:rFonts w:ascii="Times New Roman" w:eastAsia="宋体" w:hAnsi="Times New Roman" w:hint="eastAsia"/>
        </w:rPr>
        <w:t>，</w:t>
      </w:r>
      <w:r w:rsidR="00095A5C">
        <w:rPr>
          <w:rFonts w:ascii="Times New Roman" w:eastAsia="宋体" w:hAnsi="Times New Roman" w:hint="eastAsia"/>
        </w:rPr>
        <w:t>5</w:t>
      </w:r>
      <w:r w:rsidR="00095A5C">
        <w:rPr>
          <w:rFonts w:ascii="Times New Roman" w:eastAsia="宋体" w:hAnsi="Times New Roman" w:hint="eastAsia"/>
        </w:rPr>
        <w:t>月复查</w:t>
      </w:r>
      <w:r w:rsidR="00095A5C" w:rsidRPr="003E38F0">
        <w:rPr>
          <w:rFonts w:ascii="Times New Roman" w:eastAsia="宋体" w:hAnsi="Times New Roman" w:cs="宋体"/>
          <w:kern w:val="0"/>
          <w:szCs w:val="21"/>
        </w:rPr>
        <w:t>PLA2R</w:t>
      </w:r>
      <w:r w:rsidR="00095A5C" w:rsidRPr="003E38F0">
        <w:rPr>
          <w:rFonts w:ascii="Times New Roman" w:eastAsia="宋体" w:hAnsi="Times New Roman" w:cs="宋体" w:hint="eastAsia"/>
          <w:kern w:val="0"/>
          <w:szCs w:val="21"/>
        </w:rPr>
        <w:t>抗体滴度</w:t>
      </w:r>
      <w:r w:rsidR="00095A5C">
        <w:rPr>
          <w:rFonts w:ascii="Times New Roman" w:eastAsia="宋体" w:hAnsi="Times New Roman" w:cs="宋体" w:hint="eastAsia"/>
          <w:kern w:val="0"/>
          <w:szCs w:val="21"/>
        </w:rPr>
        <w:t>上升至</w:t>
      </w:r>
      <w:r w:rsidR="00095A5C">
        <w:rPr>
          <w:rFonts w:ascii="Times New Roman" w:eastAsia="宋体" w:hAnsi="Times New Roman" w:cs="宋体" w:hint="eastAsia"/>
          <w:kern w:val="0"/>
          <w:szCs w:val="21"/>
        </w:rPr>
        <w:t>130RU/</w:t>
      </w:r>
      <w:r w:rsidR="00095A5C">
        <w:rPr>
          <w:rFonts w:ascii="Times New Roman" w:eastAsia="宋体" w:hAnsi="Times New Roman" w:cs="宋体"/>
          <w:kern w:val="0"/>
          <w:szCs w:val="21"/>
        </w:rPr>
        <w:t>Ml</w:t>
      </w:r>
      <w:r w:rsidR="00095A5C">
        <w:rPr>
          <w:rFonts w:ascii="Times New Roman" w:eastAsia="宋体" w:hAnsi="Times New Roman" w:cs="宋体" w:hint="eastAsia"/>
          <w:kern w:val="0"/>
          <w:szCs w:val="21"/>
        </w:rPr>
        <w:t>，</w:t>
      </w:r>
      <w:r w:rsidR="00095A5C">
        <w:rPr>
          <w:rFonts w:ascii="Times New Roman" w:eastAsia="宋体" w:hAnsi="Times New Roman" w:cs="宋体"/>
          <w:kern w:val="0"/>
          <w:szCs w:val="21"/>
        </w:rPr>
        <w:t>患者因经济原因不愿再用美罗华</w:t>
      </w:r>
      <w:r w:rsidR="000325D1">
        <w:rPr>
          <w:rFonts w:ascii="Times New Roman" w:eastAsia="宋体" w:hAnsi="Times New Roman" w:hint="eastAsia"/>
        </w:rPr>
        <w:t>。该</w:t>
      </w:r>
      <w:r w:rsidR="00394DF3">
        <w:rPr>
          <w:rFonts w:ascii="Times New Roman" w:eastAsia="宋体" w:hAnsi="Times New Roman" w:hint="eastAsia"/>
        </w:rPr>
        <w:t>病例虽然不是一个成功的案例，但只有从失败的案例中才能总结出更多的临床经验。</w:t>
      </w:r>
      <w:r w:rsidR="00394DF3" w:rsidRPr="003E38F0">
        <w:rPr>
          <w:rFonts w:ascii="Times New Roman" w:eastAsia="宋体" w:hAnsi="Times New Roman" w:hint="eastAsia"/>
        </w:rPr>
        <w:t>该病案内容丰富，</w:t>
      </w:r>
      <w:r w:rsidR="00761A7C" w:rsidRPr="003E38F0">
        <w:rPr>
          <w:rFonts w:ascii="Times New Roman" w:eastAsia="宋体" w:hAnsi="Times New Roman" w:hint="eastAsia"/>
        </w:rPr>
        <w:t>从临床到病理</w:t>
      </w:r>
      <w:r w:rsidR="00F55167" w:rsidRPr="003E38F0">
        <w:rPr>
          <w:rFonts w:ascii="Times New Roman" w:eastAsia="宋体" w:hAnsi="Times New Roman" w:hint="eastAsia"/>
        </w:rPr>
        <w:t>，</w:t>
      </w:r>
      <w:r w:rsidR="00394DF3">
        <w:rPr>
          <w:rFonts w:ascii="Times New Roman" w:eastAsia="宋体" w:hAnsi="Times New Roman" w:hint="eastAsia"/>
        </w:rPr>
        <w:t>药物的使用和并发症的处理，</w:t>
      </w:r>
      <w:r w:rsidR="00394DF3" w:rsidRPr="003E38F0">
        <w:rPr>
          <w:rFonts w:ascii="Times New Roman" w:eastAsia="宋体" w:hAnsi="Times New Roman" w:hint="eastAsia"/>
        </w:rPr>
        <w:t>再到治疗均有很好</w:t>
      </w:r>
      <w:r w:rsidR="00394DF3">
        <w:rPr>
          <w:rFonts w:ascii="Times New Roman" w:eastAsia="宋体" w:hAnsi="Times New Roman" w:hint="eastAsia"/>
        </w:rPr>
        <w:t>教学价值，</w:t>
      </w:r>
      <w:r w:rsidR="00761A7C" w:rsidRPr="003E38F0">
        <w:rPr>
          <w:rFonts w:ascii="Times New Roman" w:eastAsia="宋体" w:hAnsi="Times New Roman" w:hint="eastAsia"/>
        </w:rPr>
        <w:t>既有疾病本身的并发症</w:t>
      </w:r>
      <w:r w:rsidR="00394DF3">
        <w:rPr>
          <w:rFonts w:ascii="Times New Roman" w:eastAsia="宋体" w:hAnsi="Times New Roman" w:hint="eastAsia"/>
        </w:rPr>
        <w:t>，</w:t>
      </w:r>
      <w:r w:rsidR="00403A4A" w:rsidRPr="003E38F0">
        <w:rPr>
          <w:rFonts w:ascii="Times New Roman" w:eastAsia="宋体" w:hAnsi="Times New Roman" w:hint="eastAsia"/>
        </w:rPr>
        <w:t>又有药物相关性并发症</w:t>
      </w:r>
      <w:r w:rsidR="00596ED5" w:rsidRPr="003E38F0">
        <w:rPr>
          <w:rFonts w:ascii="Times New Roman" w:eastAsia="宋体" w:hAnsi="Times New Roman" w:hint="eastAsia"/>
        </w:rPr>
        <w:t>，在患者始终疗效欠佳的情况下，可以</w:t>
      </w:r>
      <w:r w:rsidR="00F55167" w:rsidRPr="003E38F0">
        <w:rPr>
          <w:rFonts w:ascii="Times New Roman" w:eastAsia="宋体" w:hAnsi="Times New Roman" w:hint="eastAsia"/>
        </w:rPr>
        <w:t>促使学生</w:t>
      </w:r>
      <w:r w:rsidR="00596ED5" w:rsidRPr="003E38F0">
        <w:rPr>
          <w:rFonts w:ascii="Times New Roman" w:eastAsia="宋体" w:hAnsi="Times New Roman" w:hint="eastAsia"/>
        </w:rPr>
        <w:t>仔细分析病情，深入思考诊治难题，查阅最新文献报道，</w:t>
      </w:r>
      <w:r w:rsidR="00EA2A1B" w:rsidRPr="003E38F0">
        <w:rPr>
          <w:rFonts w:ascii="Times New Roman" w:eastAsia="宋体" w:hAnsi="Times New Roman" w:hint="eastAsia"/>
        </w:rPr>
        <w:t>可提高本专业的研究生对肾</w:t>
      </w:r>
      <w:r w:rsidR="00EC20A4" w:rsidRPr="003E38F0">
        <w:rPr>
          <w:rFonts w:ascii="Times New Roman" w:eastAsia="宋体" w:hAnsi="Times New Roman" w:hint="eastAsia"/>
        </w:rPr>
        <w:t>病综合征</w:t>
      </w:r>
      <w:r w:rsidR="00EA2A1B" w:rsidRPr="003E38F0">
        <w:rPr>
          <w:rFonts w:ascii="Times New Roman" w:eastAsia="宋体" w:hAnsi="Times New Roman" w:hint="eastAsia"/>
        </w:rPr>
        <w:t>的深度认识。</w:t>
      </w:r>
    </w:p>
    <w:p w:rsidR="003D530E" w:rsidRPr="003E38F0" w:rsidRDefault="008039CC" w:rsidP="003E38F0">
      <w:pPr>
        <w:spacing w:line="360" w:lineRule="auto"/>
        <w:rPr>
          <w:rFonts w:ascii="Times New Roman" w:eastAsia="宋体" w:hAnsi="Times New Roman"/>
          <w:b/>
        </w:rPr>
      </w:pPr>
      <w:r w:rsidRPr="003E38F0">
        <w:rPr>
          <w:rFonts w:ascii="Times New Roman" w:eastAsia="宋体" w:hAnsi="Times New Roman"/>
          <w:b/>
        </w:rPr>
        <w:t>附件</w:t>
      </w:r>
      <w:r w:rsidRPr="003E38F0">
        <w:rPr>
          <w:rFonts w:ascii="Times New Roman" w:eastAsia="宋体" w:hAnsi="Times New Roman" w:hint="eastAsia"/>
          <w:b/>
        </w:rPr>
        <w:t xml:space="preserve"> </w:t>
      </w:r>
      <w:r w:rsidRPr="003E38F0">
        <w:rPr>
          <w:rFonts w:ascii="Times New Roman" w:eastAsia="宋体" w:hAnsi="Times New Roman" w:hint="eastAsia"/>
        </w:rPr>
        <w:t xml:space="preserve"> </w:t>
      </w:r>
      <w:r w:rsidRPr="003E38F0">
        <w:rPr>
          <w:rFonts w:ascii="Times New Roman" w:eastAsia="宋体" w:hAnsi="Times New Roman" w:hint="eastAsia"/>
        </w:rPr>
        <w:t>膜性肾病</w:t>
      </w:r>
      <w:r w:rsidRPr="003E38F0">
        <w:rPr>
          <w:rFonts w:ascii="Times New Roman" w:eastAsia="宋体" w:hAnsi="Times New Roman" w:hint="eastAsia"/>
        </w:rPr>
        <w:t>PPT</w:t>
      </w:r>
      <w:r w:rsidRPr="003E38F0">
        <w:rPr>
          <w:rFonts w:ascii="Times New Roman" w:eastAsia="宋体" w:hAnsi="Times New Roman" w:hint="eastAsia"/>
        </w:rPr>
        <w:t>；</w:t>
      </w:r>
    </w:p>
    <w:p w:rsidR="008039CC" w:rsidRPr="003E38F0" w:rsidRDefault="008039CC" w:rsidP="003E38F0">
      <w:pPr>
        <w:spacing w:line="360" w:lineRule="auto"/>
        <w:rPr>
          <w:rFonts w:ascii="Times New Roman" w:eastAsia="宋体" w:hAnsi="Times New Roman"/>
          <w:b/>
        </w:rPr>
      </w:pPr>
      <w:r w:rsidRPr="003E38F0">
        <w:rPr>
          <w:rFonts w:ascii="Times New Roman" w:eastAsia="宋体" w:hAnsi="Times New Roman" w:hint="eastAsia"/>
          <w:b/>
        </w:rPr>
        <w:t>思考题</w:t>
      </w:r>
    </w:p>
    <w:p w:rsidR="0059203F" w:rsidRPr="003E38F0" w:rsidRDefault="0059203F"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hint="eastAsia"/>
        </w:rPr>
        <w:t>该患者是否可诊断为难治性肾病综合征？难治性肾病综合的诊断标准是什么？</w:t>
      </w:r>
    </w:p>
    <w:p w:rsidR="00A61E80" w:rsidRPr="003E38F0" w:rsidRDefault="00A61E80"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hint="eastAsia"/>
        </w:rPr>
        <w:t>尿</w:t>
      </w:r>
      <w:r w:rsidRPr="003E38F0">
        <w:rPr>
          <w:rFonts w:ascii="Times New Roman" w:eastAsia="宋体" w:hAnsi="Times New Roman" w:hint="eastAsia"/>
        </w:rPr>
        <w:t>PCR</w:t>
      </w:r>
      <w:r w:rsidRPr="003E38F0">
        <w:rPr>
          <w:rFonts w:ascii="Times New Roman" w:eastAsia="宋体" w:hAnsi="Times New Roman" w:hint="eastAsia"/>
        </w:rPr>
        <w:t>和</w:t>
      </w:r>
      <w:r w:rsidRPr="003E38F0">
        <w:rPr>
          <w:rFonts w:ascii="Times New Roman" w:eastAsia="宋体" w:hAnsi="Times New Roman" w:hint="eastAsia"/>
        </w:rPr>
        <w:t>24</w:t>
      </w:r>
      <w:r w:rsidRPr="003E38F0">
        <w:rPr>
          <w:rFonts w:ascii="Times New Roman" w:eastAsia="宋体" w:hAnsi="Times New Roman" w:hint="eastAsia"/>
        </w:rPr>
        <w:t>小时尿蛋白定量有何区别？能否替代</w:t>
      </w:r>
      <w:r w:rsidRPr="003E38F0">
        <w:rPr>
          <w:rFonts w:ascii="Times New Roman" w:eastAsia="宋体" w:hAnsi="Times New Roman" w:hint="eastAsia"/>
        </w:rPr>
        <w:t>24</w:t>
      </w:r>
      <w:r w:rsidRPr="003E38F0">
        <w:rPr>
          <w:rFonts w:ascii="Times New Roman" w:eastAsia="宋体" w:hAnsi="Times New Roman" w:hint="eastAsia"/>
        </w:rPr>
        <w:t>小时尿蛋白定量？</w:t>
      </w:r>
    </w:p>
    <w:p w:rsidR="008039CC" w:rsidRPr="003E38F0" w:rsidRDefault="008039CC"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hint="eastAsia"/>
        </w:rPr>
        <w:t>Ⅱ期Ⅲ期</w:t>
      </w:r>
      <w:r w:rsidR="003367C4" w:rsidRPr="003E38F0">
        <w:rPr>
          <w:rFonts w:ascii="Times New Roman" w:eastAsia="宋体" w:hAnsi="Times New Roman" w:hint="eastAsia"/>
        </w:rPr>
        <w:t>膜性肾病有何</w:t>
      </w:r>
      <w:r w:rsidRPr="003E38F0">
        <w:rPr>
          <w:rFonts w:ascii="Times New Roman" w:eastAsia="宋体" w:hAnsi="Times New Roman" w:hint="eastAsia"/>
        </w:rPr>
        <w:t>区别？</w:t>
      </w:r>
    </w:p>
    <w:p w:rsidR="00761A7C" w:rsidRPr="003E38F0" w:rsidRDefault="00761A7C"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hint="eastAsia"/>
        </w:rPr>
        <w:t>该病案的肾功能不全考虑什么原因？</w:t>
      </w:r>
    </w:p>
    <w:p w:rsidR="0010748B" w:rsidRPr="003E38F0" w:rsidRDefault="004068D6"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hint="eastAsia"/>
        </w:rPr>
        <w:t>MN</w:t>
      </w:r>
      <w:r w:rsidRPr="003E38F0">
        <w:rPr>
          <w:rFonts w:ascii="Times New Roman" w:eastAsia="宋体" w:hAnsi="Times New Roman" w:hint="eastAsia"/>
        </w:rPr>
        <w:t>是不是属于足细胞病？足细胞病有哪些病理类型？</w:t>
      </w:r>
    </w:p>
    <w:p w:rsidR="004068D6" w:rsidRPr="003E38F0" w:rsidRDefault="004068D6"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hint="eastAsia"/>
        </w:rPr>
        <w:t>原发性</w:t>
      </w:r>
      <w:r w:rsidRPr="003E38F0">
        <w:rPr>
          <w:rFonts w:ascii="Times New Roman" w:eastAsia="宋体" w:hAnsi="Times New Roman" w:hint="eastAsia"/>
        </w:rPr>
        <w:t>MN</w:t>
      </w:r>
      <w:r w:rsidRPr="003E38F0">
        <w:rPr>
          <w:rFonts w:ascii="Times New Roman" w:eastAsia="宋体" w:hAnsi="Times New Roman" w:hint="eastAsia"/>
        </w:rPr>
        <w:t>的特异性抗体有哪些？意义何在？</w:t>
      </w:r>
    </w:p>
    <w:p w:rsidR="003367C4" w:rsidRPr="003E38F0" w:rsidRDefault="003367C4"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hint="eastAsia"/>
        </w:rPr>
        <w:lastRenderedPageBreak/>
        <w:t>该患者使用激素和他</w:t>
      </w:r>
      <w:proofErr w:type="gramStart"/>
      <w:r w:rsidRPr="003E38F0">
        <w:rPr>
          <w:rFonts w:ascii="Times New Roman" w:eastAsia="宋体" w:hAnsi="Times New Roman" w:hint="eastAsia"/>
        </w:rPr>
        <w:t>克莫司治疗</w:t>
      </w:r>
      <w:proofErr w:type="gramEnd"/>
      <w:r w:rsidRPr="003E38F0">
        <w:rPr>
          <w:rFonts w:ascii="Times New Roman" w:eastAsia="宋体" w:hAnsi="Times New Roman" w:hint="eastAsia"/>
        </w:rPr>
        <w:t>后不久就出现类固醇性糖尿病，该如何应对？激素和他</w:t>
      </w:r>
      <w:proofErr w:type="gramStart"/>
      <w:r w:rsidRPr="003E38F0">
        <w:rPr>
          <w:rFonts w:ascii="Times New Roman" w:eastAsia="宋体" w:hAnsi="Times New Roman" w:hint="eastAsia"/>
        </w:rPr>
        <w:t>克莫司</w:t>
      </w:r>
      <w:proofErr w:type="gramEnd"/>
      <w:r w:rsidRPr="003E38F0">
        <w:rPr>
          <w:rFonts w:ascii="Times New Roman" w:eastAsia="宋体" w:hAnsi="Times New Roman" w:hint="eastAsia"/>
        </w:rPr>
        <w:t>是否应该停药？</w:t>
      </w:r>
    </w:p>
    <w:p w:rsidR="007438B0" w:rsidRPr="003E38F0" w:rsidRDefault="007438B0"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hint="eastAsia"/>
        </w:rPr>
        <w:t>目前用的</w:t>
      </w:r>
      <w:proofErr w:type="gramStart"/>
      <w:r w:rsidRPr="003E38F0">
        <w:rPr>
          <w:rFonts w:ascii="Times New Roman" w:eastAsia="宋体" w:hAnsi="Times New Roman" w:hint="eastAsia"/>
        </w:rPr>
        <w:t>来氟米</w:t>
      </w:r>
      <w:proofErr w:type="gramEnd"/>
      <w:r w:rsidRPr="003E38F0">
        <w:rPr>
          <w:rFonts w:ascii="Times New Roman" w:eastAsia="宋体" w:hAnsi="Times New Roman" w:hint="eastAsia"/>
        </w:rPr>
        <w:t>特是否有理论依据？</w:t>
      </w:r>
    </w:p>
    <w:p w:rsidR="00086FD4" w:rsidRPr="003E38F0" w:rsidRDefault="003367C4"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rPr>
        <w:t>该患者除了</w:t>
      </w:r>
      <w:proofErr w:type="gramStart"/>
      <w:r w:rsidRPr="003E38F0">
        <w:rPr>
          <w:rFonts w:ascii="Times New Roman" w:eastAsia="宋体" w:hAnsi="Times New Roman"/>
        </w:rPr>
        <w:t>吗替麦考酚</w:t>
      </w:r>
      <w:proofErr w:type="gramEnd"/>
      <w:r w:rsidRPr="003E38F0">
        <w:rPr>
          <w:rFonts w:ascii="Times New Roman" w:eastAsia="宋体" w:hAnsi="Times New Roman"/>
        </w:rPr>
        <w:t>酯没用过</w:t>
      </w:r>
      <w:r w:rsidRPr="003E38F0">
        <w:rPr>
          <w:rFonts w:ascii="Times New Roman" w:eastAsia="宋体" w:hAnsi="Times New Roman" w:hint="eastAsia"/>
        </w:rPr>
        <w:t>，</w:t>
      </w:r>
      <w:r w:rsidRPr="003E38F0">
        <w:rPr>
          <w:rFonts w:ascii="Times New Roman" w:eastAsia="宋体" w:hAnsi="Times New Roman"/>
        </w:rPr>
        <w:t>其余的免疫抑制剂均用过</w:t>
      </w:r>
      <w:r w:rsidRPr="003E38F0">
        <w:rPr>
          <w:rFonts w:ascii="Times New Roman" w:eastAsia="宋体" w:hAnsi="Times New Roman" w:hint="eastAsia"/>
        </w:rPr>
        <w:t>，</w:t>
      </w:r>
      <w:r w:rsidRPr="003E38F0">
        <w:rPr>
          <w:rFonts w:ascii="Times New Roman" w:eastAsia="宋体" w:hAnsi="Times New Roman"/>
        </w:rPr>
        <w:t>是否可考虑使用</w:t>
      </w:r>
      <w:proofErr w:type="gramStart"/>
      <w:r w:rsidRPr="003E38F0">
        <w:rPr>
          <w:rFonts w:ascii="Times New Roman" w:eastAsia="宋体" w:hAnsi="Times New Roman"/>
        </w:rPr>
        <w:t>吗替麦考酚</w:t>
      </w:r>
      <w:proofErr w:type="gramEnd"/>
      <w:r w:rsidRPr="003E38F0">
        <w:rPr>
          <w:rFonts w:ascii="Times New Roman" w:eastAsia="宋体" w:hAnsi="Times New Roman"/>
        </w:rPr>
        <w:t>酯</w:t>
      </w:r>
      <w:r w:rsidRPr="003E38F0">
        <w:rPr>
          <w:rFonts w:ascii="Times New Roman" w:eastAsia="宋体" w:hAnsi="Times New Roman" w:hint="eastAsia"/>
        </w:rPr>
        <w:t>？</w:t>
      </w:r>
      <w:r w:rsidRPr="003E38F0">
        <w:rPr>
          <w:rFonts w:ascii="Times New Roman" w:eastAsia="宋体" w:hAnsi="Times New Roman"/>
        </w:rPr>
        <w:t>该药在难治性肾病综合征的临床疗效怎样</w:t>
      </w:r>
      <w:r w:rsidRPr="003E38F0">
        <w:rPr>
          <w:rFonts w:ascii="Times New Roman" w:eastAsia="宋体" w:hAnsi="Times New Roman" w:hint="eastAsia"/>
        </w:rPr>
        <w:t>？</w:t>
      </w:r>
    </w:p>
    <w:p w:rsidR="004068D6" w:rsidRPr="003E38F0" w:rsidRDefault="0059203F" w:rsidP="003E38F0">
      <w:pPr>
        <w:pStyle w:val="a5"/>
        <w:numPr>
          <w:ilvl w:val="0"/>
          <w:numId w:val="2"/>
        </w:numPr>
        <w:spacing w:line="360" w:lineRule="auto"/>
        <w:ind w:firstLineChars="0"/>
        <w:rPr>
          <w:rFonts w:ascii="Times New Roman" w:eastAsia="宋体" w:hAnsi="Times New Roman"/>
        </w:rPr>
      </w:pPr>
      <w:proofErr w:type="gramStart"/>
      <w:r w:rsidRPr="003E38F0">
        <w:rPr>
          <w:rFonts w:ascii="Times New Roman" w:eastAsia="宋体" w:hAnsi="Times New Roman" w:hint="eastAsia"/>
        </w:rPr>
        <w:t>利妥昔单抗目前</w:t>
      </w:r>
      <w:proofErr w:type="gramEnd"/>
      <w:r w:rsidRPr="003E38F0">
        <w:rPr>
          <w:rFonts w:ascii="Times New Roman" w:eastAsia="宋体" w:hAnsi="Times New Roman" w:hint="eastAsia"/>
        </w:rPr>
        <w:t>在膜性肾病的使用现状怎样？</w:t>
      </w:r>
      <w:r w:rsidR="00100129" w:rsidRPr="003E38F0">
        <w:rPr>
          <w:rFonts w:ascii="Times New Roman" w:eastAsia="宋体" w:hAnsi="Times New Roman" w:hint="eastAsia"/>
        </w:rPr>
        <w:t>其使用的注意事项有哪些？</w:t>
      </w:r>
    </w:p>
    <w:p w:rsidR="0059203F" w:rsidRPr="003E38F0" w:rsidRDefault="004068D6" w:rsidP="003E38F0">
      <w:pPr>
        <w:pStyle w:val="a5"/>
        <w:numPr>
          <w:ilvl w:val="0"/>
          <w:numId w:val="2"/>
        </w:numPr>
        <w:spacing w:line="360" w:lineRule="auto"/>
        <w:ind w:firstLineChars="0"/>
        <w:rPr>
          <w:rFonts w:ascii="Times New Roman" w:eastAsia="宋体" w:hAnsi="Times New Roman"/>
        </w:rPr>
      </w:pPr>
      <w:r w:rsidRPr="003E38F0">
        <w:rPr>
          <w:rFonts w:ascii="Times New Roman" w:eastAsia="宋体" w:hAnsi="Times New Roman"/>
        </w:rPr>
        <w:t>该患者几乎所有的免疫抑制剂均使用过</w:t>
      </w:r>
      <w:r w:rsidRPr="003E38F0">
        <w:rPr>
          <w:rFonts w:ascii="Times New Roman" w:eastAsia="宋体" w:hAnsi="Times New Roman" w:hint="eastAsia"/>
        </w:rPr>
        <w:t>，</w:t>
      </w:r>
      <w:r w:rsidRPr="003E38F0">
        <w:rPr>
          <w:rFonts w:ascii="Times New Roman" w:eastAsia="宋体" w:hAnsi="Times New Roman"/>
        </w:rPr>
        <w:t>疗效均欠佳</w:t>
      </w:r>
      <w:r w:rsidRPr="003E38F0">
        <w:rPr>
          <w:rFonts w:ascii="Times New Roman" w:eastAsia="宋体" w:hAnsi="Times New Roman" w:hint="eastAsia"/>
        </w:rPr>
        <w:t>，</w:t>
      </w:r>
      <w:r w:rsidRPr="003E38F0">
        <w:rPr>
          <w:rFonts w:ascii="Times New Roman" w:eastAsia="宋体" w:hAnsi="Times New Roman"/>
        </w:rPr>
        <w:t>下一步如何治疗</w:t>
      </w:r>
      <w:r w:rsidR="003952EB">
        <w:rPr>
          <w:rFonts w:ascii="Times New Roman" w:eastAsia="宋体" w:hAnsi="Times New Roman" w:hint="eastAsia"/>
        </w:rPr>
        <w:t>？</w:t>
      </w:r>
    </w:p>
    <w:p w:rsidR="00025500" w:rsidRPr="003E38F0" w:rsidRDefault="00025500" w:rsidP="003E38F0">
      <w:pPr>
        <w:spacing w:line="360" w:lineRule="auto"/>
        <w:rPr>
          <w:rFonts w:ascii="Times New Roman" w:eastAsia="宋体" w:hAnsi="Times New Roman"/>
          <w:b/>
          <w:szCs w:val="21"/>
        </w:rPr>
      </w:pPr>
      <w:r w:rsidRPr="003E38F0">
        <w:rPr>
          <w:rFonts w:ascii="Times New Roman" w:eastAsia="宋体" w:hAnsi="Times New Roman" w:hint="eastAsia"/>
          <w:b/>
          <w:szCs w:val="21"/>
        </w:rPr>
        <w:t>分析总结思考题，提出下一步方案</w:t>
      </w:r>
    </w:p>
    <w:p w:rsidR="00025500" w:rsidRPr="003E38F0" w:rsidRDefault="00025500" w:rsidP="003E38F0">
      <w:pPr>
        <w:numPr>
          <w:ilvl w:val="0"/>
          <w:numId w:val="3"/>
        </w:numPr>
        <w:spacing w:line="360" w:lineRule="auto"/>
        <w:rPr>
          <w:rFonts w:ascii="Times New Roman" w:eastAsia="宋体" w:hAnsi="Times New Roman"/>
          <w:szCs w:val="21"/>
        </w:rPr>
      </w:pPr>
      <w:r w:rsidRPr="003E38F0">
        <w:rPr>
          <w:rFonts w:ascii="Times New Roman" w:eastAsia="宋体" w:hAnsi="Times New Roman" w:hint="eastAsia"/>
          <w:szCs w:val="21"/>
        </w:rPr>
        <w:t>难治性肾病综合征的定义目前认为足量激素治疗</w:t>
      </w:r>
      <w:r w:rsidRPr="003E38F0">
        <w:rPr>
          <w:rFonts w:ascii="Times New Roman" w:eastAsia="宋体" w:hAnsi="Times New Roman" w:hint="eastAsia"/>
          <w:szCs w:val="21"/>
        </w:rPr>
        <w:t>8~12</w:t>
      </w:r>
      <w:r w:rsidRPr="003E38F0">
        <w:rPr>
          <w:rFonts w:ascii="Times New Roman" w:eastAsia="宋体" w:hAnsi="Times New Roman" w:hint="eastAsia"/>
          <w:szCs w:val="21"/>
        </w:rPr>
        <w:t>周病情仍未缓解的肾病综合征，该患者可以诊断难治性肾病综合征。</w:t>
      </w:r>
    </w:p>
    <w:p w:rsidR="00025500" w:rsidRPr="003E38F0" w:rsidRDefault="00025500" w:rsidP="003E38F0">
      <w:pPr>
        <w:numPr>
          <w:ilvl w:val="0"/>
          <w:numId w:val="3"/>
        </w:numPr>
        <w:spacing w:line="360" w:lineRule="auto"/>
        <w:ind w:left="357" w:hanging="357"/>
        <w:rPr>
          <w:rFonts w:ascii="Times New Roman" w:eastAsia="宋体" w:hAnsi="Times New Roman"/>
          <w:szCs w:val="21"/>
        </w:rPr>
      </w:pPr>
      <w:r w:rsidRPr="003E38F0">
        <w:rPr>
          <w:rFonts w:ascii="Times New Roman" w:eastAsia="宋体" w:hAnsi="Times New Roman" w:hint="eastAsia"/>
          <w:szCs w:val="21"/>
        </w:rPr>
        <w:t>尿</w:t>
      </w:r>
      <w:r w:rsidRPr="003E38F0">
        <w:rPr>
          <w:rFonts w:ascii="Times New Roman" w:eastAsia="宋体" w:hAnsi="Times New Roman" w:hint="eastAsia"/>
          <w:szCs w:val="21"/>
        </w:rPr>
        <w:t>PCR</w:t>
      </w:r>
      <w:r w:rsidRPr="003E38F0">
        <w:rPr>
          <w:rFonts w:ascii="Times New Roman" w:eastAsia="宋体" w:hAnsi="Times New Roman" w:hint="eastAsia"/>
          <w:szCs w:val="21"/>
        </w:rPr>
        <w:t>是尿蛋白肌</w:t>
      </w:r>
      <w:proofErr w:type="gramStart"/>
      <w:r w:rsidRPr="003E38F0">
        <w:rPr>
          <w:rFonts w:ascii="Times New Roman" w:eastAsia="宋体" w:hAnsi="Times New Roman" w:hint="eastAsia"/>
          <w:szCs w:val="21"/>
        </w:rPr>
        <w:t>酐</w:t>
      </w:r>
      <w:proofErr w:type="gramEnd"/>
      <w:r w:rsidRPr="003E38F0">
        <w:rPr>
          <w:rFonts w:ascii="Times New Roman" w:eastAsia="宋体" w:hAnsi="Times New Roman" w:hint="eastAsia"/>
          <w:szCs w:val="21"/>
        </w:rPr>
        <w:t>比，</w:t>
      </w:r>
      <w:r w:rsidRPr="003E38F0">
        <w:rPr>
          <w:rFonts w:ascii="Times New Roman" w:eastAsia="宋体" w:hAnsi="Times New Roman" w:cs="Arial"/>
          <w:color w:val="333333"/>
          <w:szCs w:val="21"/>
        </w:rPr>
        <w:t>能够可靠的反映</w:t>
      </w:r>
      <w:r w:rsidRPr="003E38F0">
        <w:rPr>
          <w:rFonts w:ascii="Times New Roman" w:eastAsia="宋体" w:hAnsi="Times New Roman" w:cs="Arial"/>
          <w:color w:val="333333"/>
          <w:szCs w:val="21"/>
        </w:rPr>
        <w:t>24</w:t>
      </w:r>
      <w:r w:rsidRPr="003E38F0">
        <w:rPr>
          <w:rFonts w:ascii="Times New Roman" w:eastAsia="宋体" w:hAnsi="Times New Roman" w:cs="Arial"/>
          <w:color w:val="333333"/>
          <w:szCs w:val="21"/>
        </w:rPr>
        <w:t>小时尿蛋白量；具有快速、简便、精确特点，为临床上理想的定性、定量诊断蛋白尿和随访的指标</w:t>
      </w:r>
      <w:r w:rsidRPr="003E38F0">
        <w:rPr>
          <w:rFonts w:ascii="Times New Roman" w:eastAsia="宋体" w:hAnsi="Times New Roman" w:cs="Arial" w:hint="eastAsia"/>
          <w:color w:val="333333"/>
          <w:szCs w:val="21"/>
        </w:rPr>
        <w:t>，</w:t>
      </w:r>
      <w:r w:rsidRPr="003E38F0">
        <w:rPr>
          <w:rFonts w:ascii="Times New Roman" w:eastAsia="宋体" w:hAnsi="Times New Roman" w:cs="Arial"/>
          <w:color w:val="333333"/>
          <w:szCs w:val="21"/>
        </w:rPr>
        <w:t>可以替代</w:t>
      </w:r>
      <w:hyperlink r:id="rId7" w:tgtFrame="_blank" w:history="1">
        <w:r w:rsidRPr="00D4589E">
          <w:rPr>
            <w:rStyle w:val="a6"/>
            <w:rFonts w:ascii="Times New Roman" w:eastAsia="宋体" w:hAnsi="Times New Roman" w:cs="Arial"/>
            <w:color w:val="auto"/>
            <w:szCs w:val="21"/>
            <w:u w:val="none"/>
          </w:rPr>
          <w:t>24</w:t>
        </w:r>
        <w:r w:rsidRPr="00D4589E">
          <w:rPr>
            <w:rStyle w:val="a6"/>
            <w:rFonts w:ascii="Times New Roman" w:eastAsia="宋体" w:hAnsi="Times New Roman" w:cs="Arial"/>
            <w:color w:val="auto"/>
            <w:szCs w:val="21"/>
            <w:u w:val="none"/>
          </w:rPr>
          <w:t>小时尿蛋白定量</w:t>
        </w:r>
      </w:hyperlink>
      <w:r w:rsidRPr="00D4589E">
        <w:rPr>
          <w:rFonts w:ascii="Times New Roman" w:eastAsia="宋体" w:hAnsi="Times New Roman" w:cs="Arial"/>
          <w:szCs w:val="21"/>
        </w:rPr>
        <w:t>。临</w:t>
      </w:r>
      <w:r w:rsidRPr="003E38F0">
        <w:rPr>
          <w:rFonts w:ascii="Times New Roman" w:eastAsia="宋体" w:hAnsi="Times New Roman" w:cs="Arial"/>
          <w:color w:val="333333"/>
          <w:szCs w:val="21"/>
        </w:rPr>
        <w:t>床上最常采用的</w:t>
      </w:r>
      <w:r w:rsidRPr="003E38F0">
        <w:rPr>
          <w:rFonts w:ascii="Times New Roman" w:eastAsia="宋体" w:hAnsi="Times New Roman" w:cs="Arial"/>
          <w:color w:val="333333"/>
          <w:szCs w:val="21"/>
        </w:rPr>
        <w:t>24h</w:t>
      </w:r>
      <w:r w:rsidRPr="003E38F0">
        <w:rPr>
          <w:rFonts w:ascii="Times New Roman" w:eastAsia="宋体" w:hAnsi="Times New Roman" w:cs="Arial"/>
          <w:color w:val="333333"/>
          <w:szCs w:val="21"/>
        </w:rPr>
        <w:t>尿蛋白测定法，具较高的准确性（正常值小于</w:t>
      </w:r>
      <w:r w:rsidRPr="003E38F0">
        <w:rPr>
          <w:rFonts w:ascii="Times New Roman" w:eastAsia="宋体" w:hAnsi="Times New Roman" w:cs="Arial"/>
          <w:color w:val="333333"/>
          <w:szCs w:val="21"/>
        </w:rPr>
        <w:t>0.15g/24h</w:t>
      </w:r>
      <w:r w:rsidRPr="003E38F0">
        <w:rPr>
          <w:rFonts w:ascii="Times New Roman" w:eastAsia="宋体" w:hAnsi="Times New Roman" w:cs="Arial"/>
          <w:color w:val="333333"/>
          <w:szCs w:val="21"/>
        </w:rPr>
        <w:t>），但因尿样收集过程时间长，</w:t>
      </w:r>
      <w:proofErr w:type="gramStart"/>
      <w:r w:rsidRPr="003E38F0">
        <w:rPr>
          <w:rFonts w:ascii="Times New Roman" w:eastAsia="宋体" w:hAnsi="Times New Roman" w:cs="Arial"/>
          <w:color w:val="333333"/>
          <w:szCs w:val="21"/>
        </w:rPr>
        <w:t>受患者</w:t>
      </w:r>
      <w:proofErr w:type="gramEnd"/>
      <w:r w:rsidRPr="003E38F0">
        <w:rPr>
          <w:rFonts w:ascii="Times New Roman" w:eastAsia="宋体" w:hAnsi="Times New Roman" w:cs="Arial"/>
          <w:color w:val="333333"/>
          <w:szCs w:val="21"/>
        </w:rPr>
        <w:t>依从性影响较大，尤其在低龄患儿中收集</w:t>
      </w:r>
      <w:r w:rsidRPr="003E38F0">
        <w:rPr>
          <w:rFonts w:ascii="Times New Roman" w:eastAsia="宋体" w:hAnsi="Times New Roman" w:cs="Arial"/>
          <w:color w:val="333333"/>
          <w:szCs w:val="21"/>
        </w:rPr>
        <w:t>24</w:t>
      </w:r>
      <w:r w:rsidRPr="003E38F0">
        <w:rPr>
          <w:rFonts w:ascii="Times New Roman" w:eastAsia="宋体" w:hAnsi="Times New Roman" w:cs="Arial"/>
          <w:color w:val="333333"/>
          <w:szCs w:val="21"/>
        </w:rPr>
        <w:t>小时尿样很困难。所以，即时测定尿蛋白</w:t>
      </w:r>
      <w:r w:rsidRPr="003E38F0">
        <w:rPr>
          <w:rFonts w:ascii="Times New Roman" w:eastAsia="宋体" w:hAnsi="Times New Roman" w:cs="Arial"/>
          <w:color w:val="333333"/>
          <w:szCs w:val="21"/>
        </w:rPr>
        <w:t>/</w:t>
      </w:r>
      <w:r w:rsidRPr="003E38F0">
        <w:rPr>
          <w:rFonts w:ascii="Times New Roman" w:eastAsia="宋体" w:hAnsi="Times New Roman" w:cs="Arial"/>
          <w:color w:val="333333"/>
          <w:szCs w:val="21"/>
        </w:rPr>
        <w:t>肌</w:t>
      </w:r>
      <w:proofErr w:type="gramStart"/>
      <w:r w:rsidRPr="003E38F0">
        <w:rPr>
          <w:rFonts w:ascii="Times New Roman" w:eastAsia="宋体" w:hAnsi="Times New Roman" w:cs="Arial"/>
          <w:color w:val="333333"/>
          <w:szCs w:val="21"/>
        </w:rPr>
        <w:t>酐</w:t>
      </w:r>
      <w:proofErr w:type="gramEnd"/>
      <w:r w:rsidRPr="003E38F0">
        <w:rPr>
          <w:rFonts w:ascii="Times New Roman" w:eastAsia="宋体" w:hAnsi="Times New Roman" w:cs="Arial"/>
          <w:color w:val="333333"/>
          <w:szCs w:val="21"/>
        </w:rPr>
        <w:t>比值，来预测</w:t>
      </w:r>
      <w:r w:rsidRPr="003E38F0">
        <w:rPr>
          <w:rFonts w:ascii="Times New Roman" w:eastAsia="宋体" w:hAnsi="Times New Roman" w:cs="Arial"/>
          <w:color w:val="333333"/>
          <w:szCs w:val="21"/>
        </w:rPr>
        <w:t>24h</w:t>
      </w:r>
      <w:r w:rsidRPr="003E38F0">
        <w:rPr>
          <w:rFonts w:ascii="Times New Roman" w:eastAsia="宋体" w:hAnsi="Times New Roman" w:cs="Arial"/>
          <w:color w:val="333333"/>
          <w:szCs w:val="21"/>
        </w:rPr>
        <w:t>尿蛋白量就方便得多。</w:t>
      </w:r>
    </w:p>
    <w:p w:rsidR="00025500" w:rsidRPr="003E38F0" w:rsidRDefault="00025500" w:rsidP="003E38F0">
      <w:pPr>
        <w:numPr>
          <w:ilvl w:val="0"/>
          <w:numId w:val="3"/>
        </w:numPr>
        <w:spacing w:line="360" w:lineRule="auto"/>
        <w:ind w:left="357" w:hanging="357"/>
        <w:rPr>
          <w:rFonts w:ascii="Times New Roman" w:eastAsia="宋体" w:hAnsi="Times New Roman"/>
          <w:szCs w:val="21"/>
        </w:rPr>
      </w:pPr>
      <w:r w:rsidRPr="003E38F0">
        <w:rPr>
          <w:rFonts w:ascii="Times New Roman" w:eastAsia="宋体" w:hAnsi="Times New Roman" w:hint="eastAsia"/>
        </w:rPr>
        <w:t>Ⅲ期</w:t>
      </w:r>
      <w:r w:rsidRPr="003E38F0">
        <w:rPr>
          <w:rFonts w:ascii="Times New Roman" w:eastAsia="宋体" w:hAnsi="Times New Roman" w:hint="eastAsia"/>
        </w:rPr>
        <w:t>MN</w:t>
      </w:r>
      <w:r w:rsidRPr="003E38F0">
        <w:rPr>
          <w:rFonts w:ascii="Times New Roman" w:eastAsia="宋体" w:hAnsi="Times New Roman" w:hint="eastAsia"/>
        </w:rPr>
        <w:t>比Ⅱ期</w:t>
      </w:r>
      <w:r w:rsidRPr="003E38F0">
        <w:rPr>
          <w:rFonts w:ascii="Times New Roman" w:eastAsia="宋体" w:hAnsi="Times New Roman" w:hint="eastAsia"/>
        </w:rPr>
        <w:t>MN</w:t>
      </w:r>
      <w:r w:rsidRPr="003E38F0">
        <w:rPr>
          <w:rFonts w:ascii="Times New Roman" w:eastAsia="宋体" w:hAnsi="Times New Roman" w:hint="eastAsia"/>
        </w:rPr>
        <w:t>最主要的区别在于钉突有多区域的融合，连接成片，肾小球基底膜致密层明显增厚，脏层上皮细胞足突融合，</w:t>
      </w:r>
      <w:proofErr w:type="gramStart"/>
      <w:r w:rsidRPr="003E38F0">
        <w:rPr>
          <w:rFonts w:ascii="Times New Roman" w:eastAsia="宋体" w:hAnsi="Times New Roman" w:hint="eastAsia"/>
        </w:rPr>
        <w:t>微绒毛化较</w:t>
      </w:r>
      <w:proofErr w:type="gramEnd"/>
      <w:r w:rsidRPr="003E38F0">
        <w:rPr>
          <w:rFonts w:ascii="Times New Roman" w:eastAsia="宋体" w:hAnsi="Times New Roman" w:hint="eastAsia"/>
        </w:rPr>
        <w:t>Ⅱ期病变明显，且免疫抑制剂效果差，预后不佳。</w:t>
      </w:r>
    </w:p>
    <w:p w:rsidR="00025500" w:rsidRPr="003E38F0" w:rsidRDefault="00025500" w:rsidP="003E38F0">
      <w:pPr>
        <w:numPr>
          <w:ilvl w:val="0"/>
          <w:numId w:val="3"/>
        </w:numPr>
        <w:spacing w:line="360" w:lineRule="auto"/>
        <w:ind w:left="357" w:hanging="357"/>
        <w:rPr>
          <w:rFonts w:ascii="Times New Roman" w:eastAsia="宋体" w:hAnsi="Times New Roman"/>
          <w:szCs w:val="21"/>
        </w:rPr>
      </w:pPr>
      <w:r w:rsidRPr="003E38F0">
        <w:rPr>
          <w:rFonts w:ascii="Times New Roman" w:eastAsia="宋体" w:hAnsi="Times New Roman" w:hint="eastAsia"/>
          <w:szCs w:val="21"/>
        </w:rPr>
        <w:t>该病案肾功能不全考虑长期大量蛋白导致的慢性肾功能不全，不考虑肾病综合征急性肾损伤并发症。</w:t>
      </w:r>
    </w:p>
    <w:p w:rsidR="00025500" w:rsidRPr="003E38F0" w:rsidRDefault="00025500" w:rsidP="003E38F0">
      <w:pPr>
        <w:numPr>
          <w:ilvl w:val="0"/>
          <w:numId w:val="3"/>
        </w:numPr>
        <w:spacing w:line="360" w:lineRule="auto"/>
        <w:ind w:left="357" w:hanging="357"/>
        <w:rPr>
          <w:rFonts w:ascii="Times New Roman" w:eastAsia="宋体" w:hAnsi="Times New Roman"/>
          <w:szCs w:val="21"/>
        </w:rPr>
      </w:pPr>
      <w:r w:rsidRPr="003E38F0">
        <w:rPr>
          <w:rFonts w:ascii="Times New Roman" w:eastAsia="宋体" w:hAnsi="Times New Roman" w:cs="Arial"/>
          <w:szCs w:val="21"/>
        </w:rPr>
        <w:t>足细胞是位于肾小球毛细血管基底膜外侧的脏层上皮细胞，因</w:t>
      </w:r>
      <w:r w:rsidRPr="00D4589E">
        <w:rPr>
          <w:rFonts w:ascii="Times New Roman" w:eastAsia="宋体" w:hAnsi="Times New Roman" w:cs="Arial"/>
          <w:szCs w:val="21"/>
        </w:rPr>
        <w:t>其胞浆在</w:t>
      </w:r>
      <w:hyperlink r:id="rId8" w:tgtFrame="_blank" w:history="1">
        <w:r w:rsidRPr="00D4589E">
          <w:rPr>
            <w:rStyle w:val="a6"/>
            <w:rFonts w:ascii="Times New Roman" w:eastAsia="宋体" w:hAnsi="Times New Roman" w:cs="Arial"/>
            <w:color w:val="auto"/>
            <w:szCs w:val="21"/>
            <w:u w:val="none"/>
          </w:rPr>
          <w:t>基底膜</w:t>
        </w:r>
      </w:hyperlink>
      <w:r w:rsidRPr="00D4589E">
        <w:rPr>
          <w:rFonts w:ascii="Times New Roman" w:eastAsia="宋体" w:hAnsi="Times New Roman" w:cs="Arial"/>
          <w:szCs w:val="21"/>
        </w:rPr>
        <w:t>表面形成伪足样突起而得名。足突之间的裂孔膜（是肾小球滤过的最后一道屏障，因此足细胞损伤将导致蛋白尿出现。原发性足细胞病常以</w:t>
      </w:r>
      <w:r w:rsidR="008A4EB5">
        <w:fldChar w:fldCharType="begin"/>
      </w:r>
      <w:r w:rsidR="008A4EB5">
        <w:instrText>HYPERLINK "https://baike.baidu.com/item/%E5%BE%AE%E5%B0%8F%E7%97%85%E5%8F%98" \t "_blank"</w:instrText>
      </w:r>
      <w:r w:rsidR="008A4EB5">
        <w:fldChar w:fldCharType="separate"/>
      </w:r>
      <w:r w:rsidRPr="00D4589E">
        <w:rPr>
          <w:rStyle w:val="a6"/>
          <w:rFonts w:ascii="Times New Roman" w:eastAsia="宋体" w:hAnsi="Times New Roman" w:cs="Arial"/>
          <w:color w:val="auto"/>
          <w:szCs w:val="21"/>
          <w:u w:val="none"/>
        </w:rPr>
        <w:t>微小病变</w:t>
      </w:r>
      <w:r w:rsidR="008A4EB5">
        <w:fldChar w:fldCharType="end"/>
      </w:r>
      <w:r w:rsidRPr="00D4589E">
        <w:rPr>
          <w:rFonts w:ascii="Times New Roman" w:eastAsia="宋体" w:hAnsi="Times New Roman" w:cs="Arial"/>
          <w:szCs w:val="21"/>
        </w:rPr>
        <w:t>、</w:t>
      </w:r>
      <w:hyperlink r:id="rId9" w:tgtFrame="_blank" w:history="1">
        <w:r w:rsidRPr="00D4589E">
          <w:rPr>
            <w:rStyle w:val="a6"/>
            <w:rFonts w:ascii="Times New Roman" w:eastAsia="宋体" w:hAnsi="Times New Roman" w:cs="Arial"/>
            <w:color w:val="auto"/>
            <w:szCs w:val="21"/>
            <w:u w:val="none"/>
          </w:rPr>
          <w:t>局灶节段性肾小球硬化</w:t>
        </w:r>
      </w:hyperlink>
      <w:r w:rsidRPr="00D4589E">
        <w:rPr>
          <w:rFonts w:ascii="Times New Roman" w:eastAsia="宋体" w:hAnsi="Times New Roman" w:cs="Arial"/>
          <w:szCs w:val="21"/>
        </w:rPr>
        <w:t>以及</w:t>
      </w:r>
      <w:hyperlink r:id="rId10" w:tgtFrame="_blank" w:history="1">
        <w:r w:rsidRPr="00D4589E">
          <w:rPr>
            <w:rStyle w:val="a6"/>
            <w:rFonts w:ascii="Times New Roman" w:eastAsia="宋体" w:hAnsi="Times New Roman" w:cs="Arial"/>
            <w:color w:val="auto"/>
            <w:szCs w:val="21"/>
            <w:u w:val="none"/>
          </w:rPr>
          <w:t>膜性肾病</w:t>
        </w:r>
      </w:hyperlink>
      <w:r w:rsidRPr="00D4589E">
        <w:rPr>
          <w:rFonts w:ascii="Times New Roman" w:eastAsia="宋体" w:hAnsi="Times New Roman" w:cs="Arial"/>
          <w:szCs w:val="21"/>
        </w:rPr>
        <w:t>的表现形式而发病。而继发性足细胞病常见于感染相关性、药物相关性、金属</w:t>
      </w:r>
      <w:r w:rsidRPr="003E38F0">
        <w:rPr>
          <w:rFonts w:ascii="Times New Roman" w:eastAsia="宋体" w:hAnsi="Times New Roman" w:cs="Arial"/>
          <w:szCs w:val="21"/>
        </w:rPr>
        <w:t>类药物相关性、自身免疫性、肿瘤相关性、肾移植相关性膜性肾病。</w:t>
      </w:r>
    </w:p>
    <w:p w:rsidR="00025500" w:rsidRPr="003E38F0" w:rsidRDefault="00025500" w:rsidP="003E38F0">
      <w:pPr>
        <w:numPr>
          <w:ilvl w:val="0"/>
          <w:numId w:val="3"/>
        </w:numPr>
        <w:spacing w:line="360" w:lineRule="auto"/>
        <w:rPr>
          <w:rFonts w:ascii="Times New Roman" w:eastAsia="宋体" w:hAnsi="Times New Roman"/>
        </w:rPr>
      </w:pPr>
      <w:r w:rsidRPr="003E38F0">
        <w:rPr>
          <w:rFonts w:ascii="Times New Roman" w:eastAsia="宋体" w:hAnsi="Times New Roman" w:hint="eastAsia"/>
        </w:rPr>
        <w:t>2009</w:t>
      </w:r>
      <w:r w:rsidRPr="003E38F0">
        <w:rPr>
          <w:rFonts w:ascii="Times New Roman" w:eastAsia="宋体" w:hAnsi="Times New Roman" w:hint="eastAsia"/>
        </w:rPr>
        <w:t>年发现了第一个原发性</w:t>
      </w:r>
      <w:r w:rsidRPr="003E38F0">
        <w:rPr>
          <w:rFonts w:ascii="Times New Roman" w:eastAsia="宋体" w:hAnsi="Times New Roman" w:hint="eastAsia"/>
        </w:rPr>
        <w:t>MN</w:t>
      </w:r>
      <w:r w:rsidRPr="003E38F0">
        <w:rPr>
          <w:rFonts w:ascii="Times New Roman" w:eastAsia="宋体" w:hAnsi="Times New Roman" w:hint="eastAsia"/>
        </w:rPr>
        <w:t>的特异性抗体</w:t>
      </w:r>
      <w:r w:rsidRPr="003E38F0">
        <w:rPr>
          <w:rFonts w:ascii="Times New Roman" w:eastAsia="宋体" w:hAnsi="Times New Roman" w:hint="eastAsia"/>
        </w:rPr>
        <w:t>--</w:t>
      </w:r>
      <w:r w:rsidRPr="003E38F0">
        <w:rPr>
          <w:rFonts w:ascii="Times New Roman" w:eastAsia="宋体" w:hAnsi="Times New Roman" w:hint="eastAsia"/>
        </w:rPr>
        <w:t>足细胞抗原</w:t>
      </w:r>
      <w:r w:rsidRPr="003E38F0">
        <w:rPr>
          <w:rFonts w:ascii="Times New Roman" w:eastAsia="宋体" w:hAnsi="Times New Roman" w:hint="eastAsia"/>
        </w:rPr>
        <w:t>M</w:t>
      </w:r>
      <w:r w:rsidRPr="003E38F0">
        <w:rPr>
          <w:rFonts w:ascii="Times New Roman" w:eastAsia="宋体" w:hAnsi="Times New Roman" w:hint="eastAsia"/>
        </w:rPr>
        <w:t>型磷脂酶</w:t>
      </w:r>
      <w:r w:rsidRPr="003E38F0">
        <w:rPr>
          <w:rFonts w:ascii="Times New Roman" w:eastAsia="宋体" w:hAnsi="Times New Roman" w:hint="eastAsia"/>
        </w:rPr>
        <w:t>A2</w:t>
      </w:r>
      <w:r w:rsidRPr="003E38F0">
        <w:rPr>
          <w:rFonts w:ascii="Times New Roman" w:eastAsia="宋体" w:hAnsi="Times New Roman" w:hint="eastAsia"/>
        </w:rPr>
        <w:t>抗体（</w:t>
      </w:r>
      <w:r w:rsidRPr="003E38F0">
        <w:rPr>
          <w:rFonts w:ascii="Times New Roman" w:eastAsia="宋体" w:hAnsi="Times New Roman" w:hint="eastAsia"/>
        </w:rPr>
        <w:t>PLA2R</w:t>
      </w:r>
      <w:r w:rsidRPr="003E38F0">
        <w:rPr>
          <w:rFonts w:ascii="Times New Roman" w:eastAsia="宋体" w:hAnsi="Times New Roman" w:hint="eastAsia"/>
        </w:rPr>
        <w:t>），该抗体仅表达于人肾脏足细胞，可诊断</w:t>
      </w:r>
      <w:r w:rsidRPr="003E38F0">
        <w:rPr>
          <w:rFonts w:ascii="Times New Roman" w:eastAsia="宋体" w:hAnsi="Times New Roman" w:hint="eastAsia"/>
        </w:rPr>
        <w:t>70~80%</w:t>
      </w:r>
      <w:r w:rsidRPr="003E38F0">
        <w:rPr>
          <w:rFonts w:ascii="Times New Roman" w:eastAsia="宋体" w:hAnsi="Times New Roman" w:hint="eastAsia"/>
        </w:rPr>
        <w:t>的原发性</w:t>
      </w:r>
      <w:r w:rsidRPr="003E38F0">
        <w:rPr>
          <w:rFonts w:ascii="Times New Roman" w:eastAsia="宋体" w:hAnsi="Times New Roman" w:hint="eastAsia"/>
        </w:rPr>
        <w:t>MN</w:t>
      </w:r>
      <w:r w:rsidRPr="003E38F0">
        <w:rPr>
          <w:rFonts w:ascii="Times New Roman" w:eastAsia="宋体" w:hAnsi="Times New Roman" w:hint="eastAsia"/>
        </w:rPr>
        <w:t>；</w:t>
      </w:r>
      <w:r w:rsidRPr="003E38F0">
        <w:rPr>
          <w:rFonts w:ascii="Times New Roman" w:eastAsia="宋体" w:hAnsi="Times New Roman" w:hint="eastAsia"/>
        </w:rPr>
        <w:t>2014</w:t>
      </w:r>
      <w:r w:rsidRPr="003E38F0">
        <w:rPr>
          <w:rFonts w:ascii="Times New Roman" w:eastAsia="宋体" w:hAnsi="Times New Roman" w:hint="eastAsia"/>
        </w:rPr>
        <w:t>年又有学者发现了另一个足细胞抗原</w:t>
      </w:r>
      <w:r w:rsidRPr="003E38F0">
        <w:rPr>
          <w:rFonts w:ascii="Times New Roman" w:eastAsia="宋体" w:hAnsi="Times New Roman" w:hint="eastAsia"/>
        </w:rPr>
        <w:t>1</w:t>
      </w:r>
      <w:r w:rsidRPr="003E38F0">
        <w:rPr>
          <w:rFonts w:ascii="Times New Roman" w:eastAsia="宋体" w:hAnsi="Times New Roman" w:hint="eastAsia"/>
        </w:rPr>
        <w:t>型血小板反应蛋白</w:t>
      </w:r>
      <w:r w:rsidRPr="003E38F0">
        <w:rPr>
          <w:rFonts w:ascii="Times New Roman" w:eastAsia="宋体" w:hAnsi="Times New Roman" w:hint="eastAsia"/>
        </w:rPr>
        <w:t>7A</w:t>
      </w:r>
      <w:r w:rsidRPr="003E38F0">
        <w:rPr>
          <w:rFonts w:ascii="Times New Roman" w:eastAsia="宋体" w:hAnsi="Times New Roman" w:hint="eastAsia"/>
        </w:rPr>
        <w:t>域（</w:t>
      </w:r>
      <w:r w:rsidRPr="003E38F0">
        <w:rPr>
          <w:rFonts w:ascii="Times New Roman" w:eastAsia="宋体" w:hAnsi="Times New Roman" w:hint="eastAsia"/>
        </w:rPr>
        <w:t>THSD7A</w:t>
      </w:r>
      <w:r w:rsidRPr="003E38F0">
        <w:rPr>
          <w:rFonts w:ascii="Times New Roman" w:eastAsia="宋体" w:hAnsi="Times New Roman" w:hint="eastAsia"/>
        </w:rPr>
        <w:t>），在肾小球内也仅表达于足细胞，它与</w:t>
      </w:r>
      <w:r w:rsidRPr="003E38F0">
        <w:rPr>
          <w:rFonts w:ascii="Times New Roman" w:eastAsia="宋体" w:hAnsi="Times New Roman" w:hint="eastAsia"/>
        </w:rPr>
        <w:t>PLA2R</w:t>
      </w:r>
      <w:r w:rsidRPr="003E38F0">
        <w:rPr>
          <w:rFonts w:ascii="Times New Roman" w:eastAsia="宋体" w:hAnsi="Times New Roman" w:hint="eastAsia"/>
        </w:rPr>
        <w:t>有类似的分子结构和功能，识别该抗原的自身抗体也主要</w:t>
      </w:r>
      <w:r w:rsidRPr="003E38F0">
        <w:rPr>
          <w:rFonts w:ascii="Times New Roman" w:eastAsia="宋体" w:hAnsi="Times New Roman" w:hint="eastAsia"/>
        </w:rPr>
        <w:lastRenderedPageBreak/>
        <w:t>是</w:t>
      </w:r>
      <w:r w:rsidRPr="003E38F0">
        <w:rPr>
          <w:rFonts w:ascii="Times New Roman" w:eastAsia="宋体" w:hAnsi="Times New Roman" w:hint="eastAsia"/>
        </w:rPr>
        <w:t>IgG4</w:t>
      </w:r>
      <w:r w:rsidRPr="003E38F0">
        <w:rPr>
          <w:rFonts w:ascii="Times New Roman" w:eastAsia="宋体" w:hAnsi="Times New Roman" w:hint="eastAsia"/>
        </w:rPr>
        <w:t>亚型。这</w:t>
      </w:r>
      <w:r w:rsidRPr="003E38F0">
        <w:rPr>
          <w:rFonts w:ascii="Times New Roman" w:eastAsia="宋体" w:hAnsi="Times New Roman" w:hint="eastAsia"/>
        </w:rPr>
        <w:t>2</w:t>
      </w:r>
      <w:r w:rsidRPr="003E38F0">
        <w:rPr>
          <w:rFonts w:ascii="Times New Roman" w:eastAsia="宋体" w:hAnsi="Times New Roman" w:hint="eastAsia"/>
        </w:rPr>
        <w:t>个抗体刷新了对膜性肾病的诊断，使其的确诊不再依赖于肾活检，并且抗体滴度和疾病预后明显正相关，不但能诊断疾病，还能指导治疗、判断预后。</w:t>
      </w:r>
    </w:p>
    <w:p w:rsidR="00025500" w:rsidRPr="003E38F0" w:rsidRDefault="00025500" w:rsidP="003E38F0">
      <w:pPr>
        <w:numPr>
          <w:ilvl w:val="0"/>
          <w:numId w:val="3"/>
        </w:numPr>
        <w:spacing w:line="360" w:lineRule="auto"/>
        <w:ind w:left="357" w:hanging="357"/>
        <w:rPr>
          <w:rFonts w:ascii="Times New Roman" w:eastAsia="宋体" w:hAnsi="Times New Roman"/>
          <w:szCs w:val="21"/>
        </w:rPr>
      </w:pPr>
      <w:r w:rsidRPr="003E38F0">
        <w:rPr>
          <w:rFonts w:ascii="Times New Roman" w:eastAsia="宋体" w:hAnsi="Times New Roman" w:hint="eastAsia"/>
          <w:szCs w:val="21"/>
        </w:rPr>
        <w:t>类固醇糖尿病在糖尿病诊断及分型中属于特殊类型，糖皮质激素的使用剂量和时间与类固醇糖尿病的发生密切相关。有研究表明类固醇糖尿病的空腹血糖升高不明显，主要以餐后血糖增高为主，且</w:t>
      </w:r>
      <w:r w:rsidRPr="003E38F0">
        <w:rPr>
          <w:rFonts w:ascii="Times New Roman" w:eastAsia="宋体" w:hAnsi="Times New Roman" w:hint="eastAsia"/>
          <w:szCs w:val="21"/>
        </w:rPr>
        <w:t>HbA1C</w:t>
      </w:r>
      <w:r w:rsidRPr="003E38F0">
        <w:rPr>
          <w:rFonts w:ascii="Times New Roman" w:eastAsia="宋体" w:hAnsi="Times New Roman" w:hint="eastAsia"/>
          <w:szCs w:val="21"/>
        </w:rPr>
        <w:t>的变化不明显，也无明显三多一少症状，且血</w:t>
      </w:r>
      <w:proofErr w:type="gramStart"/>
      <w:r w:rsidRPr="003E38F0">
        <w:rPr>
          <w:rFonts w:ascii="Times New Roman" w:eastAsia="宋体" w:hAnsi="Times New Roman" w:hint="eastAsia"/>
          <w:szCs w:val="21"/>
        </w:rPr>
        <w:t>糖尿糖值分离</w:t>
      </w:r>
      <w:proofErr w:type="gramEnd"/>
      <w:r w:rsidRPr="003E38F0">
        <w:rPr>
          <w:rFonts w:ascii="Times New Roman" w:eastAsia="宋体" w:hAnsi="Times New Roman" w:hint="eastAsia"/>
          <w:szCs w:val="21"/>
        </w:rPr>
        <w:t>，均可与</w:t>
      </w:r>
      <w:r w:rsidRPr="003E38F0">
        <w:rPr>
          <w:rFonts w:ascii="Times New Roman" w:eastAsia="宋体" w:hAnsi="Times New Roman" w:hint="eastAsia"/>
          <w:szCs w:val="21"/>
        </w:rPr>
        <w:t>2</w:t>
      </w:r>
      <w:r w:rsidRPr="003E38F0">
        <w:rPr>
          <w:rFonts w:ascii="Times New Roman" w:eastAsia="宋体" w:hAnsi="Times New Roman" w:hint="eastAsia"/>
          <w:szCs w:val="21"/>
        </w:rPr>
        <w:t>型糖尿病鉴别。其治疗原则与</w:t>
      </w:r>
      <w:r w:rsidRPr="003E38F0">
        <w:rPr>
          <w:rFonts w:ascii="Times New Roman" w:eastAsia="宋体" w:hAnsi="Times New Roman" w:hint="eastAsia"/>
          <w:szCs w:val="21"/>
        </w:rPr>
        <w:t>2</w:t>
      </w:r>
      <w:r w:rsidRPr="003E38F0">
        <w:rPr>
          <w:rFonts w:ascii="Times New Roman" w:eastAsia="宋体" w:hAnsi="Times New Roman" w:hint="eastAsia"/>
          <w:szCs w:val="21"/>
        </w:rPr>
        <w:t>型糖尿病一样，首先应考虑糖皮质激素是否减量或停用，因减少糖皮质激素剂量可提高胰岛素的敏感性。由于胰岛素有拮抗激素的作用，并能增强免疫功能、防止感染、纠正代谢紊乱，故认为胰岛素应作为治疗类固醇糖尿病的首选药物。一般以短效胰岛素家长效胰岛素的强化治疗为主，其中短效胰岛素的需要量以中午及晚餐前量大，早餐前少量甚至不用。该患者确诊后激素和他</w:t>
      </w:r>
      <w:proofErr w:type="gramStart"/>
      <w:r w:rsidRPr="003E38F0">
        <w:rPr>
          <w:rFonts w:ascii="Times New Roman" w:eastAsia="宋体" w:hAnsi="Times New Roman" w:hint="eastAsia"/>
          <w:szCs w:val="21"/>
        </w:rPr>
        <w:t>克莫司</w:t>
      </w:r>
      <w:proofErr w:type="gramEnd"/>
      <w:r w:rsidRPr="003E38F0">
        <w:rPr>
          <w:rFonts w:ascii="Times New Roman" w:eastAsia="宋体" w:hAnsi="Times New Roman" w:hint="eastAsia"/>
          <w:szCs w:val="21"/>
        </w:rPr>
        <w:t>减量，拒绝胰岛素，给予口服降糖治疗。</w:t>
      </w:r>
    </w:p>
    <w:p w:rsidR="00025500" w:rsidRPr="003E38F0" w:rsidRDefault="00025500" w:rsidP="003E38F0">
      <w:pPr>
        <w:numPr>
          <w:ilvl w:val="0"/>
          <w:numId w:val="3"/>
        </w:numPr>
        <w:spacing w:line="360" w:lineRule="auto"/>
        <w:ind w:left="357" w:hanging="357"/>
        <w:rPr>
          <w:rFonts w:ascii="Times New Roman" w:eastAsia="宋体" w:hAnsi="Times New Roman"/>
          <w:szCs w:val="21"/>
        </w:rPr>
      </w:pPr>
      <w:r w:rsidRPr="003E38F0">
        <w:rPr>
          <w:rFonts w:ascii="Times New Roman" w:eastAsia="宋体" w:hAnsi="Times New Roman" w:hint="eastAsia"/>
          <w:szCs w:val="21"/>
        </w:rPr>
        <w:t>目前也有不少研究</w:t>
      </w:r>
      <w:proofErr w:type="gramStart"/>
      <w:r w:rsidRPr="003E38F0">
        <w:rPr>
          <w:rFonts w:ascii="Times New Roman" w:eastAsia="宋体" w:hAnsi="Times New Roman" w:hint="eastAsia"/>
          <w:szCs w:val="21"/>
        </w:rPr>
        <w:t>将来氟米特</w:t>
      </w:r>
      <w:proofErr w:type="gramEnd"/>
      <w:r w:rsidRPr="003E38F0">
        <w:rPr>
          <w:rFonts w:ascii="Times New Roman" w:eastAsia="宋体" w:hAnsi="Times New Roman" w:hint="eastAsia"/>
          <w:szCs w:val="21"/>
        </w:rPr>
        <w:t>用于特发性膜性肾病，有些是单用</w:t>
      </w:r>
      <w:proofErr w:type="gramStart"/>
      <w:r w:rsidRPr="003E38F0">
        <w:rPr>
          <w:rFonts w:ascii="Times New Roman" w:eastAsia="宋体" w:hAnsi="Times New Roman" w:hint="eastAsia"/>
          <w:szCs w:val="21"/>
        </w:rPr>
        <w:t>来氟米</w:t>
      </w:r>
      <w:proofErr w:type="gramEnd"/>
      <w:r w:rsidRPr="003E38F0">
        <w:rPr>
          <w:rFonts w:ascii="Times New Roman" w:eastAsia="宋体" w:hAnsi="Times New Roman" w:hint="eastAsia"/>
          <w:szCs w:val="21"/>
        </w:rPr>
        <w:t>特、激素联合</w:t>
      </w:r>
      <w:proofErr w:type="gramStart"/>
      <w:r w:rsidRPr="003E38F0">
        <w:rPr>
          <w:rFonts w:ascii="Times New Roman" w:eastAsia="宋体" w:hAnsi="Times New Roman" w:hint="eastAsia"/>
          <w:szCs w:val="21"/>
        </w:rPr>
        <w:t>来氟米</w:t>
      </w:r>
      <w:proofErr w:type="gramEnd"/>
      <w:r w:rsidRPr="003E38F0">
        <w:rPr>
          <w:rFonts w:ascii="Times New Roman" w:eastAsia="宋体" w:hAnsi="Times New Roman" w:hint="eastAsia"/>
          <w:szCs w:val="21"/>
        </w:rPr>
        <w:t>特、小剂量激素联合环</w:t>
      </w:r>
      <w:proofErr w:type="gramStart"/>
      <w:r w:rsidRPr="003E38F0">
        <w:rPr>
          <w:rFonts w:ascii="Times New Roman" w:eastAsia="宋体" w:hAnsi="Times New Roman" w:hint="eastAsia"/>
          <w:szCs w:val="21"/>
        </w:rPr>
        <w:t>孢</w:t>
      </w:r>
      <w:proofErr w:type="gramEnd"/>
      <w:r w:rsidRPr="003E38F0">
        <w:rPr>
          <w:rFonts w:ascii="Times New Roman" w:eastAsia="宋体" w:hAnsi="Times New Roman" w:hint="eastAsia"/>
          <w:szCs w:val="21"/>
        </w:rPr>
        <w:t>素和</w:t>
      </w:r>
      <w:proofErr w:type="gramStart"/>
      <w:r w:rsidRPr="003E38F0">
        <w:rPr>
          <w:rFonts w:ascii="Times New Roman" w:eastAsia="宋体" w:hAnsi="Times New Roman" w:hint="eastAsia"/>
          <w:szCs w:val="21"/>
        </w:rPr>
        <w:t>来氟米</w:t>
      </w:r>
      <w:proofErr w:type="gramEnd"/>
      <w:r w:rsidRPr="003E38F0">
        <w:rPr>
          <w:rFonts w:ascii="Times New Roman" w:eastAsia="宋体" w:hAnsi="Times New Roman" w:hint="eastAsia"/>
          <w:szCs w:val="21"/>
        </w:rPr>
        <w:t>特，</w:t>
      </w:r>
      <w:r w:rsidRPr="003E38F0">
        <w:rPr>
          <w:rFonts w:ascii="Times New Roman" w:eastAsia="宋体" w:hAnsi="Times New Roman" w:hint="eastAsia"/>
          <w:szCs w:val="21"/>
        </w:rPr>
        <w:t xml:space="preserve"> </w:t>
      </w:r>
      <w:r w:rsidRPr="003E38F0">
        <w:rPr>
          <w:rFonts w:ascii="Times New Roman" w:eastAsia="宋体" w:hAnsi="Times New Roman" w:hint="eastAsia"/>
          <w:szCs w:val="21"/>
        </w:rPr>
        <w:t>舒洛地特联合</w:t>
      </w:r>
      <w:proofErr w:type="gramStart"/>
      <w:r w:rsidRPr="003E38F0">
        <w:rPr>
          <w:rFonts w:ascii="Times New Roman" w:eastAsia="宋体" w:hAnsi="Times New Roman" w:hint="eastAsia"/>
          <w:szCs w:val="21"/>
        </w:rPr>
        <w:t>来氟米</w:t>
      </w:r>
      <w:proofErr w:type="gramEnd"/>
      <w:r w:rsidRPr="003E38F0">
        <w:rPr>
          <w:rFonts w:ascii="Times New Roman" w:eastAsia="宋体" w:hAnsi="Times New Roman" w:hint="eastAsia"/>
          <w:szCs w:val="21"/>
        </w:rPr>
        <w:t>特，</w:t>
      </w:r>
      <w:proofErr w:type="gramStart"/>
      <w:r w:rsidRPr="003E38F0">
        <w:rPr>
          <w:rFonts w:ascii="Times New Roman" w:eastAsia="宋体" w:hAnsi="Times New Roman" w:hint="eastAsia"/>
          <w:szCs w:val="21"/>
        </w:rPr>
        <w:t>来氟米特</w:t>
      </w:r>
      <w:proofErr w:type="gramEnd"/>
      <w:r w:rsidRPr="003E38F0">
        <w:rPr>
          <w:rFonts w:ascii="Times New Roman" w:eastAsia="宋体" w:hAnsi="Times New Roman" w:hint="eastAsia"/>
          <w:szCs w:val="21"/>
        </w:rPr>
        <w:t>联合雷公藤多</w:t>
      </w:r>
      <w:proofErr w:type="gramStart"/>
      <w:r w:rsidRPr="003E38F0">
        <w:rPr>
          <w:rFonts w:ascii="Times New Roman" w:eastAsia="宋体" w:hAnsi="Times New Roman" w:hint="eastAsia"/>
          <w:szCs w:val="21"/>
        </w:rPr>
        <w:t>甙</w:t>
      </w:r>
      <w:proofErr w:type="gramEnd"/>
      <w:r w:rsidRPr="003E38F0">
        <w:rPr>
          <w:rFonts w:ascii="Times New Roman" w:eastAsia="宋体" w:hAnsi="Times New Roman" w:hint="eastAsia"/>
          <w:szCs w:val="21"/>
        </w:rPr>
        <w:t>片等等，文献不少，也有些独特的效果，但并没有大型循证医学研究，对于已经用过多种药物均无效的膜性肾病，可以适用，但要密切注意肝肾功能和血常规，且其对性腺的抑制作用也较强。</w:t>
      </w:r>
    </w:p>
    <w:p w:rsidR="00025500" w:rsidRPr="003E38F0" w:rsidRDefault="00025500" w:rsidP="003E38F0">
      <w:pPr>
        <w:numPr>
          <w:ilvl w:val="0"/>
          <w:numId w:val="3"/>
        </w:numPr>
        <w:spacing w:line="360" w:lineRule="auto"/>
        <w:ind w:left="357" w:hanging="357"/>
        <w:rPr>
          <w:rFonts w:ascii="Times New Roman" w:eastAsia="宋体" w:hAnsi="Times New Roman"/>
          <w:szCs w:val="21"/>
        </w:rPr>
      </w:pPr>
      <w:r w:rsidRPr="003E38F0">
        <w:rPr>
          <w:rFonts w:ascii="Times New Roman" w:eastAsia="宋体" w:hAnsi="Times New Roman" w:hint="eastAsia"/>
          <w:szCs w:val="21"/>
        </w:rPr>
        <w:t>2012</w:t>
      </w:r>
      <w:r w:rsidRPr="003E38F0">
        <w:rPr>
          <w:rFonts w:ascii="Times New Roman" w:eastAsia="宋体" w:hAnsi="Times New Roman" w:hint="eastAsia"/>
          <w:szCs w:val="21"/>
        </w:rPr>
        <w:t>年</w:t>
      </w:r>
      <w:r w:rsidRPr="003E38F0">
        <w:rPr>
          <w:rFonts w:ascii="Times New Roman" w:eastAsia="宋体" w:hAnsi="Times New Roman" w:hint="eastAsia"/>
        </w:rPr>
        <w:t>KDIGO</w:t>
      </w:r>
      <w:r w:rsidRPr="003E38F0">
        <w:rPr>
          <w:rFonts w:ascii="Times New Roman" w:eastAsia="宋体" w:hAnsi="Times New Roman" w:hint="eastAsia"/>
        </w:rPr>
        <w:t>指南明确不建议单独使用激素和</w:t>
      </w:r>
      <w:proofErr w:type="gramStart"/>
      <w:r w:rsidRPr="003E38F0">
        <w:rPr>
          <w:rFonts w:ascii="Times New Roman" w:eastAsia="宋体" w:hAnsi="Times New Roman" w:hint="eastAsia"/>
        </w:rPr>
        <w:t>吗替麦考酚</w:t>
      </w:r>
      <w:proofErr w:type="gramEnd"/>
      <w:r w:rsidRPr="003E38F0">
        <w:rPr>
          <w:rFonts w:ascii="Times New Roman" w:eastAsia="宋体" w:hAnsi="Times New Roman" w:hint="eastAsia"/>
        </w:rPr>
        <w:t>酯（</w:t>
      </w:r>
      <w:r w:rsidRPr="003E38F0">
        <w:rPr>
          <w:rFonts w:ascii="Times New Roman" w:eastAsia="宋体" w:hAnsi="Times New Roman" w:hint="eastAsia"/>
        </w:rPr>
        <w:t>MMF</w:t>
      </w:r>
      <w:r w:rsidRPr="003E38F0">
        <w:rPr>
          <w:rFonts w:ascii="Times New Roman" w:eastAsia="宋体" w:hAnsi="Times New Roman" w:hint="eastAsia"/>
        </w:rPr>
        <w:t>）作为初始治疗，</w:t>
      </w:r>
      <w:proofErr w:type="gramStart"/>
      <w:r w:rsidRPr="003E38F0">
        <w:rPr>
          <w:rFonts w:ascii="Times New Roman" w:eastAsia="宋体" w:hAnsi="Times New Roman" w:hint="eastAsia"/>
          <w:szCs w:val="21"/>
        </w:rPr>
        <w:t>吗替麦考酚</w:t>
      </w:r>
      <w:proofErr w:type="gramEnd"/>
      <w:r w:rsidRPr="003E38F0">
        <w:rPr>
          <w:rFonts w:ascii="Times New Roman" w:eastAsia="宋体" w:hAnsi="Times New Roman" w:hint="eastAsia"/>
          <w:szCs w:val="21"/>
        </w:rPr>
        <w:t>酯不作为膜性肾病的一线用药，对于反复发作的，激素、烷化剂、</w:t>
      </w:r>
      <w:r w:rsidRPr="003E38F0">
        <w:rPr>
          <w:rFonts w:ascii="Times New Roman" w:eastAsia="宋体" w:hAnsi="Times New Roman" w:hint="eastAsia"/>
          <w:szCs w:val="21"/>
        </w:rPr>
        <w:t>CNI</w:t>
      </w:r>
      <w:r w:rsidRPr="003E38F0">
        <w:rPr>
          <w:rFonts w:ascii="Times New Roman" w:eastAsia="宋体" w:hAnsi="Times New Roman" w:hint="eastAsia"/>
          <w:szCs w:val="21"/>
        </w:rPr>
        <w:t>治疗无效的可考虑使用</w:t>
      </w:r>
      <w:r w:rsidRPr="003E38F0">
        <w:rPr>
          <w:rFonts w:ascii="Times New Roman" w:eastAsia="宋体" w:hAnsi="Times New Roman" w:hint="eastAsia"/>
          <w:szCs w:val="21"/>
        </w:rPr>
        <w:t>MMF</w:t>
      </w:r>
      <w:r w:rsidRPr="003E38F0">
        <w:rPr>
          <w:rFonts w:ascii="Times New Roman" w:eastAsia="宋体" w:hAnsi="Times New Roman" w:hint="eastAsia"/>
          <w:szCs w:val="21"/>
        </w:rPr>
        <w:t>。</w:t>
      </w:r>
    </w:p>
    <w:p w:rsidR="00025500" w:rsidRPr="003E38F0" w:rsidRDefault="00025500" w:rsidP="003E38F0">
      <w:pPr>
        <w:numPr>
          <w:ilvl w:val="0"/>
          <w:numId w:val="3"/>
        </w:numPr>
        <w:spacing w:line="360" w:lineRule="auto"/>
        <w:ind w:left="357" w:hanging="357"/>
        <w:rPr>
          <w:rFonts w:ascii="Times New Roman" w:eastAsia="宋体" w:hAnsi="Times New Roman"/>
          <w:szCs w:val="21"/>
        </w:rPr>
      </w:pPr>
      <w:r w:rsidRPr="003E38F0">
        <w:rPr>
          <w:rFonts w:ascii="Times New Roman" w:eastAsia="宋体" w:hAnsi="Times New Roman" w:hint="eastAsia"/>
        </w:rPr>
        <w:t>KDIGO</w:t>
      </w:r>
      <w:r w:rsidRPr="003E38F0">
        <w:rPr>
          <w:rFonts w:ascii="Times New Roman" w:eastAsia="宋体" w:hAnsi="Times New Roman" w:hint="eastAsia"/>
        </w:rPr>
        <w:t>指南不建议</w:t>
      </w:r>
      <w:proofErr w:type="gramStart"/>
      <w:r w:rsidRPr="003E38F0">
        <w:rPr>
          <w:rFonts w:ascii="Times New Roman" w:eastAsia="宋体" w:hAnsi="Times New Roman" w:hint="eastAsia"/>
          <w:szCs w:val="21"/>
        </w:rPr>
        <w:t>利妥昔单抗用于</w:t>
      </w:r>
      <w:proofErr w:type="gramEnd"/>
      <w:r w:rsidRPr="003E38F0">
        <w:rPr>
          <w:rFonts w:ascii="Times New Roman" w:eastAsia="宋体" w:hAnsi="Times New Roman" w:hint="eastAsia"/>
          <w:szCs w:val="21"/>
        </w:rPr>
        <w:t>原发性</w:t>
      </w:r>
      <w:r w:rsidRPr="003E38F0">
        <w:rPr>
          <w:rFonts w:ascii="Times New Roman" w:eastAsia="宋体" w:hAnsi="Times New Roman" w:hint="eastAsia"/>
          <w:szCs w:val="21"/>
        </w:rPr>
        <w:t>MN</w:t>
      </w:r>
      <w:r w:rsidRPr="003E38F0">
        <w:rPr>
          <w:rFonts w:ascii="Times New Roman" w:eastAsia="宋体" w:hAnsi="Times New Roman" w:hint="eastAsia"/>
          <w:szCs w:val="21"/>
        </w:rPr>
        <w:t>的初次治疗。当患者为严重</w:t>
      </w:r>
      <w:r w:rsidRPr="003E38F0">
        <w:rPr>
          <w:rFonts w:ascii="Times New Roman" w:eastAsia="宋体" w:hAnsi="Times New Roman" w:hint="eastAsia"/>
          <w:szCs w:val="21"/>
        </w:rPr>
        <w:t>NS</w:t>
      </w:r>
      <w:r w:rsidRPr="003E38F0">
        <w:rPr>
          <w:rFonts w:ascii="Times New Roman" w:eastAsia="宋体" w:hAnsi="Times New Roman" w:hint="eastAsia"/>
          <w:szCs w:val="21"/>
        </w:rPr>
        <w:t>，应用标准免疫抑制剂治疗无效时，可考虑选用。在治疗过程中应监测尿蛋白定量和</w:t>
      </w:r>
      <w:r w:rsidRPr="003E38F0">
        <w:rPr>
          <w:rFonts w:ascii="Times New Roman" w:eastAsia="宋体" w:hAnsi="Times New Roman" w:hint="eastAsia"/>
        </w:rPr>
        <w:t>PLA2R</w:t>
      </w:r>
      <w:r w:rsidRPr="003E38F0">
        <w:rPr>
          <w:rFonts w:ascii="Times New Roman" w:eastAsia="宋体" w:hAnsi="Times New Roman" w:hint="eastAsia"/>
        </w:rPr>
        <w:t>抗体滴度以判断临床疗效，指导调整治疗方案。其费用较高，应用患者样本量少，临床报道罕见严重并发症</w:t>
      </w:r>
      <w:r w:rsidRPr="003E38F0">
        <w:rPr>
          <w:rFonts w:ascii="Times New Roman" w:eastAsia="宋体" w:hAnsi="Times New Roman" w:hint="eastAsia"/>
        </w:rPr>
        <w:t xml:space="preserve"> </w:t>
      </w:r>
      <w:r w:rsidRPr="003E38F0">
        <w:rPr>
          <w:rFonts w:ascii="Times New Roman" w:eastAsia="宋体" w:hAnsi="Times New Roman" w:hint="eastAsia"/>
        </w:rPr>
        <w:t>，缺乏多中心的随机对照研究，故目前的指南和专家共识中，并未将其列为一线方案。</w:t>
      </w:r>
    </w:p>
    <w:p w:rsidR="00025500" w:rsidRPr="00F24C7F" w:rsidRDefault="00025500" w:rsidP="00F24C7F">
      <w:pPr>
        <w:numPr>
          <w:ilvl w:val="0"/>
          <w:numId w:val="3"/>
        </w:numPr>
        <w:spacing w:line="360" w:lineRule="auto"/>
        <w:ind w:left="357" w:hanging="357"/>
        <w:rPr>
          <w:rFonts w:ascii="Times New Roman" w:eastAsia="宋体" w:hAnsi="Times New Roman"/>
        </w:rPr>
      </w:pPr>
      <w:r w:rsidRPr="00F24C7F">
        <w:rPr>
          <w:rFonts w:ascii="Times New Roman" w:eastAsia="宋体" w:hAnsi="Times New Roman" w:hint="eastAsia"/>
          <w:szCs w:val="21"/>
        </w:rPr>
        <w:t>患者</w:t>
      </w:r>
      <w:r w:rsidR="00F24C7F" w:rsidRPr="00F24C7F">
        <w:rPr>
          <w:rFonts w:ascii="Times New Roman" w:eastAsia="宋体" w:hAnsi="Times New Roman" w:hint="eastAsia"/>
          <w:szCs w:val="21"/>
        </w:rPr>
        <w:t>已</w:t>
      </w:r>
      <w:r w:rsidR="00F24C7F" w:rsidRPr="00F24C7F">
        <w:rPr>
          <w:rFonts w:ascii="Times New Roman" w:eastAsia="宋体" w:hAnsi="Times New Roman" w:hint="eastAsia"/>
        </w:rPr>
        <w:t>给与</w:t>
      </w:r>
      <w:proofErr w:type="gramStart"/>
      <w:r w:rsidR="00F24C7F" w:rsidRPr="00F24C7F">
        <w:rPr>
          <w:rFonts w:ascii="Times New Roman" w:eastAsia="宋体" w:hAnsi="Times New Roman" w:hint="eastAsia"/>
        </w:rPr>
        <w:t>利妥昔单</w:t>
      </w:r>
      <w:proofErr w:type="gramEnd"/>
      <w:r w:rsidR="00F24C7F" w:rsidRPr="00F24C7F">
        <w:rPr>
          <w:rFonts w:ascii="Times New Roman" w:eastAsia="宋体" w:hAnsi="Times New Roman" w:hint="eastAsia"/>
        </w:rPr>
        <w:t>抗治疗，虽然</w:t>
      </w:r>
      <w:r w:rsidR="00F24C7F" w:rsidRPr="003E38F0">
        <w:rPr>
          <w:rFonts w:ascii="Times New Roman" w:eastAsia="宋体" w:hAnsi="Times New Roman" w:hint="eastAsia"/>
        </w:rPr>
        <w:t>PLA2R</w:t>
      </w:r>
      <w:r w:rsidR="00F24C7F">
        <w:rPr>
          <w:rFonts w:ascii="Times New Roman" w:eastAsia="宋体" w:hAnsi="Times New Roman" w:hint="eastAsia"/>
        </w:rPr>
        <w:t>抗体滴度下降，但临床并无明显缓解，原因考虑①</w:t>
      </w:r>
      <w:r w:rsidR="00BD4E2D" w:rsidRPr="00F24C7F">
        <w:rPr>
          <w:rFonts w:ascii="Times New Roman" w:eastAsia="宋体" w:hAnsi="Times New Roman" w:hint="eastAsia"/>
          <w:bCs/>
        </w:rPr>
        <w:t>存在严重的</w:t>
      </w:r>
      <w:r w:rsidR="00BD4E2D" w:rsidRPr="00F24C7F">
        <w:rPr>
          <w:rFonts w:ascii="Times New Roman" w:eastAsia="宋体" w:hAnsi="Times New Roman" w:hint="eastAsia"/>
          <w:bCs/>
        </w:rPr>
        <w:t>不可逆</w:t>
      </w:r>
      <w:r w:rsidR="00BD4E2D" w:rsidRPr="00F24C7F">
        <w:rPr>
          <w:rFonts w:ascii="Times New Roman" w:eastAsia="宋体" w:hAnsi="Times New Roman" w:hint="eastAsia"/>
          <w:bCs/>
        </w:rPr>
        <w:t>的慢性肾损害</w:t>
      </w:r>
      <w:r w:rsidR="00F24C7F">
        <w:rPr>
          <w:rFonts w:ascii="Times New Roman" w:eastAsia="宋体" w:hAnsi="Times New Roman" w:hint="eastAsia"/>
        </w:rPr>
        <w:t>；②</w:t>
      </w:r>
      <w:r w:rsidR="00BD4E2D" w:rsidRPr="00F24C7F">
        <w:rPr>
          <w:rFonts w:ascii="Times New Roman" w:eastAsia="宋体" w:hAnsi="Times New Roman" w:hint="eastAsia"/>
          <w:bCs/>
        </w:rPr>
        <w:t>体内</w:t>
      </w:r>
      <w:r w:rsidR="00BD4E2D" w:rsidRPr="00F24C7F">
        <w:rPr>
          <w:rFonts w:ascii="Times New Roman" w:eastAsia="宋体" w:hAnsi="Times New Roman" w:hint="eastAsia"/>
          <w:bCs/>
        </w:rPr>
        <w:t>长寿命浆细胞</w:t>
      </w:r>
      <w:r w:rsidR="00BD4E2D" w:rsidRPr="00F24C7F">
        <w:rPr>
          <w:rFonts w:ascii="Times New Roman" w:eastAsia="宋体" w:hAnsi="Times New Roman" w:hint="eastAsia"/>
          <w:bCs/>
        </w:rPr>
        <w:t>持续分泌</w:t>
      </w:r>
      <w:r w:rsidR="00BD4E2D" w:rsidRPr="00F24C7F">
        <w:rPr>
          <w:rFonts w:ascii="Times New Roman" w:eastAsia="宋体" w:hAnsi="Times New Roman"/>
          <w:bCs/>
        </w:rPr>
        <w:t>IMN</w:t>
      </w:r>
      <w:r w:rsidR="00BD4E2D" w:rsidRPr="00F24C7F">
        <w:rPr>
          <w:rFonts w:ascii="Times New Roman" w:eastAsia="宋体" w:hAnsi="Times New Roman" w:hint="eastAsia"/>
          <w:bCs/>
        </w:rPr>
        <w:t>的致病抗体，</w:t>
      </w:r>
      <w:r w:rsidR="00F24C7F" w:rsidRPr="00F24C7F">
        <w:rPr>
          <w:rFonts w:ascii="Times New Roman" w:eastAsia="宋体" w:hAnsi="Times New Roman"/>
          <w:bCs/>
        </w:rPr>
        <w:t xml:space="preserve"> </w:t>
      </w:r>
      <w:r w:rsidR="00BD4E2D" w:rsidRPr="00F24C7F">
        <w:rPr>
          <w:rFonts w:ascii="Times New Roman" w:eastAsia="宋体" w:hAnsi="Times New Roman"/>
          <w:bCs/>
        </w:rPr>
        <w:t>RTX</w:t>
      </w:r>
      <w:r w:rsidR="00BD4E2D" w:rsidRPr="00F24C7F">
        <w:rPr>
          <w:rFonts w:ascii="Times New Roman" w:eastAsia="宋体" w:hAnsi="Times New Roman" w:hint="eastAsia"/>
          <w:bCs/>
        </w:rPr>
        <w:t>无法阻断抗体的产生</w:t>
      </w:r>
      <w:r w:rsidR="00F24C7F">
        <w:rPr>
          <w:rFonts w:ascii="Times New Roman" w:eastAsia="宋体" w:hAnsi="Times New Roman" w:hint="eastAsia"/>
        </w:rPr>
        <w:t>；</w:t>
      </w:r>
      <w:r w:rsidR="00F24C7F">
        <w:rPr>
          <w:rFonts w:ascii="Times New Roman" w:eastAsia="宋体" w:hAnsi="Times New Roman" w:hint="eastAsia"/>
          <w:bCs/>
        </w:rPr>
        <w:t>③</w:t>
      </w:r>
      <w:r w:rsidR="00BD4E2D" w:rsidRPr="00F24C7F">
        <w:rPr>
          <w:rFonts w:ascii="Times New Roman" w:eastAsia="宋体" w:hAnsi="Times New Roman" w:hint="eastAsia"/>
          <w:bCs/>
        </w:rPr>
        <w:t>自身反应性</w:t>
      </w:r>
      <w:r w:rsidR="00BD4E2D" w:rsidRPr="00F24C7F">
        <w:rPr>
          <w:rFonts w:ascii="Times New Roman" w:eastAsia="宋体" w:hAnsi="Times New Roman"/>
          <w:bCs/>
        </w:rPr>
        <w:t>B</w:t>
      </w:r>
      <w:r w:rsidR="00BD4E2D" w:rsidRPr="00F24C7F">
        <w:rPr>
          <w:rFonts w:ascii="Times New Roman" w:eastAsia="宋体" w:hAnsi="Times New Roman" w:hint="eastAsia"/>
          <w:bCs/>
        </w:rPr>
        <w:t>细胞</w:t>
      </w:r>
      <w:r w:rsidR="00BD4E2D" w:rsidRPr="00F24C7F">
        <w:rPr>
          <w:rFonts w:ascii="Times New Roman" w:eastAsia="宋体" w:hAnsi="Times New Roman"/>
          <w:bCs/>
        </w:rPr>
        <w:t>CD20</w:t>
      </w:r>
      <w:r w:rsidR="00BD4E2D" w:rsidRPr="00F24C7F">
        <w:rPr>
          <w:rFonts w:ascii="Times New Roman" w:eastAsia="宋体" w:hAnsi="Times New Roman" w:hint="eastAsia"/>
          <w:bCs/>
        </w:rPr>
        <w:t>抗原结构的改变</w:t>
      </w:r>
      <w:r w:rsidR="00BD4E2D" w:rsidRPr="00F24C7F">
        <w:rPr>
          <w:rFonts w:ascii="Times New Roman" w:eastAsia="宋体" w:hAnsi="Times New Roman" w:hint="eastAsia"/>
          <w:bCs/>
        </w:rPr>
        <w:t>，</w:t>
      </w:r>
      <w:r w:rsidR="00BD4E2D" w:rsidRPr="00F24C7F">
        <w:rPr>
          <w:rFonts w:ascii="Times New Roman" w:eastAsia="宋体" w:hAnsi="Times New Roman"/>
          <w:bCs/>
        </w:rPr>
        <w:t>RTX</w:t>
      </w:r>
      <w:r w:rsidR="00BD4E2D" w:rsidRPr="00F24C7F">
        <w:rPr>
          <w:rFonts w:ascii="Times New Roman" w:eastAsia="宋体" w:hAnsi="Times New Roman" w:hint="eastAsia"/>
          <w:bCs/>
        </w:rPr>
        <w:t>无法与特定的位点结合</w:t>
      </w:r>
      <w:r w:rsidR="00F24C7F">
        <w:rPr>
          <w:rFonts w:ascii="Times New Roman" w:eastAsia="宋体" w:hAnsi="Times New Roman" w:hint="eastAsia"/>
          <w:bCs/>
        </w:rPr>
        <w:t>；</w:t>
      </w:r>
      <w:r w:rsidR="00BD4E2D" w:rsidRPr="00F24C7F">
        <w:rPr>
          <w:rFonts w:ascii="Times New Roman" w:eastAsia="宋体" w:hAnsi="Times New Roman" w:hint="eastAsia"/>
          <w:bCs/>
        </w:rPr>
        <w:t>后两类情况可尝试针对长寿命浆细胞治疗或更换新一代</w:t>
      </w:r>
      <w:r w:rsidR="00BD4E2D" w:rsidRPr="00F24C7F">
        <w:rPr>
          <w:rFonts w:ascii="Times New Roman" w:eastAsia="宋体" w:hAnsi="Times New Roman"/>
          <w:bCs/>
        </w:rPr>
        <w:t>CD20</w:t>
      </w:r>
      <w:r w:rsidR="00BD4E2D" w:rsidRPr="00F24C7F">
        <w:rPr>
          <w:rFonts w:ascii="Times New Roman" w:eastAsia="宋体" w:hAnsi="Times New Roman" w:hint="eastAsia"/>
          <w:bCs/>
        </w:rPr>
        <w:t>单抗</w:t>
      </w:r>
      <w:r w:rsidR="00F24C7F">
        <w:rPr>
          <w:rFonts w:ascii="Times New Roman" w:eastAsia="宋体" w:hAnsi="Times New Roman" w:hint="eastAsia"/>
          <w:bCs/>
        </w:rPr>
        <w:t>，例如</w:t>
      </w:r>
      <w:proofErr w:type="spellStart"/>
      <w:r w:rsidR="00F24C7F" w:rsidRPr="003E38F0">
        <w:rPr>
          <w:rFonts w:ascii="Times New Roman" w:eastAsia="宋体" w:hAnsi="Times New Roman" w:cs="宋体"/>
          <w:kern w:val="0"/>
          <w:szCs w:val="21"/>
        </w:rPr>
        <w:t>obinutuzumab</w:t>
      </w:r>
      <w:proofErr w:type="spellEnd"/>
      <w:r w:rsidR="00F24C7F" w:rsidRPr="003E38F0">
        <w:rPr>
          <w:rFonts w:ascii="Times New Roman" w:eastAsia="宋体" w:hAnsi="Times New Roman" w:cs="宋体" w:hint="eastAsia"/>
          <w:kern w:val="0"/>
          <w:szCs w:val="21"/>
        </w:rPr>
        <w:t>和</w:t>
      </w:r>
      <w:proofErr w:type="gramStart"/>
      <w:r w:rsidR="00F24C7F" w:rsidRPr="003E38F0">
        <w:rPr>
          <w:rFonts w:ascii="Times New Roman" w:eastAsia="宋体" w:hAnsi="Times New Roman" w:cs="宋体" w:hint="eastAsia"/>
          <w:kern w:val="0"/>
          <w:szCs w:val="21"/>
        </w:rPr>
        <w:t>奥法木单</w:t>
      </w:r>
      <w:proofErr w:type="gramEnd"/>
      <w:r w:rsidR="00F24C7F" w:rsidRPr="003E38F0">
        <w:rPr>
          <w:rFonts w:ascii="Times New Roman" w:eastAsia="宋体" w:hAnsi="Times New Roman" w:cs="宋体" w:hint="eastAsia"/>
          <w:kern w:val="0"/>
          <w:szCs w:val="21"/>
        </w:rPr>
        <w:t>抗</w:t>
      </w:r>
      <w:r w:rsidR="00F24C7F" w:rsidRPr="003E38F0">
        <w:rPr>
          <w:rFonts w:ascii="Times New Roman" w:eastAsia="宋体" w:hAnsi="Times New Roman" w:cs="宋体"/>
          <w:kern w:val="0"/>
          <w:szCs w:val="21"/>
        </w:rPr>
        <w:t>(</w:t>
      </w:r>
      <w:proofErr w:type="spellStart"/>
      <w:r w:rsidR="00F24C7F" w:rsidRPr="003E38F0">
        <w:rPr>
          <w:rFonts w:ascii="Times New Roman" w:eastAsia="宋体" w:hAnsi="Times New Roman" w:cs="宋体"/>
          <w:kern w:val="0"/>
          <w:szCs w:val="21"/>
        </w:rPr>
        <w:t>ofatumumab</w:t>
      </w:r>
      <w:proofErr w:type="spellEnd"/>
      <w:r w:rsidR="00F24C7F">
        <w:rPr>
          <w:rFonts w:ascii="Times New Roman" w:eastAsia="宋体" w:hAnsi="Times New Roman" w:cs="宋体" w:hint="eastAsia"/>
          <w:kern w:val="0"/>
          <w:szCs w:val="21"/>
        </w:rPr>
        <w:t>)</w:t>
      </w:r>
      <w:r w:rsidR="00F24C7F">
        <w:rPr>
          <w:rFonts w:ascii="Times New Roman" w:eastAsia="宋体" w:hAnsi="Times New Roman" w:cs="宋体" w:hint="eastAsia"/>
          <w:kern w:val="0"/>
          <w:szCs w:val="21"/>
        </w:rPr>
        <w:t>。</w:t>
      </w:r>
    </w:p>
    <w:sectPr w:rsidR="00025500" w:rsidRPr="00F24C7F" w:rsidSect="00E817A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2D" w:rsidRDefault="00BD4E2D" w:rsidP="00FF31FD">
      <w:r>
        <w:separator/>
      </w:r>
    </w:p>
  </w:endnote>
  <w:endnote w:type="continuationSeparator" w:id="0">
    <w:p w:rsidR="00BD4E2D" w:rsidRDefault="00BD4E2D" w:rsidP="00FF3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FZFSK--GBK1-0">
    <w:altName w:val="等线"/>
    <w:panose1 w:val="00000000000000000000"/>
    <w:charset w:val="86"/>
    <w:family w:val="auto"/>
    <w:notTrueType/>
    <w:pitch w:val="default"/>
    <w:sig w:usb0="00000001" w:usb1="080E0000" w:usb2="00000010" w:usb3="00000000" w:csb0="00040000" w:csb1="00000000"/>
  </w:font>
  <w:font w:name="Symbol02">
    <w:altName w:val="等线"/>
    <w:panose1 w:val="00000000000000000000"/>
    <w:charset w:val="86"/>
    <w:family w:val="auto"/>
    <w:notTrueType/>
    <w:pitch w:val="default"/>
    <w:sig w:usb0="00000001" w:usb1="080E0000" w:usb2="00000010" w:usb3="00000000" w:csb0="00040000" w:csb1="00000000"/>
  </w:font>
  <w:font w:name="GBK_S">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547"/>
      <w:docPartObj>
        <w:docPartGallery w:val="Page Numbers (Bottom of Page)"/>
        <w:docPartUnique/>
      </w:docPartObj>
    </w:sdtPr>
    <w:sdtContent>
      <w:p w:rsidR="009E6D10" w:rsidRDefault="008A4EB5">
        <w:pPr>
          <w:pStyle w:val="a4"/>
          <w:jc w:val="right"/>
        </w:pPr>
        <w:fldSimple w:instr=" PAGE   \* MERGEFORMAT ">
          <w:r w:rsidR="00F24C7F" w:rsidRPr="00F24C7F">
            <w:rPr>
              <w:noProof/>
              <w:lang w:val="zh-CN"/>
            </w:rPr>
            <w:t>14</w:t>
          </w:r>
        </w:fldSimple>
      </w:p>
    </w:sdtContent>
  </w:sdt>
  <w:p w:rsidR="007B77A7" w:rsidRDefault="007B77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2D" w:rsidRDefault="00BD4E2D" w:rsidP="00FF31FD">
      <w:r>
        <w:separator/>
      </w:r>
    </w:p>
  </w:footnote>
  <w:footnote w:type="continuationSeparator" w:id="0">
    <w:p w:rsidR="00BD4E2D" w:rsidRDefault="00BD4E2D" w:rsidP="00FF3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050"/>
    <w:multiLevelType w:val="hybridMultilevel"/>
    <w:tmpl w:val="81DEAF34"/>
    <w:lvl w:ilvl="0" w:tplc="52BC500E">
      <w:start w:val="1"/>
      <w:numFmt w:val="decimal"/>
      <w:lvlText w:val="%1."/>
      <w:lvlJc w:val="left"/>
      <w:pPr>
        <w:ind w:left="855" w:hanging="54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08CC2D88"/>
    <w:multiLevelType w:val="hybridMultilevel"/>
    <w:tmpl w:val="4BB863C8"/>
    <w:lvl w:ilvl="0" w:tplc="EEA6DD38">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09122803"/>
    <w:multiLevelType w:val="hybridMultilevel"/>
    <w:tmpl w:val="880000EE"/>
    <w:lvl w:ilvl="0" w:tplc="BB8A12F6">
      <w:start w:val="1"/>
      <w:numFmt w:val="japaneseCounting"/>
      <w:lvlText w:val="%1、"/>
      <w:lvlJc w:val="left"/>
      <w:pPr>
        <w:ind w:left="360" w:hanging="360"/>
      </w:pPr>
      <w:rPr>
        <w:rFonts w:ascii="Times New Roman" w:eastAsia="宋体" w:hAnsi="Times New Roman" w:cstheme="minorBidi"/>
      </w:rPr>
    </w:lvl>
    <w:lvl w:ilvl="1" w:tplc="F79E2E9A">
      <w:start w:val="1"/>
      <w:numFmt w:val="decimal"/>
      <w:lvlText w:val="%2、"/>
      <w:lvlJc w:val="left"/>
      <w:pPr>
        <w:ind w:left="780" w:hanging="360"/>
      </w:pPr>
      <w:rPr>
        <w:rFonts w:hAnsi="Times New Roman" w:cstheme="min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E727FA"/>
    <w:multiLevelType w:val="hybridMultilevel"/>
    <w:tmpl w:val="8780DFBC"/>
    <w:lvl w:ilvl="0" w:tplc="BAC49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947127"/>
    <w:multiLevelType w:val="hybridMultilevel"/>
    <w:tmpl w:val="EF12349E"/>
    <w:lvl w:ilvl="0" w:tplc="B2948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5B1AD2"/>
    <w:multiLevelType w:val="hybridMultilevel"/>
    <w:tmpl w:val="98A2F57C"/>
    <w:lvl w:ilvl="0" w:tplc="3B8860E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A4539E"/>
    <w:multiLevelType w:val="hybridMultilevel"/>
    <w:tmpl w:val="AA68CF98"/>
    <w:lvl w:ilvl="0" w:tplc="A43C261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3E1578"/>
    <w:multiLevelType w:val="hybridMultilevel"/>
    <w:tmpl w:val="9ADC7168"/>
    <w:lvl w:ilvl="0" w:tplc="5E6251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35794D"/>
    <w:multiLevelType w:val="hybridMultilevel"/>
    <w:tmpl w:val="1FCE8F36"/>
    <w:lvl w:ilvl="0" w:tplc="45F4333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615D12"/>
    <w:multiLevelType w:val="hybridMultilevel"/>
    <w:tmpl w:val="2A12675C"/>
    <w:lvl w:ilvl="0" w:tplc="77463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B8143C"/>
    <w:multiLevelType w:val="hybridMultilevel"/>
    <w:tmpl w:val="E9CE11DE"/>
    <w:lvl w:ilvl="0" w:tplc="451240E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AE5CB2"/>
    <w:multiLevelType w:val="hybridMultilevel"/>
    <w:tmpl w:val="C32C2960"/>
    <w:lvl w:ilvl="0" w:tplc="C0E2285C">
      <w:start w:val="1"/>
      <w:numFmt w:val="japaneseCounting"/>
      <w:lvlText w:val="%1、"/>
      <w:lvlJc w:val="left"/>
      <w:pPr>
        <w:ind w:left="440" w:hanging="440"/>
      </w:pPr>
      <w:rPr>
        <w:rFonts w:hAnsi="Times New Roman" w:cstheme="minorBid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43193E"/>
    <w:multiLevelType w:val="hybridMultilevel"/>
    <w:tmpl w:val="BA2EF400"/>
    <w:lvl w:ilvl="0" w:tplc="29DEB03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9869DC"/>
    <w:multiLevelType w:val="hybridMultilevel"/>
    <w:tmpl w:val="EE781CC8"/>
    <w:lvl w:ilvl="0" w:tplc="9320A092">
      <w:start w:val="1"/>
      <w:numFmt w:val="bullet"/>
      <w:lvlText w:val=""/>
      <w:lvlJc w:val="left"/>
      <w:pPr>
        <w:tabs>
          <w:tab w:val="num" w:pos="720"/>
        </w:tabs>
        <w:ind w:left="720" w:hanging="360"/>
      </w:pPr>
      <w:rPr>
        <w:rFonts w:ascii="Wingdings" w:hAnsi="Wingdings" w:hint="default"/>
      </w:rPr>
    </w:lvl>
    <w:lvl w:ilvl="1" w:tplc="9AE4CC16" w:tentative="1">
      <w:start w:val="1"/>
      <w:numFmt w:val="bullet"/>
      <w:lvlText w:val=""/>
      <w:lvlJc w:val="left"/>
      <w:pPr>
        <w:tabs>
          <w:tab w:val="num" w:pos="1440"/>
        </w:tabs>
        <w:ind w:left="1440" w:hanging="360"/>
      </w:pPr>
      <w:rPr>
        <w:rFonts w:ascii="Wingdings" w:hAnsi="Wingdings" w:hint="default"/>
      </w:rPr>
    </w:lvl>
    <w:lvl w:ilvl="2" w:tplc="F4B68440" w:tentative="1">
      <w:start w:val="1"/>
      <w:numFmt w:val="bullet"/>
      <w:lvlText w:val=""/>
      <w:lvlJc w:val="left"/>
      <w:pPr>
        <w:tabs>
          <w:tab w:val="num" w:pos="2160"/>
        </w:tabs>
        <w:ind w:left="2160" w:hanging="360"/>
      </w:pPr>
      <w:rPr>
        <w:rFonts w:ascii="Wingdings" w:hAnsi="Wingdings" w:hint="default"/>
      </w:rPr>
    </w:lvl>
    <w:lvl w:ilvl="3" w:tplc="FB12A16A" w:tentative="1">
      <w:start w:val="1"/>
      <w:numFmt w:val="bullet"/>
      <w:lvlText w:val=""/>
      <w:lvlJc w:val="left"/>
      <w:pPr>
        <w:tabs>
          <w:tab w:val="num" w:pos="2880"/>
        </w:tabs>
        <w:ind w:left="2880" w:hanging="360"/>
      </w:pPr>
      <w:rPr>
        <w:rFonts w:ascii="Wingdings" w:hAnsi="Wingdings" w:hint="default"/>
      </w:rPr>
    </w:lvl>
    <w:lvl w:ilvl="4" w:tplc="D79657BC" w:tentative="1">
      <w:start w:val="1"/>
      <w:numFmt w:val="bullet"/>
      <w:lvlText w:val=""/>
      <w:lvlJc w:val="left"/>
      <w:pPr>
        <w:tabs>
          <w:tab w:val="num" w:pos="3600"/>
        </w:tabs>
        <w:ind w:left="3600" w:hanging="360"/>
      </w:pPr>
      <w:rPr>
        <w:rFonts w:ascii="Wingdings" w:hAnsi="Wingdings" w:hint="default"/>
      </w:rPr>
    </w:lvl>
    <w:lvl w:ilvl="5" w:tplc="44BA2804" w:tentative="1">
      <w:start w:val="1"/>
      <w:numFmt w:val="bullet"/>
      <w:lvlText w:val=""/>
      <w:lvlJc w:val="left"/>
      <w:pPr>
        <w:tabs>
          <w:tab w:val="num" w:pos="4320"/>
        </w:tabs>
        <w:ind w:left="4320" w:hanging="360"/>
      </w:pPr>
      <w:rPr>
        <w:rFonts w:ascii="Wingdings" w:hAnsi="Wingdings" w:hint="default"/>
      </w:rPr>
    </w:lvl>
    <w:lvl w:ilvl="6" w:tplc="B00662D4" w:tentative="1">
      <w:start w:val="1"/>
      <w:numFmt w:val="bullet"/>
      <w:lvlText w:val=""/>
      <w:lvlJc w:val="left"/>
      <w:pPr>
        <w:tabs>
          <w:tab w:val="num" w:pos="5040"/>
        </w:tabs>
        <w:ind w:left="5040" w:hanging="360"/>
      </w:pPr>
      <w:rPr>
        <w:rFonts w:ascii="Wingdings" w:hAnsi="Wingdings" w:hint="default"/>
      </w:rPr>
    </w:lvl>
    <w:lvl w:ilvl="7" w:tplc="F49EE86A" w:tentative="1">
      <w:start w:val="1"/>
      <w:numFmt w:val="bullet"/>
      <w:lvlText w:val=""/>
      <w:lvlJc w:val="left"/>
      <w:pPr>
        <w:tabs>
          <w:tab w:val="num" w:pos="5760"/>
        </w:tabs>
        <w:ind w:left="5760" w:hanging="360"/>
      </w:pPr>
      <w:rPr>
        <w:rFonts w:ascii="Wingdings" w:hAnsi="Wingdings" w:hint="default"/>
      </w:rPr>
    </w:lvl>
    <w:lvl w:ilvl="8" w:tplc="C964A38C" w:tentative="1">
      <w:start w:val="1"/>
      <w:numFmt w:val="bullet"/>
      <w:lvlText w:val=""/>
      <w:lvlJc w:val="left"/>
      <w:pPr>
        <w:tabs>
          <w:tab w:val="num" w:pos="6480"/>
        </w:tabs>
        <w:ind w:left="6480" w:hanging="360"/>
      </w:pPr>
      <w:rPr>
        <w:rFonts w:ascii="Wingdings" w:hAnsi="Wingdings" w:hint="default"/>
      </w:rPr>
    </w:lvl>
  </w:abstractNum>
  <w:abstractNum w:abstractNumId="14">
    <w:nsid w:val="611C45F8"/>
    <w:multiLevelType w:val="hybridMultilevel"/>
    <w:tmpl w:val="DAEC5308"/>
    <w:lvl w:ilvl="0" w:tplc="CCAEA6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4F25748"/>
    <w:multiLevelType w:val="hybridMultilevel"/>
    <w:tmpl w:val="B928E7DC"/>
    <w:lvl w:ilvl="0" w:tplc="A7922CF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276748"/>
    <w:multiLevelType w:val="hybridMultilevel"/>
    <w:tmpl w:val="4A0C2D1A"/>
    <w:lvl w:ilvl="0" w:tplc="336AB10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5351C3"/>
    <w:multiLevelType w:val="hybridMultilevel"/>
    <w:tmpl w:val="DD5CB9FE"/>
    <w:lvl w:ilvl="0" w:tplc="F0D82C4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2B3FBC"/>
    <w:multiLevelType w:val="hybridMultilevel"/>
    <w:tmpl w:val="EFE0E3F6"/>
    <w:lvl w:ilvl="0" w:tplc="95846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9C431F"/>
    <w:multiLevelType w:val="hybridMultilevel"/>
    <w:tmpl w:val="4BB863C8"/>
    <w:lvl w:ilvl="0" w:tplc="EEA6DD38">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0">
    <w:nsid w:val="78BF0DAA"/>
    <w:multiLevelType w:val="hybridMultilevel"/>
    <w:tmpl w:val="0D84C766"/>
    <w:lvl w:ilvl="0" w:tplc="D90E7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AAB4694"/>
    <w:multiLevelType w:val="hybridMultilevel"/>
    <w:tmpl w:val="1B62C79C"/>
    <w:lvl w:ilvl="0" w:tplc="C040EAE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D2F4C2B"/>
    <w:multiLevelType w:val="hybridMultilevel"/>
    <w:tmpl w:val="63841EE0"/>
    <w:lvl w:ilvl="0" w:tplc="E33AD336">
      <w:start w:val="1"/>
      <w:numFmt w:val="decimal"/>
      <w:lvlText w:val="%1、"/>
      <w:lvlJc w:val="left"/>
      <w:pPr>
        <w:ind w:left="669" w:hanging="360"/>
      </w:pPr>
      <w:rPr>
        <w:rFonts w:ascii="Times New Roman" w:eastAsia="宋体" w:hAnsi="Times New Roman" w:cstheme="minorBidi"/>
      </w:r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abstractNum w:abstractNumId="23">
    <w:nsid w:val="7DB72F37"/>
    <w:multiLevelType w:val="hybridMultilevel"/>
    <w:tmpl w:val="DDB27930"/>
    <w:lvl w:ilvl="0" w:tplc="8A3CC2AC">
      <w:start w:val="5"/>
      <w:numFmt w:val="japaneseCounting"/>
      <w:lvlText w:val="%1、"/>
      <w:lvlJc w:val="left"/>
      <w:pPr>
        <w:ind w:left="430" w:hanging="430"/>
      </w:pPr>
      <w:rPr>
        <w:rFonts w:hint="default"/>
      </w:rPr>
    </w:lvl>
    <w:lvl w:ilvl="1" w:tplc="95BCCD42">
      <w:start w:val="1"/>
      <w:numFmt w:val="decimal"/>
      <w:lvlText w:val="%2、"/>
      <w:lvlJc w:val="left"/>
      <w:pPr>
        <w:ind w:left="780"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E1E2121"/>
    <w:multiLevelType w:val="hybridMultilevel"/>
    <w:tmpl w:val="49583E1A"/>
    <w:lvl w:ilvl="0" w:tplc="E33AD336">
      <w:start w:val="1"/>
      <w:numFmt w:val="decimal"/>
      <w:lvlText w:val="%1、"/>
      <w:lvlJc w:val="left"/>
      <w:pPr>
        <w:ind w:left="669" w:hanging="360"/>
      </w:pPr>
      <w:rPr>
        <w:rFonts w:ascii="Times New Roman" w:eastAsia="宋体" w:hAnsi="Times New Roman"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0"/>
  </w:num>
  <w:num w:numId="3">
    <w:abstractNumId w:val="12"/>
  </w:num>
  <w:num w:numId="4">
    <w:abstractNumId w:val="2"/>
  </w:num>
  <w:num w:numId="5">
    <w:abstractNumId w:val="14"/>
  </w:num>
  <w:num w:numId="6">
    <w:abstractNumId w:val="3"/>
  </w:num>
  <w:num w:numId="7">
    <w:abstractNumId w:val="0"/>
  </w:num>
  <w:num w:numId="8">
    <w:abstractNumId w:val="22"/>
  </w:num>
  <w:num w:numId="9">
    <w:abstractNumId w:val="1"/>
  </w:num>
  <w:num w:numId="10">
    <w:abstractNumId w:val="19"/>
  </w:num>
  <w:num w:numId="11">
    <w:abstractNumId w:val="18"/>
  </w:num>
  <w:num w:numId="12">
    <w:abstractNumId w:val="9"/>
  </w:num>
  <w:num w:numId="13">
    <w:abstractNumId w:val="7"/>
  </w:num>
  <w:num w:numId="14">
    <w:abstractNumId w:val="5"/>
  </w:num>
  <w:num w:numId="15">
    <w:abstractNumId w:val="17"/>
  </w:num>
  <w:num w:numId="16">
    <w:abstractNumId w:val="8"/>
  </w:num>
  <w:num w:numId="17">
    <w:abstractNumId w:val="21"/>
  </w:num>
  <w:num w:numId="18">
    <w:abstractNumId w:val="10"/>
  </w:num>
  <w:num w:numId="19">
    <w:abstractNumId w:val="15"/>
  </w:num>
  <w:num w:numId="20">
    <w:abstractNumId w:val="6"/>
  </w:num>
  <w:num w:numId="21">
    <w:abstractNumId w:val="11"/>
  </w:num>
  <w:num w:numId="22">
    <w:abstractNumId w:val="23"/>
  </w:num>
  <w:num w:numId="23">
    <w:abstractNumId w:val="16"/>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27A"/>
    <w:rsid w:val="00025500"/>
    <w:rsid w:val="000325D1"/>
    <w:rsid w:val="0003305E"/>
    <w:rsid w:val="00086FD4"/>
    <w:rsid w:val="00095A5C"/>
    <w:rsid w:val="00096EA3"/>
    <w:rsid w:val="000A7D69"/>
    <w:rsid w:val="000D3D7F"/>
    <w:rsid w:val="000E5C35"/>
    <w:rsid w:val="000F3E93"/>
    <w:rsid w:val="00100129"/>
    <w:rsid w:val="0010748B"/>
    <w:rsid w:val="00120205"/>
    <w:rsid w:val="001240E5"/>
    <w:rsid w:val="00124FF0"/>
    <w:rsid w:val="00132B5E"/>
    <w:rsid w:val="0014541B"/>
    <w:rsid w:val="001520F5"/>
    <w:rsid w:val="00153651"/>
    <w:rsid w:val="00154D93"/>
    <w:rsid w:val="00183BA8"/>
    <w:rsid w:val="0018522E"/>
    <w:rsid w:val="00190E40"/>
    <w:rsid w:val="001913E4"/>
    <w:rsid w:val="001A3D3A"/>
    <w:rsid w:val="001A4CF5"/>
    <w:rsid w:val="001C2416"/>
    <w:rsid w:val="001D3418"/>
    <w:rsid w:val="001D5DA9"/>
    <w:rsid w:val="001E3B64"/>
    <w:rsid w:val="001F2C2B"/>
    <w:rsid w:val="00237A84"/>
    <w:rsid w:val="00250ABE"/>
    <w:rsid w:val="00266CA4"/>
    <w:rsid w:val="00295A31"/>
    <w:rsid w:val="002E30C9"/>
    <w:rsid w:val="003367C4"/>
    <w:rsid w:val="00371C22"/>
    <w:rsid w:val="0038276A"/>
    <w:rsid w:val="0038468C"/>
    <w:rsid w:val="00394DF3"/>
    <w:rsid w:val="003952EB"/>
    <w:rsid w:val="003D3089"/>
    <w:rsid w:val="003D530E"/>
    <w:rsid w:val="003E38F0"/>
    <w:rsid w:val="003F2E4B"/>
    <w:rsid w:val="00403997"/>
    <w:rsid w:val="00403A4A"/>
    <w:rsid w:val="004068D6"/>
    <w:rsid w:val="00407DB4"/>
    <w:rsid w:val="00424113"/>
    <w:rsid w:val="00432420"/>
    <w:rsid w:val="00490072"/>
    <w:rsid w:val="0049247E"/>
    <w:rsid w:val="004A627A"/>
    <w:rsid w:val="004E2759"/>
    <w:rsid w:val="005351B6"/>
    <w:rsid w:val="0055195C"/>
    <w:rsid w:val="00557874"/>
    <w:rsid w:val="0056639B"/>
    <w:rsid w:val="0058247C"/>
    <w:rsid w:val="00584212"/>
    <w:rsid w:val="0059203F"/>
    <w:rsid w:val="00596ED5"/>
    <w:rsid w:val="005C5A44"/>
    <w:rsid w:val="005C67D9"/>
    <w:rsid w:val="005E44A1"/>
    <w:rsid w:val="005F1ACF"/>
    <w:rsid w:val="005F3464"/>
    <w:rsid w:val="00607D4D"/>
    <w:rsid w:val="00617877"/>
    <w:rsid w:val="00617E5D"/>
    <w:rsid w:val="00647EDB"/>
    <w:rsid w:val="006706D3"/>
    <w:rsid w:val="0067470A"/>
    <w:rsid w:val="00687758"/>
    <w:rsid w:val="006C69A3"/>
    <w:rsid w:val="00701216"/>
    <w:rsid w:val="00707F7E"/>
    <w:rsid w:val="00711A28"/>
    <w:rsid w:val="00716003"/>
    <w:rsid w:val="007438B0"/>
    <w:rsid w:val="00757E23"/>
    <w:rsid w:val="00761A7C"/>
    <w:rsid w:val="007B77A7"/>
    <w:rsid w:val="007C3684"/>
    <w:rsid w:val="007F72DE"/>
    <w:rsid w:val="00800093"/>
    <w:rsid w:val="008039CC"/>
    <w:rsid w:val="00805B62"/>
    <w:rsid w:val="00831280"/>
    <w:rsid w:val="008433C4"/>
    <w:rsid w:val="00874E0F"/>
    <w:rsid w:val="008A0DF4"/>
    <w:rsid w:val="008A4EB5"/>
    <w:rsid w:val="008B0A1F"/>
    <w:rsid w:val="008B5141"/>
    <w:rsid w:val="008D5243"/>
    <w:rsid w:val="008E74F0"/>
    <w:rsid w:val="00900541"/>
    <w:rsid w:val="009300D7"/>
    <w:rsid w:val="00981C99"/>
    <w:rsid w:val="009839C5"/>
    <w:rsid w:val="009862F5"/>
    <w:rsid w:val="009E6D10"/>
    <w:rsid w:val="009F0897"/>
    <w:rsid w:val="009F470E"/>
    <w:rsid w:val="00A21E88"/>
    <w:rsid w:val="00A35EF5"/>
    <w:rsid w:val="00A61E80"/>
    <w:rsid w:val="00A64E3F"/>
    <w:rsid w:val="00A71354"/>
    <w:rsid w:val="00A7742E"/>
    <w:rsid w:val="00AB79FA"/>
    <w:rsid w:val="00AC7E98"/>
    <w:rsid w:val="00AD05C3"/>
    <w:rsid w:val="00AE39FF"/>
    <w:rsid w:val="00AE6944"/>
    <w:rsid w:val="00B0514C"/>
    <w:rsid w:val="00B16165"/>
    <w:rsid w:val="00B2290A"/>
    <w:rsid w:val="00B3225C"/>
    <w:rsid w:val="00B3601F"/>
    <w:rsid w:val="00B62C4D"/>
    <w:rsid w:val="00B65C9A"/>
    <w:rsid w:val="00B75597"/>
    <w:rsid w:val="00B863F6"/>
    <w:rsid w:val="00B872FD"/>
    <w:rsid w:val="00BD4E2D"/>
    <w:rsid w:val="00C03821"/>
    <w:rsid w:val="00C337B9"/>
    <w:rsid w:val="00CB375C"/>
    <w:rsid w:val="00D4208F"/>
    <w:rsid w:val="00D429C3"/>
    <w:rsid w:val="00D429FD"/>
    <w:rsid w:val="00D4589E"/>
    <w:rsid w:val="00D46F05"/>
    <w:rsid w:val="00D57C07"/>
    <w:rsid w:val="00D6304F"/>
    <w:rsid w:val="00D63F61"/>
    <w:rsid w:val="00D7564A"/>
    <w:rsid w:val="00D94BF2"/>
    <w:rsid w:val="00DA33E9"/>
    <w:rsid w:val="00DD41E2"/>
    <w:rsid w:val="00DD4D6C"/>
    <w:rsid w:val="00DE0295"/>
    <w:rsid w:val="00E13825"/>
    <w:rsid w:val="00E20BDA"/>
    <w:rsid w:val="00E36841"/>
    <w:rsid w:val="00E42C6F"/>
    <w:rsid w:val="00E57DCF"/>
    <w:rsid w:val="00E614DE"/>
    <w:rsid w:val="00E6446A"/>
    <w:rsid w:val="00E65280"/>
    <w:rsid w:val="00E817AC"/>
    <w:rsid w:val="00E843AA"/>
    <w:rsid w:val="00EA150B"/>
    <w:rsid w:val="00EA2A1B"/>
    <w:rsid w:val="00EB335C"/>
    <w:rsid w:val="00EC20A4"/>
    <w:rsid w:val="00ED0C2E"/>
    <w:rsid w:val="00EE0E8B"/>
    <w:rsid w:val="00EF4E99"/>
    <w:rsid w:val="00EF7DAB"/>
    <w:rsid w:val="00F10C0A"/>
    <w:rsid w:val="00F24C7F"/>
    <w:rsid w:val="00F55167"/>
    <w:rsid w:val="00F617E6"/>
    <w:rsid w:val="00F7787D"/>
    <w:rsid w:val="00FB0705"/>
    <w:rsid w:val="00FC490E"/>
    <w:rsid w:val="00FD0A78"/>
    <w:rsid w:val="00FD6185"/>
    <w:rsid w:val="00FE03CB"/>
    <w:rsid w:val="00FF2132"/>
    <w:rsid w:val="00FF2576"/>
    <w:rsid w:val="00FF31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1FD"/>
    <w:rPr>
      <w:sz w:val="18"/>
      <w:szCs w:val="18"/>
    </w:rPr>
  </w:style>
  <w:style w:type="paragraph" w:styleId="a4">
    <w:name w:val="footer"/>
    <w:basedOn w:val="a"/>
    <w:link w:val="Char0"/>
    <w:uiPriority w:val="99"/>
    <w:unhideWhenUsed/>
    <w:rsid w:val="00FF31FD"/>
    <w:pPr>
      <w:tabs>
        <w:tab w:val="center" w:pos="4153"/>
        <w:tab w:val="right" w:pos="8306"/>
      </w:tabs>
      <w:snapToGrid w:val="0"/>
      <w:jc w:val="left"/>
    </w:pPr>
    <w:rPr>
      <w:sz w:val="18"/>
      <w:szCs w:val="18"/>
    </w:rPr>
  </w:style>
  <w:style w:type="character" w:customStyle="1" w:styleId="Char0">
    <w:name w:val="页脚 Char"/>
    <w:basedOn w:val="a0"/>
    <w:link w:val="a4"/>
    <w:uiPriority w:val="99"/>
    <w:rsid w:val="00FF31FD"/>
    <w:rPr>
      <w:sz w:val="18"/>
      <w:szCs w:val="18"/>
    </w:rPr>
  </w:style>
  <w:style w:type="paragraph" w:styleId="a5">
    <w:name w:val="List Paragraph"/>
    <w:basedOn w:val="a"/>
    <w:uiPriority w:val="34"/>
    <w:qFormat/>
    <w:rsid w:val="00B2290A"/>
    <w:pPr>
      <w:ind w:firstLineChars="200" w:firstLine="420"/>
    </w:pPr>
  </w:style>
  <w:style w:type="character" w:customStyle="1" w:styleId="tgt">
    <w:name w:val="tgt"/>
    <w:basedOn w:val="a0"/>
    <w:rsid w:val="00120205"/>
  </w:style>
  <w:style w:type="character" w:styleId="a6">
    <w:name w:val="Hyperlink"/>
    <w:basedOn w:val="a0"/>
    <w:uiPriority w:val="99"/>
    <w:unhideWhenUsed/>
    <w:rsid w:val="00025500"/>
    <w:rPr>
      <w:color w:val="0000FF"/>
      <w:u w:val="single"/>
    </w:rPr>
  </w:style>
</w:styles>
</file>

<file path=word/webSettings.xml><?xml version="1.0" encoding="utf-8"?>
<w:webSettings xmlns:r="http://schemas.openxmlformats.org/officeDocument/2006/relationships" xmlns:w="http://schemas.openxmlformats.org/wordprocessingml/2006/main">
  <w:divs>
    <w:div w:id="613489022">
      <w:bodyDiv w:val="1"/>
      <w:marLeft w:val="0"/>
      <w:marRight w:val="0"/>
      <w:marTop w:val="0"/>
      <w:marBottom w:val="0"/>
      <w:divBdr>
        <w:top w:val="none" w:sz="0" w:space="0" w:color="auto"/>
        <w:left w:val="none" w:sz="0" w:space="0" w:color="auto"/>
        <w:bottom w:val="none" w:sz="0" w:space="0" w:color="auto"/>
        <w:right w:val="none" w:sz="0" w:space="0" w:color="auto"/>
      </w:divBdr>
      <w:divsChild>
        <w:div w:id="1600406779">
          <w:marLeft w:val="562"/>
          <w:marRight w:val="0"/>
          <w:marTop w:val="240"/>
          <w:marBottom w:val="240"/>
          <w:divBdr>
            <w:top w:val="none" w:sz="0" w:space="0" w:color="auto"/>
            <w:left w:val="none" w:sz="0" w:space="0" w:color="auto"/>
            <w:bottom w:val="none" w:sz="0" w:space="0" w:color="auto"/>
            <w:right w:val="none" w:sz="0" w:space="0" w:color="auto"/>
          </w:divBdr>
        </w:div>
        <w:div w:id="1709796870">
          <w:marLeft w:val="562"/>
          <w:marRight w:val="0"/>
          <w:marTop w:val="240"/>
          <w:marBottom w:val="240"/>
          <w:divBdr>
            <w:top w:val="none" w:sz="0" w:space="0" w:color="auto"/>
            <w:left w:val="none" w:sz="0" w:space="0" w:color="auto"/>
            <w:bottom w:val="none" w:sz="0" w:space="0" w:color="auto"/>
            <w:right w:val="none" w:sz="0" w:space="0" w:color="auto"/>
          </w:divBdr>
        </w:div>
        <w:div w:id="100615977">
          <w:marLeft w:val="562"/>
          <w:marRight w:val="0"/>
          <w:marTop w:val="240"/>
          <w:marBottom w:val="240"/>
          <w:divBdr>
            <w:top w:val="none" w:sz="0" w:space="0" w:color="auto"/>
            <w:left w:val="none" w:sz="0" w:space="0" w:color="auto"/>
            <w:bottom w:val="none" w:sz="0" w:space="0" w:color="auto"/>
            <w:right w:val="none" w:sz="0" w:space="0" w:color="auto"/>
          </w:divBdr>
        </w:div>
        <w:div w:id="399331755">
          <w:marLeft w:val="562"/>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F%BA%E5%BA%95%E8%86%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24%E5%B0%8F%E6%97%B6%E5%B0%BF%E8%9B%8B%E7%99%BD%E5%AE%9A%E9%87%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ike.baidu.com/item/%E8%86%9C%E6%80%A7%E8%82%BE%E7%97%85" TargetMode="External"/><Relationship Id="rId4" Type="http://schemas.openxmlformats.org/officeDocument/2006/relationships/webSettings" Target="webSettings.xml"/><Relationship Id="rId9" Type="http://schemas.openxmlformats.org/officeDocument/2006/relationships/hyperlink" Target="https://baike.baidu.com/item/%E5%B1%80%E7%81%B6%E8%8A%82%E6%AE%B5%E6%80%A7%E8%82%BE%E5%B0%8F%E7%90%83%E7%A1%AC%E5%8C%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14</Pages>
  <Words>2578</Words>
  <Characters>14699</Characters>
  <Application>Microsoft Office Word</Application>
  <DocSecurity>0</DocSecurity>
  <Lines>122</Lines>
  <Paragraphs>34</Paragraphs>
  <ScaleCrop>false</ScaleCrop>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 萱</dc:creator>
  <cp:keywords/>
  <dc:description/>
  <cp:lastModifiedBy>1234</cp:lastModifiedBy>
  <cp:revision>138</cp:revision>
  <cp:lastPrinted>2018-11-28T11:22:00Z</cp:lastPrinted>
  <dcterms:created xsi:type="dcterms:W3CDTF">2018-11-22T06:53:00Z</dcterms:created>
  <dcterms:modified xsi:type="dcterms:W3CDTF">2019-12-14T12:04:00Z</dcterms:modified>
</cp:coreProperties>
</file>